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FAC" w:rsidRPr="00C35E14" w:rsidRDefault="001E5169" w:rsidP="00B03FAC">
      <w:pPr>
        <w:widowControl/>
        <w:ind w:leftChars="-257" w:left="-2" w:rightChars="-117" w:right="-246" w:hangingChars="298" w:hanging="538"/>
        <w:jc w:val="center"/>
        <w:rPr>
          <w:rFonts w:ascii="宋体" w:hAnsi="宋体" w:cs="宋体"/>
          <w:b/>
          <w:kern w:val="0"/>
          <w:sz w:val="18"/>
          <w:szCs w:val="18"/>
        </w:rPr>
      </w:pPr>
      <w:bookmarkStart w:id="0" w:name="_GoBack"/>
      <w:bookmarkEnd w:id="0"/>
      <w:r w:rsidRPr="001E5169">
        <w:rPr>
          <w:rFonts w:ascii="宋体" w:hAnsi="宋体" w:cs="宋体" w:hint="eastAsia"/>
          <w:b/>
          <w:kern w:val="0"/>
          <w:sz w:val="18"/>
          <w:szCs w:val="18"/>
        </w:rPr>
        <w:t>第一节  酸及其性质第一课时教学设计</w:t>
      </w:r>
    </w:p>
    <w:p w:rsidR="00B03FAC" w:rsidRPr="00C35E14" w:rsidRDefault="00B03FAC" w:rsidP="00B03FAC">
      <w:pPr>
        <w:ind w:leftChars="-257" w:left="-2" w:rightChars="-117" w:right="-246" w:hangingChars="298" w:hanging="538"/>
        <w:rPr>
          <w:rFonts w:ascii="宋体" w:hAnsi="宋体" w:cs="宋体"/>
          <w:b/>
          <w:kern w:val="0"/>
          <w:sz w:val="18"/>
          <w:szCs w:val="18"/>
        </w:rPr>
      </w:pPr>
      <w:r w:rsidRPr="00C35E14">
        <w:rPr>
          <w:rFonts w:ascii="宋体" w:hAnsi="宋体" w:cs="宋体" w:hint="eastAsia"/>
          <w:b/>
          <w:kern w:val="0"/>
          <w:sz w:val="18"/>
          <w:szCs w:val="18"/>
        </w:rPr>
        <w:t>学习目标:</w:t>
      </w:r>
    </w:p>
    <w:p w:rsidR="00B03FAC" w:rsidRPr="00C35E14" w:rsidRDefault="00B03FAC" w:rsidP="00B03FAC">
      <w:pPr>
        <w:ind w:leftChars="-257" w:left="-2" w:rightChars="-117" w:right="-246" w:hangingChars="298" w:hanging="538"/>
        <w:rPr>
          <w:rFonts w:ascii="宋体" w:hAnsi="宋体" w:cs="宋体"/>
          <w:b/>
          <w:kern w:val="0"/>
          <w:sz w:val="18"/>
          <w:szCs w:val="18"/>
        </w:rPr>
      </w:pPr>
      <w:r w:rsidRPr="00C35E14">
        <w:rPr>
          <w:rFonts w:ascii="宋体" w:hAnsi="宋体" w:cs="宋体" w:hint="eastAsia"/>
          <w:b/>
          <w:kern w:val="0"/>
          <w:sz w:val="18"/>
          <w:szCs w:val="18"/>
        </w:rPr>
        <w:t>1、知识与技能:</w:t>
      </w:r>
    </w:p>
    <w:p w:rsidR="00B03FAC" w:rsidRPr="00C35E14" w:rsidRDefault="00B03FAC" w:rsidP="00B03FAC">
      <w:pPr>
        <w:ind w:leftChars="-257" w:left="-4" w:rightChars="-117" w:right="-246" w:hangingChars="298" w:hanging="536"/>
        <w:rPr>
          <w:rFonts w:ascii="宋体" w:hAnsi="宋体" w:cs="宋体"/>
          <w:kern w:val="0"/>
          <w:sz w:val="18"/>
          <w:szCs w:val="18"/>
        </w:rPr>
      </w:pPr>
      <w:r w:rsidRPr="00C35E14">
        <w:rPr>
          <w:rFonts w:ascii="宋体" w:hAnsi="宋体" w:cs="宋体" w:hint="eastAsia"/>
          <w:kern w:val="0"/>
          <w:sz w:val="18"/>
          <w:szCs w:val="18"/>
        </w:rPr>
        <w:t>⑴学会用酸碱指示剂、酸碱试纸检验溶液酸碱性；</w:t>
      </w:r>
    </w:p>
    <w:p w:rsidR="00B03FAC" w:rsidRPr="00C35E14" w:rsidRDefault="00B03FAC" w:rsidP="00B03FAC">
      <w:pPr>
        <w:ind w:leftChars="-257" w:left="-4" w:rightChars="-117" w:right="-246" w:hangingChars="298" w:hanging="536"/>
        <w:rPr>
          <w:rFonts w:ascii="宋体" w:hAnsi="宋体" w:cs="宋体"/>
          <w:kern w:val="0"/>
          <w:sz w:val="18"/>
          <w:szCs w:val="18"/>
        </w:rPr>
      </w:pPr>
      <w:r w:rsidRPr="00C35E14">
        <w:rPr>
          <w:rFonts w:ascii="宋体" w:hAnsi="宋体" w:cs="宋体" w:hint="eastAsia"/>
          <w:kern w:val="0"/>
          <w:sz w:val="18"/>
          <w:szCs w:val="18"/>
        </w:rPr>
        <w:t>⑵知道pH与溶液酸碱性强弱的关系，会用pH试纸检验溶液酸碱性强弱。</w:t>
      </w:r>
    </w:p>
    <w:p w:rsidR="00B03FAC" w:rsidRPr="00C35E14" w:rsidRDefault="00B03FAC" w:rsidP="00B03FAC">
      <w:pPr>
        <w:ind w:leftChars="-257" w:left="-2" w:rightChars="-117" w:right="-246" w:hangingChars="298" w:hanging="538"/>
        <w:rPr>
          <w:rFonts w:ascii="宋体" w:hAnsi="宋体" w:cs="宋体"/>
          <w:b/>
          <w:kern w:val="0"/>
          <w:sz w:val="18"/>
          <w:szCs w:val="18"/>
        </w:rPr>
      </w:pPr>
      <w:r w:rsidRPr="00C35E14">
        <w:rPr>
          <w:rFonts w:ascii="宋体" w:hAnsi="宋体" w:cs="宋体" w:hint="eastAsia"/>
          <w:b/>
          <w:kern w:val="0"/>
          <w:sz w:val="18"/>
          <w:szCs w:val="18"/>
        </w:rPr>
        <w:t>2、过程与方法:</w:t>
      </w:r>
    </w:p>
    <w:p w:rsidR="00B03FAC" w:rsidRPr="00C35E14" w:rsidRDefault="00B03FAC" w:rsidP="00B03FAC">
      <w:pPr>
        <w:ind w:leftChars="-257" w:left="-4" w:rightChars="-117" w:right="-246" w:hangingChars="298" w:hanging="536"/>
        <w:rPr>
          <w:rFonts w:ascii="宋体" w:hAnsi="宋体" w:cs="宋体"/>
          <w:kern w:val="0"/>
          <w:sz w:val="18"/>
          <w:szCs w:val="18"/>
        </w:rPr>
      </w:pPr>
      <w:r w:rsidRPr="00C35E14">
        <w:rPr>
          <w:rFonts w:ascii="宋体" w:hAnsi="宋体" w:cs="宋体" w:hint="eastAsia"/>
          <w:kern w:val="0"/>
          <w:sz w:val="18"/>
          <w:szCs w:val="18"/>
        </w:rPr>
        <w:t>⑴从H</w:t>
      </w:r>
      <w:r w:rsidRPr="00C35E14">
        <w:rPr>
          <w:rFonts w:ascii="宋体" w:hAnsi="宋体" w:cs="宋体" w:hint="eastAsia"/>
          <w:kern w:val="0"/>
          <w:sz w:val="18"/>
          <w:szCs w:val="18"/>
          <w:vertAlign w:val="superscript"/>
        </w:rPr>
        <w:t>+</w:t>
      </w:r>
      <w:r w:rsidRPr="00C35E14">
        <w:rPr>
          <w:rFonts w:ascii="宋体" w:hAnsi="宋体" w:cs="宋体" w:hint="eastAsia"/>
          <w:kern w:val="0"/>
          <w:sz w:val="18"/>
          <w:szCs w:val="18"/>
        </w:rPr>
        <w:t>和OH</w:t>
      </w:r>
      <w:r w:rsidRPr="00C35E14">
        <w:rPr>
          <w:rFonts w:ascii="宋体" w:hAnsi="宋体" w:cs="宋体" w:hint="eastAsia"/>
          <w:kern w:val="0"/>
          <w:sz w:val="18"/>
          <w:szCs w:val="18"/>
          <w:vertAlign w:val="superscript"/>
        </w:rPr>
        <w:t>-</w:t>
      </w:r>
      <w:r w:rsidRPr="00C35E14">
        <w:rPr>
          <w:rFonts w:ascii="宋体" w:hAnsi="宋体" w:cs="宋体" w:hint="eastAsia"/>
          <w:kern w:val="0"/>
          <w:sz w:val="18"/>
          <w:szCs w:val="18"/>
        </w:rPr>
        <w:t>的角度认识溶液呈酸碱性的原因，进一步建立宏观与微观相联系的思维方式。</w:t>
      </w:r>
    </w:p>
    <w:p w:rsidR="00B03FAC" w:rsidRPr="00C35E14" w:rsidRDefault="00B03FAC" w:rsidP="00B03FAC">
      <w:pPr>
        <w:ind w:leftChars="-257" w:left="-4" w:rightChars="-117" w:right="-246" w:hangingChars="298" w:hanging="536"/>
        <w:rPr>
          <w:rFonts w:ascii="宋体" w:hAnsi="宋体" w:cs="宋体"/>
          <w:kern w:val="0"/>
          <w:sz w:val="18"/>
          <w:szCs w:val="18"/>
        </w:rPr>
      </w:pPr>
      <w:r w:rsidRPr="00C35E14">
        <w:rPr>
          <w:rFonts w:ascii="宋体" w:hAnsi="宋体" w:cs="宋体" w:hint="eastAsia"/>
          <w:kern w:val="0"/>
          <w:sz w:val="18"/>
          <w:szCs w:val="18"/>
        </w:rPr>
        <w:t>⑵通过亲历探究实验，初步学会运用间接观察的方法收集证据。</w:t>
      </w:r>
    </w:p>
    <w:p w:rsidR="00B03FAC" w:rsidRPr="00C35E14" w:rsidRDefault="00B03FAC" w:rsidP="00B03FAC">
      <w:pPr>
        <w:ind w:leftChars="-257" w:left="-2" w:rightChars="-117" w:right="-246" w:hangingChars="298" w:hanging="538"/>
        <w:rPr>
          <w:rFonts w:ascii="宋体" w:hAnsi="宋体" w:cs="宋体"/>
          <w:kern w:val="0"/>
          <w:sz w:val="18"/>
          <w:szCs w:val="18"/>
        </w:rPr>
      </w:pPr>
      <w:r w:rsidRPr="00C35E14">
        <w:rPr>
          <w:rFonts w:ascii="宋体" w:hAnsi="宋体" w:cs="宋体" w:hint="eastAsia"/>
          <w:b/>
          <w:kern w:val="0"/>
          <w:sz w:val="18"/>
          <w:szCs w:val="18"/>
        </w:rPr>
        <w:t>3、情感、态度与价值观:</w:t>
      </w:r>
      <w:r w:rsidRPr="00C35E14">
        <w:rPr>
          <w:rFonts w:ascii="宋体" w:hAnsi="宋体" w:cs="宋体" w:hint="eastAsia"/>
          <w:kern w:val="0"/>
          <w:sz w:val="18"/>
          <w:szCs w:val="18"/>
        </w:rPr>
        <w:t>通过了解酸碱性对生命活动的重要性，增强对化学学习的情感。</w:t>
      </w:r>
    </w:p>
    <w:p w:rsidR="00B03FAC" w:rsidRPr="00C35E14" w:rsidRDefault="00B03FAC" w:rsidP="00B03FAC">
      <w:pPr>
        <w:ind w:leftChars="-257" w:left="-2" w:rightChars="-117" w:right="-246" w:hangingChars="298" w:hanging="538"/>
        <w:rPr>
          <w:rFonts w:ascii="宋体" w:hAnsi="宋体" w:cs="宋体"/>
          <w:b/>
          <w:kern w:val="0"/>
          <w:sz w:val="18"/>
          <w:szCs w:val="18"/>
        </w:rPr>
      </w:pPr>
      <w:r w:rsidRPr="00C35E14">
        <w:rPr>
          <w:rFonts w:ascii="宋体" w:hAnsi="宋体" w:cs="宋体" w:hint="eastAsia"/>
          <w:b/>
          <w:kern w:val="0"/>
          <w:sz w:val="18"/>
          <w:szCs w:val="18"/>
        </w:rPr>
        <w:t>重点、难点：</w:t>
      </w:r>
    </w:p>
    <w:p w:rsidR="00B03FAC" w:rsidRPr="00C35E14" w:rsidRDefault="00B03FAC" w:rsidP="00B03FAC">
      <w:pPr>
        <w:ind w:leftChars="-257" w:left="-4" w:rightChars="-117" w:right="-246" w:hangingChars="298" w:hanging="536"/>
        <w:rPr>
          <w:rFonts w:ascii="宋体" w:hAnsi="宋体" w:cs="宋体"/>
          <w:kern w:val="0"/>
          <w:sz w:val="18"/>
          <w:szCs w:val="18"/>
        </w:rPr>
      </w:pPr>
      <w:r w:rsidRPr="00C35E14">
        <w:rPr>
          <w:rFonts w:ascii="宋体" w:hAnsi="宋体" w:cs="宋体" w:hint="eastAsia"/>
          <w:kern w:val="0"/>
          <w:sz w:val="18"/>
          <w:szCs w:val="18"/>
        </w:rPr>
        <w:t>1、用酸碱指示剂识别酸和碱的方法，从微观粒子H</w:t>
      </w:r>
      <w:r w:rsidRPr="00C35E14">
        <w:rPr>
          <w:rFonts w:ascii="宋体" w:hAnsi="宋体" w:cs="宋体" w:hint="eastAsia"/>
          <w:kern w:val="0"/>
          <w:sz w:val="18"/>
          <w:szCs w:val="18"/>
          <w:vertAlign w:val="superscript"/>
        </w:rPr>
        <w:t>+</w:t>
      </w:r>
      <w:r w:rsidRPr="00C35E14">
        <w:rPr>
          <w:rFonts w:ascii="宋体" w:hAnsi="宋体" w:cs="宋体" w:hint="eastAsia"/>
          <w:kern w:val="0"/>
          <w:sz w:val="18"/>
          <w:szCs w:val="18"/>
        </w:rPr>
        <w:t>和OH</w:t>
      </w:r>
      <w:r w:rsidRPr="00C35E14">
        <w:rPr>
          <w:rFonts w:ascii="宋体" w:hAnsi="宋体" w:cs="宋体" w:hint="eastAsia"/>
          <w:kern w:val="0"/>
          <w:sz w:val="18"/>
          <w:szCs w:val="18"/>
          <w:vertAlign w:val="superscript"/>
        </w:rPr>
        <w:t>-</w:t>
      </w:r>
      <w:r w:rsidRPr="00C35E14">
        <w:rPr>
          <w:rFonts w:ascii="宋体" w:hAnsi="宋体" w:cs="宋体" w:hint="eastAsia"/>
          <w:kern w:val="0"/>
          <w:sz w:val="18"/>
          <w:szCs w:val="18"/>
        </w:rPr>
        <w:t>的角度去认识溶液呈酸性或碱性的原因。</w:t>
      </w:r>
    </w:p>
    <w:p w:rsidR="00B03FAC" w:rsidRPr="00C35E14" w:rsidRDefault="00B03FAC" w:rsidP="00B03FAC">
      <w:pPr>
        <w:ind w:leftChars="-257" w:left="-4" w:rightChars="-117" w:right="-246" w:hangingChars="298" w:hanging="536"/>
        <w:rPr>
          <w:rFonts w:ascii="宋体" w:hAnsi="宋体" w:cs="宋体"/>
          <w:kern w:val="0"/>
          <w:sz w:val="18"/>
          <w:szCs w:val="18"/>
        </w:rPr>
      </w:pPr>
      <w:r w:rsidRPr="00C35E14">
        <w:rPr>
          <w:rFonts w:ascii="宋体" w:hAnsi="宋体" w:cs="宋体" w:hint="eastAsia"/>
          <w:kern w:val="0"/>
          <w:sz w:val="18"/>
          <w:szCs w:val="18"/>
        </w:rPr>
        <w:t>2、用pH试纸测定溶液酸碱性的方法以及pH与溶液酸碱性的关系，溶液酸碱性强弱的实质。</w:t>
      </w:r>
    </w:p>
    <w:p w:rsidR="00B03FAC" w:rsidRPr="00C35E14" w:rsidRDefault="00B03FAC" w:rsidP="00B03FAC">
      <w:pPr>
        <w:ind w:leftChars="-257" w:left="-2" w:rightChars="-117" w:right="-246" w:hangingChars="298" w:hanging="538"/>
        <w:rPr>
          <w:rFonts w:ascii="宋体" w:hAnsi="宋体" w:cs="宋体"/>
          <w:b/>
          <w:kern w:val="0"/>
          <w:sz w:val="18"/>
          <w:szCs w:val="18"/>
        </w:rPr>
      </w:pPr>
      <w:r w:rsidRPr="00C35E14">
        <w:rPr>
          <w:rFonts w:ascii="宋体" w:hAnsi="宋体" w:cs="宋体" w:hint="eastAsia"/>
          <w:b/>
          <w:kern w:val="0"/>
          <w:sz w:val="18"/>
          <w:szCs w:val="18"/>
        </w:rPr>
        <w:t>本节知识点</w:t>
      </w:r>
      <w:r w:rsidRPr="00C35E14">
        <w:rPr>
          <w:rFonts w:ascii="宋体" w:hAnsi="宋体" w:cs="宋体" w:hint="eastAsia"/>
          <w:b/>
          <w:kern w:val="0"/>
          <w:sz w:val="18"/>
          <w:szCs w:val="18"/>
        </w:rPr>
        <w:tab/>
        <w:t>：</w:t>
      </w:r>
    </w:p>
    <w:p w:rsidR="00B03FAC" w:rsidRPr="00C35E14" w:rsidRDefault="00B03FAC" w:rsidP="00B03FAC">
      <w:pPr>
        <w:ind w:leftChars="-257" w:left="-4" w:rightChars="-117" w:right="-246" w:hangingChars="298" w:hanging="536"/>
        <w:rPr>
          <w:rFonts w:ascii="宋体" w:hAnsi="宋体" w:cs="宋体"/>
          <w:kern w:val="0"/>
          <w:sz w:val="18"/>
          <w:szCs w:val="18"/>
        </w:rPr>
      </w:pPr>
      <w:r w:rsidRPr="00C35E14">
        <w:rPr>
          <w:rFonts w:ascii="宋体" w:hAnsi="宋体" w:cs="宋体" w:hint="eastAsia"/>
          <w:kern w:val="0"/>
          <w:sz w:val="18"/>
          <w:szCs w:val="18"/>
        </w:rPr>
        <w:t>1、酸碱指示剂     2、酸碱的共性    3、原子团    4、酸和碱与溶液的酸碱性    5、溶液酸碱性与pH的关系     6、pH的测定        7、酸和碱与人的生理活动      8、酸碱性与植物生长的关系</w:t>
      </w:r>
    </w:p>
    <w:p w:rsidR="00B03FAC" w:rsidRPr="00C35E14" w:rsidRDefault="00B03FAC" w:rsidP="00B03FAC">
      <w:pPr>
        <w:ind w:leftChars="-257" w:left="-2" w:rightChars="-117" w:right="-246" w:hangingChars="298" w:hanging="538"/>
        <w:rPr>
          <w:rFonts w:ascii="宋体" w:hAnsi="宋体" w:cs="宋体"/>
          <w:b/>
          <w:kern w:val="0"/>
          <w:sz w:val="18"/>
          <w:szCs w:val="18"/>
        </w:rPr>
      </w:pPr>
      <w:r w:rsidRPr="00C35E14">
        <w:rPr>
          <w:rFonts w:ascii="宋体" w:hAnsi="宋体" w:cs="宋体" w:hint="eastAsia"/>
          <w:b/>
          <w:kern w:val="0"/>
          <w:sz w:val="18"/>
          <w:szCs w:val="18"/>
        </w:rPr>
        <w:t>相关知识：</w:t>
      </w:r>
    </w:p>
    <w:p w:rsidR="00B03FAC" w:rsidRPr="00C35E14" w:rsidRDefault="00B03FAC" w:rsidP="00B03FAC">
      <w:pPr>
        <w:ind w:leftChars="-257" w:left="-4" w:rightChars="-117" w:right="-246" w:hangingChars="298" w:hanging="536"/>
        <w:rPr>
          <w:rFonts w:ascii="宋体" w:hAnsi="宋体" w:cs="宋体"/>
          <w:kern w:val="0"/>
          <w:sz w:val="18"/>
          <w:szCs w:val="18"/>
        </w:rPr>
      </w:pPr>
      <w:r w:rsidRPr="00C35E14">
        <w:rPr>
          <w:rFonts w:ascii="宋体" w:hAnsi="宋体" w:cs="宋体" w:hint="eastAsia"/>
          <w:kern w:val="0"/>
          <w:sz w:val="18"/>
          <w:szCs w:val="18"/>
        </w:rPr>
        <w:t>⑴ CO</w:t>
      </w:r>
      <w:r w:rsidRPr="00C35E14">
        <w:rPr>
          <w:rFonts w:ascii="宋体" w:hAnsi="宋体" w:cs="宋体" w:hint="eastAsia"/>
          <w:kern w:val="0"/>
          <w:sz w:val="18"/>
          <w:szCs w:val="18"/>
          <w:vertAlign w:val="subscript"/>
        </w:rPr>
        <w:t>2</w:t>
      </w:r>
      <w:r w:rsidRPr="00C35E14">
        <w:rPr>
          <w:rFonts w:ascii="宋体" w:hAnsi="宋体" w:cs="宋体" w:hint="eastAsia"/>
          <w:kern w:val="0"/>
          <w:sz w:val="18"/>
          <w:szCs w:val="18"/>
        </w:rPr>
        <w:t>通入 紫色石蕊试液，溶液变红色，是因为CO</w:t>
      </w:r>
      <w:r w:rsidRPr="00C35E14">
        <w:rPr>
          <w:rFonts w:ascii="宋体" w:hAnsi="宋体" w:cs="宋体" w:hint="eastAsia"/>
          <w:kern w:val="0"/>
          <w:sz w:val="18"/>
          <w:szCs w:val="18"/>
          <w:vertAlign w:val="subscript"/>
        </w:rPr>
        <w:t>2</w:t>
      </w:r>
      <w:r w:rsidRPr="00C35E14">
        <w:rPr>
          <w:rFonts w:ascii="宋体" w:hAnsi="宋体" w:cs="宋体" w:hint="eastAsia"/>
          <w:kern w:val="0"/>
          <w:sz w:val="18"/>
          <w:szCs w:val="18"/>
        </w:rPr>
        <w:t>与水反应生成碳酸的原因，化学方程式为CO</w:t>
      </w:r>
      <w:r w:rsidRPr="00C35E14">
        <w:rPr>
          <w:rFonts w:ascii="宋体" w:hAnsi="宋体" w:cs="宋体" w:hint="eastAsia"/>
          <w:kern w:val="0"/>
          <w:sz w:val="18"/>
          <w:szCs w:val="18"/>
          <w:vertAlign w:val="subscript"/>
        </w:rPr>
        <w:t>2</w:t>
      </w:r>
      <w:r w:rsidRPr="00C35E14">
        <w:rPr>
          <w:rFonts w:ascii="宋体" w:hAnsi="宋体" w:cs="宋体" w:hint="eastAsia"/>
          <w:kern w:val="0"/>
          <w:sz w:val="18"/>
          <w:szCs w:val="18"/>
        </w:rPr>
        <w:t>+H</w:t>
      </w:r>
      <w:r w:rsidRPr="00C35E14">
        <w:rPr>
          <w:rFonts w:ascii="宋体" w:hAnsi="宋体" w:cs="宋体" w:hint="eastAsia"/>
          <w:kern w:val="0"/>
          <w:sz w:val="18"/>
          <w:szCs w:val="18"/>
          <w:vertAlign w:val="subscript"/>
        </w:rPr>
        <w:t>2</w:t>
      </w:r>
      <w:r w:rsidRPr="00C35E14">
        <w:rPr>
          <w:rFonts w:ascii="宋体" w:hAnsi="宋体" w:cs="宋体" w:hint="eastAsia"/>
          <w:kern w:val="0"/>
          <w:sz w:val="18"/>
          <w:szCs w:val="18"/>
        </w:rPr>
        <w:t>O==H</w:t>
      </w:r>
      <w:r w:rsidRPr="00C35E14">
        <w:rPr>
          <w:rFonts w:ascii="宋体" w:hAnsi="宋体" w:cs="宋体" w:hint="eastAsia"/>
          <w:kern w:val="0"/>
          <w:sz w:val="18"/>
          <w:szCs w:val="18"/>
          <w:vertAlign w:val="subscript"/>
        </w:rPr>
        <w:t>2</w:t>
      </w:r>
      <w:r w:rsidRPr="00C35E14">
        <w:rPr>
          <w:rFonts w:ascii="宋体" w:hAnsi="宋体" w:cs="宋体" w:hint="eastAsia"/>
          <w:kern w:val="0"/>
          <w:sz w:val="18"/>
          <w:szCs w:val="18"/>
        </w:rPr>
        <w:t>CO</w:t>
      </w:r>
      <w:r w:rsidRPr="00C35E14">
        <w:rPr>
          <w:rFonts w:ascii="宋体" w:hAnsi="宋体" w:cs="宋体" w:hint="eastAsia"/>
          <w:kern w:val="0"/>
          <w:sz w:val="18"/>
          <w:szCs w:val="18"/>
          <w:vertAlign w:val="subscript"/>
        </w:rPr>
        <w:t>3</w:t>
      </w:r>
      <w:r w:rsidRPr="00C35E14">
        <w:rPr>
          <w:rFonts w:ascii="宋体" w:hAnsi="宋体" w:cs="宋体" w:hint="eastAsia"/>
          <w:kern w:val="0"/>
          <w:sz w:val="18"/>
          <w:szCs w:val="18"/>
        </w:rPr>
        <w:t>，碳酸能使紫色石蕊试液变红色。</w:t>
      </w:r>
    </w:p>
    <w:p w:rsidR="00B03FAC" w:rsidRPr="00C35E14" w:rsidRDefault="00B03FAC" w:rsidP="00B03FAC">
      <w:pPr>
        <w:ind w:leftChars="-257" w:left="-4" w:rightChars="-117" w:right="-246" w:hangingChars="298" w:hanging="536"/>
        <w:rPr>
          <w:rFonts w:ascii="宋体" w:hAnsi="宋体" w:cs="宋体"/>
          <w:kern w:val="0"/>
          <w:sz w:val="18"/>
          <w:szCs w:val="18"/>
        </w:rPr>
      </w:pPr>
      <w:r w:rsidRPr="00C35E14">
        <w:rPr>
          <w:rFonts w:ascii="宋体" w:hAnsi="宋体" w:cs="宋体" w:hint="eastAsia"/>
          <w:kern w:val="0"/>
          <w:sz w:val="18"/>
          <w:szCs w:val="18"/>
        </w:rPr>
        <w:t>⑵生活中接触到一些有酸味的物质，如食醋、西红柿等，也接触到一些有涩味，滑腻感的物质，如肥皂水等。</w:t>
      </w:r>
    </w:p>
    <w:p w:rsidR="00B03FAC" w:rsidRPr="00C35E14" w:rsidRDefault="00B03FAC" w:rsidP="00B03FAC">
      <w:pPr>
        <w:ind w:leftChars="-257" w:left="-2" w:rightChars="-117" w:right="-246" w:hangingChars="298" w:hanging="538"/>
        <w:rPr>
          <w:rFonts w:ascii="宋体" w:hAnsi="宋体" w:cs="宋体"/>
          <w:b/>
          <w:kern w:val="0"/>
          <w:sz w:val="18"/>
          <w:szCs w:val="18"/>
        </w:rPr>
      </w:pPr>
      <w:r w:rsidRPr="00C35E14">
        <w:rPr>
          <w:rFonts w:ascii="宋体" w:hAnsi="宋体" w:cs="宋体" w:hint="eastAsia"/>
          <w:b/>
          <w:kern w:val="0"/>
          <w:sz w:val="18"/>
          <w:szCs w:val="18"/>
        </w:rPr>
        <w:t>方法技巧：</w:t>
      </w:r>
    </w:p>
    <w:p w:rsidR="00B03FAC" w:rsidRPr="00C35E14" w:rsidRDefault="00B03FAC" w:rsidP="00B03FAC">
      <w:pPr>
        <w:ind w:leftChars="-257" w:left="-4" w:rightChars="-117" w:right="-246" w:hangingChars="298" w:hanging="536"/>
        <w:rPr>
          <w:rFonts w:ascii="宋体" w:hAnsi="宋体" w:cs="宋体"/>
          <w:kern w:val="0"/>
          <w:sz w:val="18"/>
          <w:szCs w:val="18"/>
        </w:rPr>
      </w:pPr>
      <w:r w:rsidRPr="00C35E14">
        <w:rPr>
          <w:rFonts w:ascii="宋体" w:hAnsi="宋体" w:cs="宋体" w:hint="eastAsia"/>
          <w:kern w:val="0"/>
          <w:sz w:val="18"/>
          <w:szCs w:val="18"/>
        </w:rPr>
        <w:t>⑴采用类比法记忆酸碱指示剂的变色以及pH与酸碱性的关系，使溶液的酸碱性→指示剂→pH三者的关系理清。</w:t>
      </w:r>
    </w:p>
    <w:p w:rsidR="00B03FAC" w:rsidRPr="00C35E14" w:rsidRDefault="00B03FAC" w:rsidP="00B03FAC">
      <w:pPr>
        <w:ind w:leftChars="-257" w:left="-4" w:rightChars="-117" w:right="-246" w:hangingChars="298" w:hanging="536"/>
        <w:rPr>
          <w:rFonts w:ascii="宋体" w:hAnsi="宋体" w:cs="宋体"/>
          <w:kern w:val="0"/>
          <w:sz w:val="18"/>
          <w:szCs w:val="18"/>
        </w:rPr>
      </w:pPr>
      <w:r w:rsidRPr="00C35E14">
        <w:rPr>
          <w:rFonts w:ascii="宋体" w:hAnsi="宋体" w:cs="宋体" w:hint="eastAsia"/>
          <w:kern w:val="0"/>
          <w:sz w:val="18"/>
          <w:szCs w:val="18"/>
        </w:rPr>
        <w:t>⑵总结归纳法学习酸碱的特点与共性，总结出由特殊到一般的规律，使化学学习变得有规律可循。</w:t>
      </w:r>
    </w:p>
    <w:p w:rsidR="00B03FAC" w:rsidRPr="00C35E14" w:rsidRDefault="00B03FAC" w:rsidP="00B03FAC">
      <w:pPr>
        <w:ind w:leftChars="-257" w:left="-4" w:rightChars="-117" w:right="-246" w:hangingChars="298" w:hanging="536"/>
        <w:rPr>
          <w:rFonts w:ascii="宋体" w:hAnsi="宋体" w:cs="宋体"/>
          <w:kern w:val="0"/>
          <w:sz w:val="18"/>
          <w:szCs w:val="18"/>
        </w:rPr>
      </w:pPr>
      <w:r w:rsidRPr="00C35E14">
        <w:rPr>
          <w:rFonts w:ascii="宋体" w:hAnsi="宋体" w:cs="宋体" w:hint="eastAsia"/>
          <w:kern w:val="0"/>
          <w:sz w:val="18"/>
          <w:szCs w:val="18"/>
        </w:rPr>
        <w:t>⑶注意联系生活实际，把本节知识应用到生活中，提高联系实际的能力。</w:t>
      </w:r>
    </w:p>
    <w:p w:rsidR="00B03FAC" w:rsidRPr="00C35E14" w:rsidRDefault="00B03FAC" w:rsidP="00B03FAC">
      <w:pPr>
        <w:ind w:leftChars="-257" w:left="-2" w:rightChars="-117" w:right="-246" w:hangingChars="298" w:hanging="538"/>
        <w:rPr>
          <w:rFonts w:ascii="宋体" w:hAnsi="宋体" w:cs="宋体"/>
          <w:b/>
          <w:kern w:val="0"/>
          <w:sz w:val="18"/>
          <w:szCs w:val="18"/>
        </w:rPr>
      </w:pPr>
      <w:r w:rsidRPr="00C35E14">
        <w:rPr>
          <w:rFonts w:ascii="宋体" w:hAnsi="宋体" w:cs="宋体" w:hint="eastAsia"/>
          <w:b/>
          <w:kern w:val="0"/>
          <w:sz w:val="18"/>
          <w:szCs w:val="18"/>
        </w:rPr>
        <w:t>思维误区：</w:t>
      </w:r>
    </w:p>
    <w:p w:rsidR="00B03FAC" w:rsidRPr="00C35E14" w:rsidRDefault="00B03FAC" w:rsidP="00B03FAC">
      <w:pPr>
        <w:ind w:leftChars="-257" w:left="-4" w:rightChars="-117" w:right="-246" w:hangingChars="298" w:hanging="536"/>
        <w:rPr>
          <w:rFonts w:ascii="宋体" w:hAnsi="宋体" w:cs="宋体"/>
          <w:kern w:val="0"/>
          <w:sz w:val="18"/>
          <w:szCs w:val="18"/>
        </w:rPr>
      </w:pPr>
      <w:r w:rsidRPr="00C35E14">
        <w:rPr>
          <w:rFonts w:ascii="宋体" w:hAnsi="宋体" w:cs="宋体" w:hint="eastAsia"/>
          <w:kern w:val="0"/>
          <w:sz w:val="18"/>
          <w:szCs w:val="18"/>
        </w:rPr>
        <w:t>⑴本节知识中酸与酸性，碱与碱性这两组概念容易混淆，酸溶液中都含有H</w:t>
      </w:r>
      <w:r w:rsidRPr="00C35E14">
        <w:rPr>
          <w:rFonts w:ascii="宋体" w:hAnsi="宋体" w:cs="宋体" w:hint="eastAsia"/>
          <w:kern w:val="0"/>
          <w:sz w:val="18"/>
          <w:szCs w:val="18"/>
          <w:vertAlign w:val="superscript"/>
        </w:rPr>
        <w:t>+</w:t>
      </w:r>
      <w:r w:rsidRPr="00C35E14">
        <w:rPr>
          <w:rFonts w:ascii="宋体" w:hAnsi="宋体" w:cs="宋体" w:hint="eastAsia"/>
          <w:kern w:val="0"/>
          <w:sz w:val="18"/>
          <w:szCs w:val="18"/>
        </w:rPr>
        <w:t>，溶液显酸性；溶液显酸性，说明溶液中含有H+，但并不是只有酸的溶液中才有H</w:t>
      </w:r>
      <w:r w:rsidRPr="00C35E14">
        <w:rPr>
          <w:rFonts w:ascii="宋体" w:hAnsi="宋体" w:cs="宋体" w:hint="eastAsia"/>
          <w:kern w:val="0"/>
          <w:sz w:val="18"/>
          <w:szCs w:val="18"/>
          <w:vertAlign w:val="superscript"/>
        </w:rPr>
        <w:t>+</w:t>
      </w:r>
      <w:r w:rsidRPr="00C35E14">
        <w:rPr>
          <w:rFonts w:ascii="宋体" w:hAnsi="宋体" w:cs="宋体" w:hint="eastAsia"/>
          <w:kern w:val="0"/>
          <w:sz w:val="18"/>
          <w:szCs w:val="18"/>
        </w:rPr>
        <w:t>。碱与碱性的关系也是如此。</w:t>
      </w:r>
    </w:p>
    <w:p w:rsidR="00B03FAC" w:rsidRPr="00C35E14" w:rsidRDefault="00B03FAC" w:rsidP="00B03FAC">
      <w:pPr>
        <w:ind w:leftChars="-257" w:left="-4" w:rightChars="-117" w:right="-246" w:hangingChars="298" w:hanging="536"/>
        <w:rPr>
          <w:rFonts w:ascii="宋体" w:hAnsi="宋体" w:cs="宋体"/>
          <w:kern w:val="0"/>
          <w:sz w:val="18"/>
          <w:szCs w:val="18"/>
        </w:rPr>
      </w:pPr>
      <w:r w:rsidRPr="00C35E14">
        <w:rPr>
          <w:rFonts w:ascii="宋体" w:hAnsi="宋体" w:cs="宋体" w:hint="eastAsia"/>
          <w:kern w:val="0"/>
          <w:sz w:val="18"/>
          <w:szCs w:val="18"/>
        </w:rPr>
        <w:t>⑵pH的大小与溶液酸碱性的关系是本节的易错点，正确理解和掌握pH与溶液酸碱性的关系。</w:t>
      </w:r>
    </w:p>
    <w:p w:rsidR="00B03FAC" w:rsidRPr="00C35E14" w:rsidRDefault="00B03FAC" w:rsidP="00B03FAC">
      <w:pPr>
        <w:ind w:leftChars="-257" w:left="-2" w:rightChars="-117" w:right="-246" w:hangingChars="298" w:hanging="538"/>
        <w:rPr>
          <w:rFonts w:ascii="宋体" w:hAnsi="宋体" w:cs="宋体"/>
          <w:b/>
          <w:kern w:val="0"/>
          <w:sz w:val="18"/>
          <w:szCs w:val="18"/>
        </w:rPr>
      </w:pPr>
      <w:r w:rsidRPr="00C35E14">
        <w:rPr>
          <w:rFonts w:ascii="宋体" w:hAnsi="宋体" w:cs="宋体" w:hint="eastAsia"/>
          <w:b/>
          <w:kern w:val="0"/>
          <w:sz w:val="18"/>
          <w:szCs w:val="18"/>
        </w:rPr>
        <w:t>考点分析：</w:t>
      </w:r>
    </w:p>
    <w:p w:rsidR="00B03FAC" w:rsidRPr="00C35E14" w:rsidRDefault="00B03FAC" w:rsidP="00B03FAC">
      <w:pPr>
        <w:ind w:leftChars="-257" w:left="-4" w:rightChars="-117" w:right="-246" w:hangingChars="298" w:hanging="536"/>
        <w:rPr>
          <w:rFonts w:ascii="宋体" w:hAnsi="宋体" w:cs="宋体"/>
          <w:kern w:val="0"/>
          <w:sz w:val="18"/>
          <w:szCs w:val="18"/>
        </w:rPr>
      </w:pPr>
      <w:r w:rsidRPr="00C35E14">
        <w:rPr>
          <w:rFonts w:ascii="宋体" w:hAnsi="宋体" w:cs="宋体" w:hint="eastAsia"/>
          <w:kern w:val="0"/>
          <w:sz w:val="18"/>
          <w:szCs w:val="18"/>
        </w:rPr>
        <w:t>1、酸碱指示剂在酸碱性溶液中的变化以及根据信息分析自制酸碱指示剂在实践中的应用，常见题型为选择题和简答题。</w:t>
      </w:r>
    </w:p>
    <w:p w:rsidR="00B03FAC" w:rsidRPr="00C35E14" w:rsidRDefault="00B03FAC" w:rsidP="00B03FAC">
      <w:pPr>
        <w:ind w:leftChars="-257" w:left="-4" w:rightChars="-117" w:right="-246" w:hangingChars="298" w:hanging="536"/>
        <w:rPr>
          <w:rFonts w:ascii="宋体" w:hAnsi="宋体" w:cs="宋体"/>
          <w:kern w:val="0"/>
          <w:sz w:val="18"/>
          <w:szCs w:val="18"/>
        </w:rPr>
      </w:pPr>
      <w:r w:rsidRPr="00C35E14">
        <w:rPr>
          <w:rFonts w:ascii="宋体" w:hAnsi="宋体" w:cs="宋体" w:hint="eastAsia"/>
          <w:kern w:val="0"/>
          <w:sz w:val="18"/>
          <w:szCs w:val="18"/>
        </w:rPr>
        <w:t>2、pH与溶液酸碱性的关系，常结合其他知识进行综合考查，常见题型为选择题和综合题。</w:t>
      </w:r>
    </w:p>
    <w:p w:rsidR="00B03FAC" w:rsidRPr="00C35E14" w:rsidRDefault="00B03FAC" w:rsidP="00B03FAC">
      <w:pPr>
        <w:ind w:leftChars="-257" w:left="-4" w:rightChars="-117" w:right="-246" w:hangingChars="298" w:hanging="536"/>
        <w:rPr>
          <w:rFonts w:ascii="宋体" w:hAnsi="宋体" w:cs="宋体"/>
          <w:kern w:val="0"/>
          <w:sz w:val="18"/>
          <w:szCs w:val="18"/>
        </w:rPr>
      </w:pPr>
      <w:r w:rsidRPr="00C35E14">
        <w:rPr>
          <w:rFonts w:ascii="宋体" w:hAnsi="宋体" w:cs="宋体" w:hint="eastAsia"/>
          <w:kern w:val="0"/>
          <w:sz w:val="18"/>
          <w:szCs w:val="18"/>
        </w:rPr>
        <w:t>3、溶液的酸碱性与人体健康和植物生长的关系是中考命题的热点。。</w:t>
      </w:r>
    </w:p>
    <w:p w:rsidR="00B03FAC" w:rsidRPr="00C35E14" w:rsidRDefault="00B03FAC" w:rsidP="00B03FAC">
      <w:pPr>
        <w:ind w:leftChars="-257" w:left="-2" w:rightChars="-117" w:right="-246" w:hangingChars="298" w:hanging="538"/>
        <w:rPr>
          <w:rFonts w:ascii="宋体" w:hAnsi="宋体" w:cs="宋体"/>
          <w:kern w:val="0"/>
          <w:sz w:val="18"/>
          <w:szCs w:val="18"/>
        </w:rPr>
      </w:pPr>
      <w:r w:rsidRPr="00C35E14">
        <w:rPr>
          <w:rFonts w:ascii="宋体" w:hAnsi="宋体" w:cs="宋体" w:hint="eastAsia"/>
          <w:b/>
          <w:kern w:val="0"/>
          <w:sz w:val="18"/>
          <w:szCs w:val="18"/>
        </w:rPr>
        <w:t>课时安排：</w:t>
      </w:r>
      <w:r w:rsidRPr="00C35E14">
        <w:rPr>
          <w:rFonts w:ascii="宋体" w:hAnsi="宋体" w:cs="宋体" w:hint="eastAsia"/>
          <w:kern w:val="0"/>
          <w:sz w:val="18"/>
          <w:szCs w:val="18"/>
        </w:rPr>
        <w:t>三课时 </w:t>
      </w:r>
    </w:p>
    <w:p w:rsidR="00B03FAC" w:rsidRPr="00C35E14" w:rsidRDefault="00B03FAC" w:rsidP="00B03FAC">
      <w:pPr>
        <w:ind w:leftChars="-257" w:left="-2" w:rightChars="-117" w:right="-246" w:hangingChars="298" w:hanging="538"/>
        <w:rPr>
          <w:rFonts w:ascii="宋体" w:hAnsi="宋体"/>
          <w:b/>
          <w:sz w:val="18"/>
          <w:szCs w:val="18"/>
        </w:rPr>
      </w:pPr>
      <w:r w:rsidRPr="00C35E14">
        <w:rPr>
          <w:rFonts w:ascii="宋体" w:hAnsi="宋体"/>
          <w:b/>
          <w:sz w:val="18"/>
          <w:szCs w:val="18"/>
        </w:rPr>
        <w:t>教学过程 ：</w:t>
      </w:r>
    </w:p>
    <w:p w:rsidR="00B03FAC" w:rsidRPr="00C35E14" w:rsidRDefault="00B03FAC" w:rsidP="00B03FAC">
      <w:pPr>
        <w:ind w:leftChars="-257" w:left="-4" w:rightChars="-117" w:right="-246" w:hangingChars="298" w:hanging="536"/>
        <w:jc w:val="center"/>
        <w:rPr>
          <w:rFonts w:ascii="宋体" w:hAnsi="宋体"/>
          <w:sz w:val="18"/>
          <w:szCs w:val="18"/>
        </w:rPr>
      </w:pPr>
      <w:r w:rsidRPr="00C35E14">
        <w:rPr>
          <w:rFonts w:ascii="宋体" w:hAnsi="宋体"/>
          <w:sz w:val="18"/>
          <w:szCs w:val="18"/>
        </w:rPr>
        <w:t>第一课时</w:t>
      </w:r>
    </w:p>
    <w:p w:rsidR="00B03FAC" w:rsidRPr="00C35E14" w:rsidRDefault="00B03FAC" w:rsidP="00B03FAC">
      <w:pPr>
        <w:ind w:leftChars="-257" w:left="-4" w:rightChars="-117" w:right="-246" w:hangingChars="298" w:hanging="536"/>
        <w:rPr>
          <w:rFonts w:ascii="宋体" w:hAnsi="宋体" w:cs="宋体"/>
          <w:kern w:val="0"/>
          <w:sz w:val="18"/>
          <w:szCs w:val="18"/>
        </w:rPr>
      </w:pPr>
      <w:r w:rsidRPr="00C35E14">
        <w:rPr>
          <w:rFonts w:ascii="宋体" w:hAnsi="宋体" w:cs="宋体" w:hint="eastAsia"/>
          <w:kern w:val="0"/>
          <w:sz w:val="18"/>
          <w:szCs w:val="18"/>
        </w:rPr>
        <w:t>一、[引言]不同的酸在水溶液中电离出的阳离子全部为H</w:t>
      </w:r>
      <w:r w:rsidRPr="00C35E14">
        <w:rPr>
          <w:rFonts w:ascii="宋体" w:hAnsi="宋体" w:cs="宋体" w:hint="eastAsia"/>
          <w:kern w:val="0"/>
          <w:sz w:val="18"/>
          <w:szCs w:val="18"/>
          <w:vertAlign w:val="superscript"/>
        </w:rPr>
        <w:t>+</w:t>
      </w:r>
      <w:r w:rsidRPr="00C35E14">
        <w:rPr>
          <w:rFonts w:ascii="宋体" w:hAnsi="宋体" w:cs="宋体" w:hint="eastAsia"/>
          <w:kern w:val="0"/>
          <w:sz w:val="18"/>
          <w:szCs w:val="18"/>
        </w:rPr>
        <w:t>，决定它们必有相同的化学性质，但因酸根离子不同，必然又有各自的特性，即共性与个性的并存。我们分别学习几种常见的、重要的酸。 </w:t>
      </w:r>
    </w:p>
    <w:p w:rsidR="00B03FAC" w:rsidRPr="00C35E14" w:rsidRDefault="00B03FAC" w:rsidP="00B03FAC">
      <w:pPr>
        <w:ind w:leftChars="-257" w:left="-4" w:rightChars="-117" w:right="-246" w:hangingChars="298" w:hanging="536"/>
        <w:rPr>
          <w:rFonts w:ascii="宋体" w:hAnsi="宋体"/>
          <w:sz w:val="18"/>
          <w:szCs w:val="18"/>
        </w:rPr>
      </w:pPr>
      <w:r w:rsidRPr="00C35E14">
        <w:rPr>
          <w:rFonts w:ascii="宋体" w:hAnsi="宋体"/>
          <w:sz w:val="18"/>
          <w:szCs w:val="18"/>
        </w:rPr>
        <w:t>【提问】什么叫酸？写出盐酸、硫酸、硝酸的电离方程式 </w:t>
      </w:r>
    </w:p>
    <w:p w:rsidR="00B03FAC" w:rsidRPr="00C35E14" w:rsidRDefault="00B03FAC" w:rsidP="00B03FAC">
      <w:pPr>
        <w:ind w:leftChars="-257" w:left="-4" w:rightChars="-117" w:right="-246" w:hangingChars="298" w:hanging="536"/>
        <w:rPr>
          <w:rFonts w:ascii="宋体" w:hAnsi="宋体" w:cs="宋体"/>
          <w:kern w:val="0"/>
          <w:sz w:val="18"/>
          <w:szCs w:val="18"/>
        </w:rPr>
      </w:pPr>
      <w:r w:rsidRPr="00C35E14">
        <w:rPr>
          <w:rFonts w:ascii="宋体" w:hAnsi="宋体" w:cs="宋体" w:hint="eastAsia"/>
          <w:kern w:val="0"/>
          <w:sz w:val="18"/>
          <w:szCs w:val="18"/>
        </w:rPr>
        <w:t>【板书】一、盐酸(HCl)  盐酸是氯化氢的水溶液。</w:t>
      </w:r>
    </w:p>
    <w:p w:rsidR="00B03FAC" w:rsidRPr="00C35E14" w:rsidRDefault="00B03FAC" w:rsidP="00B03FAC">
      <w:pPr>
        <w:ind w:leftChars="-257" w:left="-4" w:rightChars="-117" w:right="-246" w:hangingChars="298" w:hanging="536"/>
        <w:rPr>
          <w:rFonts w:ascii="宋体" w:hAnsi="宋体" w:cs="宋体"/>
          <w:kern w:val="0"/>
          <w:sz w:val="18"/>
          <w:szCs w:val="18"/>
        </w:rPr>
      </w:pPr>
      <w:r w:rsidRPr="00C35E14">
        <w:rPr>
          <w:rFonts w:ascii="宋体" w:hAnsi="宋体" w:cs="宋体" w:hint="eastAsia"/>
          <w:kern w:val="0"/>
          <w:sz w:val="18"/>
          <w:szCs w:val="18"/>
        </w:rPr>
        <w:t>【演示】浓盐酸的物理性质：展示纯净浓盐酸和工业盐酸各一瓶，要求学生注意观察其色、态、闻气味（注意煽风闻味）。待学生观察后，请一个学生回答浓盐酸的颜色、状态、气味。 阅读】课本相关内容。</w:t>
      </w:r>
    </w:p>
    <w:p w:rsidR="00B03FAC" w:rsidRPr="00C35E14" w:rsidRDefault="00B03FAC" w:rsidP="00B03FAC">
      <w:pPr>
        <w:ind w:leftChars="-257" w:left="-4" w:rightChars="-117" w:right="-246" w:hangingChars="298" w:hanging="536"/>
        <w:rPr>
          <w:rFonts w:ascii="宋体" w:hAnsi="宋体" w:cs="宋体"/>
          <w:kern w:val="0"/>
          <w:sz w:val="18"/>
          <w:szCs w:val="18"/>
        </w:rPr>
      </w:pPr>
      <w:r w:rsidRPr="00C35E14">
        <w:rPr>
          <w:rFonts w:ascii="宋体" w:hAnsi="宋体" w:cs="宋体" w:hint="eastAsia"/>
          <w:kern w:val="0"/>
          <w:sz w:val="18"/>
          <w:szCs w:val="18"/>
        </w:rPr>
        <w:t>学生思考、师生互动、教师归纳： </w:t>
      </w:r>
    </w:p>
    <w:p w:rsidR="00B03FAC" w:rsidRPr="00C35E14" w:rsidRDefault="00B03FAC" w:rsidP="00B03FAC">
      <w:pPr>
        <w:numPr>
          <w:ilvl w:val="0"/>
          <w:numId w:val="1"/>
        </w:numPr>
        <w:ind w:leftChars="-257" w:left="-4" w:rightChars="-117" w:right="-246" w:hangingChars="298" w:hanging="536"/>
        <w:rPr>
          <w:rFonts w:ascii="宋体" w:hAnsi="宋体" w:cs="宋体"/>
          <w:kern w:val="0"/>
          <w:sz w:val="18"/>
          <w:szCs w:val="18"/>
        </w:rPr>
      </w:pPr>
      <w:r w:rsidRPr="00C35E14">
        <w:rPr>
          <w:rFonts w:ascii="宋体" w:hAnsi="宋体" w:cs="宋体" w:hint="eastAsia"/>
          <w:kern w:val="0"/>
          <w:sz w:val="18"/>
          <w:szCs w:val="18"/>
        </w:rPr>
        <w:t>瓶口的白雾是什么？如何形成的？说明浓盐酸具有什么性质？ </w:t>
      </w:r>
    </w:p>
    <w:p w:rsidR="00B03FAC" w:rsidRPr="00C35E14" w:rsidRDefault="00B03FAC" w:rsidP="00B03FAC">
      <w:pPr>
        <w:numPr>
          <w:ilvl w:val="0"/>
          <w:numId w:val="1"/>
        </w:numPr>
        <w:ind w:leftChars="-257" w:left="-4" w:rightChars="-117" w:right="-246" w:hangingChars="298" w:hanging="536"/>
        <w:rPr>
          <w:rFonts w:ascii="宋体" w:hAnsi="宋体" w:cs="宋体"/>
          <w:kern w:val="0"/>
          <w:sz w:val="18"/>
          <w:szCs w:val="18"/>
        </w:rPr>
      </w:pPr>
      <w:r w:rsidRPr="00C35E14">
        <w:rPr>
          <w:rFonts w:ascii="宋体" w:hAnsi="宋体" w:cs="宋体" w:hint="eastAsia"/>
          <w:kern w:val="0"/>
          <w:sz w:val="18"/>
          <w:szCs w:val="18"/>
        </w:rPr>
        <w:t>如何保存浓盐酸？敞口放置后的浓盐酸质量和溶质的质量分数有何改变？ </w:t>
      </w:r>
      <w:r w:rsidRPr="00C35E14">
        <w:rPr>
          <w:rFonts w:ascii="宋体" w:hAnsi="宋体" w:cs="宋体" w:hint="eastAsia"/>
          <w:kern w:val="0"/>
          <w:sz w:val="18"/>
          <w:szCs w:val="18"/>
        </w:rPr>
        <w:br/>
      </w:r>
      <w:r w:rsidRPr="00C35E14">
        <w:rPr>
          <w:rFonts w:ascii="宋体" w:hAnsi="宋体" w:cs="宋体" w:hint="eastAsia"/>
          <w:kern w:val="0"/>
          <w:sz w:val="18"/>
          <w:szCs w:val="18"/>
        </w:rPr>
        <w:lastRenderedPageBreak/>
        <w:t>【板书】1．盐酸的物理性质 </w:t>
      </w:r>
      <w:r w:rsidRPr="00C35E14">
        <w:rPr>
          <w:rFonts w:ascii="宋体" w:hAnsi="宋体" w:cs="宋体" w:hint="eastAsia"/>
          <w:kern w:val="0"/>
          <w:sz w:val="18"/>
          <w:szCs w:val="18"/>
        </w:rPr>
        <w:br/>
        <w:t>无色、有刺激性气味液体；有挥发性，常用浓盐酸密度</w:t>
      </w:r>
      <w:smartTag w:uri="urn:schemas-microsoft-com:office:smarttags" w:element="chmetcnv">
        <w:smartTagPr>
          <w:attr w:name="TCSC" w:val="0"/>
          <w:attr w:name="NumberType" w:val="1"/>
          <w:attr w:name="Negative" w:val="False"/>
          <w:attr w:name="HasSpace" w:val="False"/>
          <w:attr w:name="SourceValue" w:val="1.19"/>
          <w:attr w:name="UnitName" w:val="g"/>
        </w:smartTagPr>
        <w:r w:rsidRPr="00C35E14">
          <w:rPr>
            <w:rFonts w:ascii="宋体" w:hAnsi="宋体" w:cs="宋体" w:hint="eastAsia"/>
            <w:kern w:val="0"/>
            <w:sz w:val="18"/>
            <w:szCs w:val="18"/>
          </w:rPr>
          <w:t>1.19g</w:t>
        </w:r>
      </w:smartTag>
      <w:r w:rsidRPr="00C35E14">
        <w:rPr>
          <w:rFonts w:ascii="宋体" w:hAnsi="宋体" w:cs="宋体" w:hint="eastAsia"/>
          <w:kern w:val="0"/>
          <w:sz w:val="18"/>
          <w:szCs w:val="18"/>
        </w:rPr>
        <w:t>／cm3，HCl的质量分数37%左右。 </w:t>
      </w:r>
    </w:p>
    <w:p w:rsidR="00B03FAC" w:rsidRPr="00C35E14" w:rsidRDefault="00B03FAC" w:rsidP="00B03FAC">
      <w:pPr>
        <w:ind w:leftChars="-257" w:left="-4" w:rightChars="-117" w:right="-246" w:hangingChars="298" w:hanging="536"/>
        <w:rPr>
          <w:rFonts w:ascii="宋体" w:hAnsi="宋体" w:cs="宋体"/>
          <w:kern w:val="0"/>
          <w:sz w:val="18"/>
          <w:szCs w:val="18"/>
        </w:rPr>
      </w:pPr>
      <w:r w:rsidRPr="00C35E14">
        <w:rPr>
          <w:rFonts w:ascii="宋体" w:hAnsi="宋体" w:cs="宋体" w:hint="eastAsia"/>
          <w:kern w:val="0"/>
          <w:sz w:val="18"/>
          <w:szCs w:val="18"/>
        </w:rPr>
        <w:t>烟与雾的区别。烟是固体小颗粒，雾为液体小液滴。 </w:t>
      </w:r>
    </w:p>
    <w:p w:rsidR="00B03FAC" w:rsidRPr="00C35E14" w:rsidRDefault="00B03FAC" w:rsidP="00B03FAC">
      <w:pPr>
        <w:ind w:leftChars="-257" w:left="-4" w:rightChars="-117" w:right="-246" w:hangingChars="298" w:hanging="536"/>
        <w:rPr>
          <w:rFonts w:ascii="宋体" w:hAnsi="宋体" w:cs="宋体"/>
          <w:kern w:val="0"/>
          <w:sz w:val="18"/>
          <w:szCs w:val="18"/>
        </w:rPr>
      </w:pPr>
      <w:r w:rsidRPr="00C35E14">
        <w:rPr>
          <w:rFonts w:ascii="宋体" w:hAnsi="宋体" w:cs="宋体" w:hint="eastAsia"/>
          <w:kern w:val="0"/>
          <w:sz w:val="18"/>
          <w:szCs w:val="18"/>
        </w:rPr>
        <w:t>二、硫酸(H</w:t>
      </w:r>
      <w:r w:rsidRPr="00C35E14">
        <w:rPr>
          <w:rFonts w:ascii="宋体" w:hAnsi="宋体" w:cs="宋体" w:hint="eastAsia"/>
          <w:kern w:val="0"/>
          <w:sz w:val="18"/>
          <w:szCs w:val="18"/>
          <w:vertAlign w:val="subscript"/>
        </w:rPr>
        <w:t>2</w:t>
      </w:r>
      <w:r w:rsidRPr="00C35E14">
        <w:rPr>
          <w:rFonts w:ascii="宋体" w:hAnsi="宋体" w:cs="宋体" w:hint="eastAsia"/>
          <w:kern w:val="0"/>
          <w:sz w:val="18"/>
          <w:szCs w:val="18"/>
        </w:rPr>
        <w:t>SO</w:t>
      </w:r>
      <w:r w:rsidRPr="00C35E14">
        <w:rPr>
          <w:rFonts w:ascii="宋体" w:hAnsi="宋体" w:cs="宋体" w:hint="eastAsia"/>
          <w:kern w:val="0"/>
          <w:sz w:val="18"/>
          <w:szCs w:val="18"/>
          <w:vertAlign w:val="subscript"/>
        </w:rPr>
        <w:t>4)</w:t>
      </w:r>
      <w:r w:rsidRPr="00C35E14">
        <w:rPr>
          <w:rFonts w:ascii="宋体" w:hAnsi="宋体" w:cs="宋体" w:hint="eastAsia"/>
          <w:kern w:val="0"/>
          <w:sz w:val="18"/>
          <w:szCs w:val="18"/>
        </w:rPr>
        <w:t> </w:t>
      </w:r>
    </w:p>
    <w:p w:rsidR="00B03FAC" w:rsidRPr="00C35E14" w:rsidRDefault="00B03FAC" w:rsidP="00B03FAC">
      <w:pPr>
        <w:ind w:leftChars="-257" w:left="-4" w:rightChars="-117" w:right="-246" w:hangingChars="298" w:hanging="536"/>
        <w:rPr>
          <w:rFonts w:ascii="宋体" w:hAnsi="宋体" w:cs="宋体"/>
          <w:kern w:val="0"/>
          <w:sz w:val="18"/>
          <w:szCs w:val="18"/>
        </w:rPr>
      </w:pPr>
      <w:r w:rsidRPr="00C35E14">
        <w:rPr>
          <w:rFonts w:ascii="宋体" w:hAnsi="宋体" w:cs="宋体" w:hint="eastAsia"/>
          <w:kern w:val="0"/>
          <w:sz w:val="18"/>
          <w:szCs w:val="18"/>
        </w:rPr>
        <w:t>展示浓H</w:t>
      </w:r>
      <w:r w:rsidRPr="00C35E14">
        <w:rPr>
          <w:rFonts w:ascii="宋体" w:hAnsi="宋体" w:cs="宋体" w:hint="eastAsia"/>
          <w:kern w:val="0"/>
          <w:sz w:val="18"/>
          <w:szCs w:val="18"/>
          <w:vertAlign w:val="subscript"/>
        </w:rPr>
        <w:t>2</w:t>
      </w:r>
      <w:r w:rsidRPr="00C35E14">
        <w:rPr>
          <w:rFonts w:ascii="宋体" w:hAnsi="宋体" w:cs="宋体" w:hint="eastAsia"/>
          <w:kern w:val="0"/>
          <w:sz w:val="18"/>
          <w:szCs w:val="18"/>
        </w:rPr>
        <w:t>SO</w:t>
      </w:r>
      <w:r w:rsidRPr="00C35E14">
        <w:rPr>
          <w:rFonts w:ascii="宋体" w:hAnsi="宋体" w:cs="宋体" w:hint="eastAsia"/>
          <w:kern w:val="0"/>
          <w:sz w:val="18"/>
          <w:szCs w:val="18"/>
          <w:vertAlign w:val="subscript"/>
        </w:rPr>
        <w:t>4</w:t>
      </w:r>
      <w:r w:rsidRPr="00C35E14">
        <w:rPr>
          <w:rFonts w:ascii="宋体" w:hAnsi="宋体" w:cs="宋体" w:hint="eastAsia"/>
          <w:kern w:val="0"/>
          <w:sz w:val="18"/>
          <w:szCs w:val="18"/>
        </w:rPr>
        <w:t>样品（请学生回答色、嗅、态） </w:t>
      </w:r>
    </w:p>
    <w:p w:rsidR="00B03FAC" w:rsidRPr="00C35E14" w:rsidRDefault="00B03FAC" w:rsidP="00B03FAC">
      <w:pPr>
        <w:ind w:leftChars="-257" w:left="-4" w:rightChars="-117" w:right="-246" w:hangingChars="298" w:hanging="536"/>
        <w:rPr>
          <w:rFonts w:ascii="宋体" w:hAnsi="宋体" w:cs="宋体"/>
          <w:kern w:val="0"/>
          <w:sz w:val="18"/>
          <w:szCs w:val="18"/>
        </w:rPr>
      </w:pPr>
      <w:r w:rsidRPr="00C35E14">
        <w:rPr>
          <w:rFonts w:ascii="宋体" w:hAnsi="宋体" w:cs="宋体" w:hint="eastAsia"/>
          <w:kern w:val="0"/>
          <w:sz w:val="18"/>
          <w:szCs w:val="18"/>
        </w:rPr>
        <w:t>【板书】　1．浓H</w:t>
      </w:r>
      <w:r w:rsidRPr="00C35E14">
        <w:rPr>
          <w:rFonts w:ascii="宋体" w:hAnsi="宋体" w:cs="宋体" w:hint="eastAsia"/>
          <w:kern w:val="0"/>
          <w:sz w:val="18"/>
          <w:szCs w:val="18"/>
          <w:vertAlign w:val="subscript"/>
        </w:rPr>
        <w:t>2</w:t>
      </w:r>
      <w:r w:rsidRPr="00C35E14">
        <w:rPr>
          <w:rFonts w:ascii="宋体" w:hAnsi="宋体" w:cs="宋体" w:hint="eastAsia"/>
          <w:kern w:val="0"/>
          <w:sz w:val="18"/>
          <w:szCs w:val="18"/>
        </w:rPr>
        <w:t>SO</w:t>
      </w:r>
      <w:r w:rsidRPr="00C35E14">
        <w:rPr>
          <w:rFonts w:ascii="宋体" w:hAnsi="宋体" w:cs="宋体" w:hint="eastAsia"/>
          <w:kern w:val="0"/>
          <w:sz w:val="18"/>
          <w:szCs w:val="18"/>
          <w:vertAlign w:val="subscript"/>
        </w:rPr>
        <w:t>4 </w:t>
      </w:r>
    </w:p>
    <w:p w:rsidR="00B03FAC" w:rsidRPr="00C35E14" w:rsidRDefault="00B03FAC" w:rsidP="00B03FAC">
      <w:pPr>
        <w:numPr>
          <w:ilvl w:val="0"/>
          <w:numId w:val="2"/>
        </w:numPr>
        <w:ind w:leftChars="-257" w:left="-4" w:rightChars="-117" w:right="-246" w:hangingChars="298" w:hanging="536"/>
        <w:rPr>
          <w:rFonts w:ascii="宋体" w:hAnsi="宋体" w:cs="宋体"/>
          <w:kern w:val="0"/>
          <w:sz w:val="18"/>
          <w:szCs w:val="18"/>
        </w:rPr>
      </w:pPr>
      <w:r w:rsidRPr="00C35E14">
        <w:rPr>
          <w:rFonts w:ascii="宋体" w:hAnsi="宋体" w:cs="宋体" w:hint="eastAsia"/>
          <w:kern w:val="0"/>
          <w:sz w:val="18"/>
          <w:szCs w:val="18"/>
        </w:rPr>
        <w:t>物理性质：无色、粘稠、油状液体，难挥发，高沸点(</w:t>
      </w:r>
      <w:smartTag w:uri="urn:schemas-microsoft-com:office:smarttags" w:element="chmetcnv">
        <w:smartTagPr>
          <w:attr w:name="TCSC" w:val="0"/>
          <w:attr w:name="NumberType" w:val="1"/>
          <w:attr w:name="Negative" w:val="False"/>
          <w:attr w:name="HasSpace" w:val="False"/>
          <w:attr w:name="SourceValue" w:val="338"/>
          <w:attr w:name="UnitName" w:val="℃"/>
        </w:smartTagPr>
        <w:r w:rsidRPr="00C35E14">
          <w:rPr>
            <w:rFonts w:ascii="宋体" w:hAnsi="宋体" w:cs="宋体" w:hint="eastAsia"/>
            <w:kern w:val="0"/>
            <w:sz w:val="18"/>
            <w:szCs w:val="18"/>
          </w:rPr>
          <w:t>338℃</w:t>
        </w:r>
      </w:smartTag>
      <w:r w:rsidRPr="00C35E14">
        <w:rPr>
          <w:rFonts w:ascii="宋体" w:hAnsi="宋体" w:cs="宋体" w:hint="eastAsia"/>
          <w:kern w:val="0"/>
          <w:sz w:val="18"/>
          <w:szCs w:val="18"/>
        </w:rPr>
        <w:t>)。常见浓H</w:t>
      </w:r>
      <w:r w:rsidRPr="00C35E14">
        <w:rPr>
          <w:rFonts w:ascii="宋体" w:hAnsi="宋体" w:cs="宋体" w:hint="eastAsia"/>
          <w:kern w:val="0"/>
          <w:sz w:val="18"/>
          <w:szCs w:val="18"/>
          <w:vertAlign w:val="subscript"/>
        </w:rPr>
        <w:t>2</w:t>
      </w:r>
      <w:r w:rsidRPr="00C35E14">
        <w:rPr>
          <w:rFonts w:ascii="宋体" w:hAnsi="宋体" w:cs="宋体" w:hint="eastAsia"/>
          <w:kern w:val="0"/>
          <w:sz w:val="18"/>
          <w:szCs w:val="18"/>
        </w:rPr>
        <w:t>SO</w:t>
      </w:r>
      <w:r w:rsidRPr="00C35E14">
        <w:rPr>
          <w:rFonts w:ascii="宋体" w:hAnsi="宋体" w:cs="宋体" w:hint="eastAsia"/>
          <w:kern w:val="0"/>
          <w:sz w:val="18"/>
          <w:szCs w:val="18"/>
          <w:vertAlign w:val="subscript"/>
        </w:rPr>
        <w:t>4</w:t>
      </w:r>
      <w:r w:rsidRPr="00C35E14">
        <w:rPr>
          <w:rFonts w:ascii="宋体" w:hAnsi="宋体" w:cs="宋体" w:hint="eastAsia"/>
          <w:kern w:val="0"/>
          <w:sz w:val="18"/>
          <w:szCs w:val="18"/>
        </w:rPr>
        <w:t>密度</w:t>
      </w:r>
      <w:smartTag w:uri="urn:schemas-microsoft-com:office:smarttags" w:element="chmetcnv">
        <w:smartTagPr>
          <w:attr w:name="TCSC" w:val="0"/>
          <w:attr w:name="NumberType" w:val="1"/>
          <w:attr w:name="Negative" w:val="False"/>
          <w:attr w:name="HasSpace" w:val="False"/>
          <w:attr w:name="SourceValue" w:val="1.84"/>
          <w:attr w:name="UnitName" w:val="g"/>
        </w:smartTagPr>
        <w:r w:rsidRPr="00C35E14">
          <w:rPr>
            <w:rFonts w:ascii="宋体" w:hAnsi="宋体" w:cs="宋体" w:hint="eastAsia"/>
            <w:kern w:val="0"/>
            <w:sz w:val="18"/>
            <w:szCs w:val="18"/>
          </w:rPr>
          <w:t>1.84g</w:t>
        </w:r>
      </w:smartTag>
      <w:r w:rsidRPr="00C35E14">
        <w:rPr>
          <w:rFonts w:ascii="宋体" w:hAnsi="宋体" w:cs="宋体" w:hint="eastAsia"/>
          <w:kern w:val="0"/>
          <w:sz w:val="18"/>
          <w:szCs w:val="18"/>
        </w:rPr>
        <w:t>／cm3、H</w:t>
      </w:r>
      <w:r w:rsidRPr="00C35E14">
        <w:rPr>
          <w:rFonts w:ascii="宋体" w:hAnsi="宋体" w:cs="宋体" w:hint="eastAsia"/>
          <w:kern w:val="0"/>
          <w:sz w:val="18"/>
          <w:szCs w:val="18"/>
          <w:vertAlign w:val="subscript"/>
        </w:rPr>
        <w:t>2</w:t>
      </w:r>
      <w:r w:rsidRPr="00C35E14">
        <w:rPr>
          <w:rFonts w:ascii="宋体" w:hAnsi="宋体" w:cs="宋体" w:hint="eastAsia"/>
          <w:kern w:val="0"/>
          <w:sz w:val="18"/>
          <w:szCs w:val="18"/>
        </w:rPr>
        <w:t>SO</w:t>
      </w:r>
      <w:r w:rsidRPr="00C35E14">
        <w:rPr>
          <w:rFonts w:ascii="宋体" w:hAnsi="宋体" w:cs="宋体" w:hint="eastAsia"/>
          <w:kern w:val="0"/>
          <w:sz w:val="18"/>
          <w:szCs w:val="18"/>
          <w:vertAlign w:val="subscript"/>
        </w:rPr>
        <w:t>4</w:t>
      </w:r>
      <w:r w:rsidRPr="00C35E14">
        <w:rPr>
          <w:rFonts w:ascii="宋体" w:hAnsi="宋体" w:cs="宋体" w:hint="eastAsia"/>
          <w:kern w:val="0"/>
          <w:sz w:val="18"/>
          <w:szCs w:val="18"/>
        </w:rPr>
        <w:t>的质量分数是98%。</w:t>
      </w:r>
    </w:p>
    <w:p w:rsidR="00B03FAC" w:rsidRPr="00C35E14" w:rsidRDefault="00B03FAC" w:rsidP="00B03FAC">
      <w:pPr>
        <w:ind w:leftChars="-257" w:left="-4" w:rightChars="-117" w:right="-246" w:hangingChars="298" w:hanging="536"/>
        <w:rPr>
          <w:rFonts w:ascii="宋体" w:hAnsi="宋体" w:cs="宋体"/>
          <w:kern w:val="0"/>
          <w:sz w:val="18"/>
          <w:szCs w:val="18"/>
        </w:rPr>
      </w:pPr>
      <w:r w:rsidRPr="00C35E14">
        <w:rPr>
          <w:rFonts w:ascii="宋体" w:hAnsi="宋体" w:cs="宋体" w:hint="eastAsia"/>
          <w:kern w:val="0"/>
          <w:sz w:val="18"/>
          <w:szCs w:val="18"/>
        </w:rPr>
        <w:t>指导学生阅读课本，教师演示实验，“浓硫酸特性的有关实验”请学生回答浓H</w:t>
      </w:r>
      <w:r w:rsidRPr="00C35E14">
        <w:rPr>
          <w:rFonts w:ascii="宋体" w:hAnsi="宋体" w:cs="宋体" w:hint="eastAsia"/>
          <w:kern w:val="0"/>
          <w:sz w:val="18"/>
          <w:szCs w:val="18"/>
          <w:vertAlign w:val="subscript"/>
        </w:rPr>
        <w:t>2</w:t>
      </w:r>
      <w:r w:rsidRPr="00C35E14">
        <w:rPr>
          <w:rFonts w:ascii="宋体" w:hAnsi="宋体" w:cs="宋体" w:hint="eastAsia"/>
          <w:kern w:val="0"/>
          <w:sz w:val="18"/>
          <w:szCs w:val="18"/>
        </w:rPr>
        <w:t>SO</w:t>
      </w:r>
      <w:r w:rsidRPr="00C35E14">
        <w:rPr>
          <w:rFonts w:ascii="宋体" w:hAnsi="宋体" w:cs="宋体" w:hint="eastAsia"/>
          <w:kern w:val="0"/>
          <w:sz w:val="18"/>
          <w:szCs w:val="18"/>
          <w:vertAlign w:val="subscript"/>
        </w:rPr>
        <w:t>4</w:t>
      </w:r>
      <w:r w:rsidRPr="00C35E14">
        <w:rPr>
          <w:rFonts w:ascii="宋体" w:hAnsi="宋体" w:cs="宋体" w:hint="eastAsia"/>
          <w:kern w:val="0"/>
          <w:sz w:val="18"/>
          <w:szCs w:val="18"/>
        </w:rPr>
        <w:t>具有哪些特性？</w:t>
      </w:r>
    </w:p>
    <w:p w:rsidR="00B03FAC" w:rsidRPr="00C35E14" w:rsidRDefault="00B03FAC" w:rsidP="00B03FAC">
      <w:pPr>
        <w:ind w:leftChars="-257" w:left="-4" w:rightChars="-117" w:right="-246" w:hangingChars="298" w:hanging="536"/>
        <w:rPr>
          <w:rFonts w:ascii="宋体" w:hAnsi="宋体" w:cs="宋体"/>
          <w:kern w:val="0"/>
          <w:sz w:val="18"/>
          <w:szCs w:val="18"/>
        </w:rPr>
      </w:pPr>
      <w:r w:rsidRPr="00C35E14">
        <w:rPr>
          <w:rFonts w:ascii="宋体" w:hAnsi="宋体" w:cs="宋体" w:hint="eastAsia"/>
          <w:kern w:val="0"/>
          <w:sz w:val="18"/>
          <w:szCs w:val="18"/>
        </w:rPr>
        <w:t>[讲解]　 吸水性、脱水性、强氧化性</w:t>
      </w:r>
    </w:p>
    <w:p w:rsidR="00B03FAC" w:rsidRPr="00C35E14" w:rsidRDefault="00B03FAC" w:rsidP="00B03FAC">
      <w:pPr>
        <w:ind w:leftChars="-257" w:left="-4" w:rightChars="-117" w:right="-246" w:hangingChars="298" w:hanging="536"/>
        <w:rPr>
          <w:rFonts w:ascii="宋体" w:hAnsi="宋体" w:cs="宋体"/>
          <w:kern w:val="0"/>
          <w:sz w:val="18"/>
          <w:szCs w:val="18"/>
        </w:rPr>
      </w:pPr>
      <w:r w:rsidRPr="00C35E14">
        <w:rPr>
          <w:rFonts w:ascii="宋体" w:hAnsi="宋体" w:cs="宋体" w:hint="eastAsia"/>
          <w:kern w:val="0"/>
          <w:sz w:val="18"/>
          <w:szCs w:val="18"/>
        </w:rPr>
        <w:t>浓H</w:t>
      </w:r>
      <w:r w:rsidRPr="00C35E14">
        <w:rPr>
          <w:rFonts w:ascii="宋体" w:hAnsi="宋体" w:cs="宋体" w:hint="eastAsia"/>
          <w:kern w:val="0"/>
          <w:sz w:val="18"/>
          <w:szCs w:val="18"/>
          <w:vertAlign w:val="subscript"/>
        </w:rPr>
        <w:t>2</w:t>
      </w:r>
      <w:r w:rsidRPr="00C35E14">
        <w:rPr>
          <w:rFonts w:ascii="宋体" w:hAnsi="宋体" w:cs="宋体" w:hint="eastAsia"/>
          <w:kern w:val="0"/>
          <w:sz w:val="18"/>
          <w:szCs w:val="18"/>
        </w:rPr>
        <w:t>SO</w:t>
      </w:r>
      <w:r w:rsidRPr="00C35E14">
        <w:rPr>
          <w:rFonts w:ascii="宋体" w:hAnsi="宋体" w:cs="宋体" w:hint="eastAsia"/>
          <w:kern w:val="0"/>
          <w:sz w:val="18"/>
          <w:szCs w:val="18"/>
          <w:vertAlign w:val="subscript"/>
        </w:rPr>
        <w:t>4</w:t>
      </w:r>
      <w:r w:rsidRPr="00C35E14">
        <w:rPr>
          <w:rFonts w:ascii="宋体" w:hAnsi="宋体" w:cs="宋体" w:hint="eastAsia"/>
          <w:kern w:val="0"/>
          <w:sz w:val="18"/>
          <w:szCs w:val="18"/>
        </w:rPr>
        <w:t>能吸收空气中的水分，所以具有吸水性，可做某些气体的干燥剂。</w:t>
      </w:r>
    </w:p>
    <w:p w:rsidR="00B03FAC" w:rsidRPr="00C35E14" w:rsidRDefault="00B03FAC" w:rsidP="00B03FAC">
      <w:pPr>
        <w:ind w:leftChars="-257" w:left="-4" w:rightChars="-117" w:right="-246" w:hangingChars="298" w:hanging="536"/>
        <w:rPr>
          <w:rFonts w:ascii="宋体" w:hAnsi="宋体" w:cs="宋体"/>
          <w:kern w:val="0"/>
          <w:sz w:val="18"/>
          <w:szCs w:val="18"/>
        </w:rPr>
      </w:pPr>
      <w:r w:rsidRPr="00C35E14">
        <w:rPr>
          <w:rFonts w:ascii="宋体" w:hAnsi="宋体" w:cs="宋体" w:hint="eastAsia"/>
          <w:kern w:val="0"/>
          <w:sz w:val="18"/>
          <w:szCs w:val="18"/>
        </w:rPr>
        <w:t>脱水性：即按水的组成从有机物中夺取氢、氧元素。纸和木炭均含C、H、O元素（属碳水化合物）可以被脱水成碳。 </w:t>
      </w:r>
    </w:p>
    <w:p w:rsidR="00B03FAC" w:rsidRPr="00C35E14" w:rsidRDefault="00B03FAC" w:rsidP="00B03FAC">
      <w:pPr>
        <w:ind w:leftChars="-257" w:left="-4" w:rightChars="-117" w:right="-246" w:hangingChars="298" w:hanging="536"/>
        <w:rPr>
          <w:rFonts w:ascii="宋体" w:hAnsi="宋体" w:cs="宋体"/>
          <w:kern w:val="0"/>
          <w:sz w:val="18"/>
          <w:szCs w:val="18"/>
        </w:rPr>
      </w:pPr>
      <w:r w:rsidRPr="00C35E14">
        <w:rPr>
          <w:rFonts w:ascii="宋体" w:hAnsi="宋体" w:cs="宋体" w:hint="eastAsia"/>
          <w:kern w:val="0"/>
          <w:sz w:val="18"/>
          <w:szCs w:val="18"/>
        </w:rPr>
        <w:t>浓H</w:t>
      </w:r>
      <w:r w:rsidRPr="00C35E14">
        <w:rPr>
          <w:rFonts w:ascii="宋体" w:hAnsi="宋体" w:cs="宋体" w:hint="eastAsia"/>
          <w:kern w:val="0"/>
          <w:sz w:val="18"/>
          <w:szCs w:val="18"/>
          <w:vertAlign w:val="subscript"/>
        </w:rPr>
        <w:t>2</w:t>
      </w:r>
      <w:r w:rsidRPr="00C35E14">
        <w:rPr>
          <w:rFonts w:ascii="宋体" w:hAnsi="宋体" w:cs="宋体" w:hint="eastAsia"/>
          <w:kern w:val="0"/>
          <w:sz w:val="18"/>
          <w:szCs w:val="18"/>
        </w:rPr>
        <w:t>SO</w:t>
      </w:r>
      <w:r w:rsidRPr="00C35E14">
        <w:rPr>
          <w:rFonts w:ascii="宋体" w:hAnsi="宋体" w:cs="宋体" w:hint="eastAsia"/>
          <w:kern w:val="0"/>
          <w:sz w:val="18"/>
          <w:szCs w:val="18"/>
          <w:vertAlign w:val="subscript"/>
        </w:rPr>
        <w:t>4</w:t>
      </w:r>
      <w:r w:rsidRPr="00C35E14">
        <w:rPr>
          <w:rFonts w:ascii="宋体" w:hAnsi="宋体" w:cs="宋体" w:hint="eastAsia"/>
          <w:kern w:val="0"/>
          <w:sz w:val="18"/>
          <w:szCs w:val="18"/>
        </w:rPr>
        <w:t>和金属反应不放H</w:t>
      </w:r>
      <w:r w:rsidRPr="00C35E14">
        <w:rPr>
          <w:rFonts w:ascii="宋体" w:hAnsi="宋体" w:cs="宋体" w:hint="eastAsia"/>
          <w:kern w:val="0"/>
          <w:sz w:val="18"/>
          <w:szCs w:val="18"/>
          <w:vertAlign w:val="subscript"/>
        </w:rPr>
        <w:t>2</w:t>
      </w:r>
      <w:r w:rsidRPr="00C35E14">
        <w:rPr>
          <w:rFonts w:ascii="宋体" w:hAnsi="宋体" w:cs="宋体" w:hint="eastAsia"/>
          <w:kern w:val="0"/>
          <w:sz w:val="18"/>
          <w:szCs w:val="18"/>
        </w:rPr>
        <w:t>，而生成H</w:t>
      </w:r>
      <w:r w:rsidRPr="00C35E14">
        <w:rPr>
          <w:rFonts w:ascii="宋体" w:hAnsi="宋体" w:cs="宋体" w:hint="eastAsia"/>
          <w:kern w:val="0"/>
          <w:sz w:val="18"/>
          <w:szCs w:val="18"/>
          <w:vertAlign w:val="subscript"/>
        </w:rPr>
        <w:t>2</w:t>
      </w:r>
      <w:r w:rsidRPr="00C35E14">
        <w:rPr>
          <w:rFonts w:ascii="宋体" w:hAnsi="宋体" w:cs="宋体" w:hint="eastAsia"/>
          <w:kern w:val="0"/>
          <w:sz w:val="18"/>
          <w:szCs w:val="18"/>
        </w:rPr>
        <w:t>O、二氧化硫和其他产物，表现出强氧化性。</w:t>
      </w:r>
    </w:p>
    <w:p w:rsidR="00B03FAC" w:rsidRPr="00C35E14" w:rsidRDefault="00B03FAC" w:rsidP="00B03FAC">
      <w:pPr>
        <w:ind w:leftChars="-257" w:left="-4" w:rightChars="-117" w:right="-246" w:hangingChars="298" w:hanging="536"/>
        <w:rPr>
          <w:rFonts w:ascii="宋体" w:hAnsi="宋体" w:cs="宋体"/>
          <w:kern w:val="0"/>
          <w:sz w:val="18"/>
          <w:szCs w:val="18"/>
        </w:rPr>
      </w:pPr>
      <w:r w:rsidRPr="00C35E14">
        <w:rPr>
          <w:rFonts w:ascii="宋体" w:hAnsi="宋体" w:cs="宋体" w:hint="eastAsia"/>
          <w:kern w:val="0"/>
          <w:sz w:val="18"/>
          <w:szCs w:val="18"/>
        </w:rPr>
        <w:t>【板书】　 浓硫酸的特性 </w:t>
      </w:r>
    </w:p>
    <w:p w:rsidR="00B03FAC" w:rsidRPr="00C35E14" w:rsidRDefault="00B03FAC" w:rsidP="00B03FAC">
      <w:pPr>
        <w:ind w:leftChars="-257" w:left="-4" w:rightChars="-117" w:right="-246" w:hangingChars="298" w:hanging="536"/>
        <w:rPr>
          <w:rFonts w:ascii="宋体" w:hAnsi="宋体" w:cs="宋体"/>
          <w:kern w:val="0"/>
          <w:sz w:val="18"/>
          <w:szCs w:val="18"/>
        </w:rPr>
      </w:pPr>
      <w:r w:rsidRPr="00C35E14">
        <w:rPr>
          <w:rFonts w:ascii="宋体" w:hAnsi="宋体" w:cs="宋体" w:hint="eastAsia"/>
          <w:kern w:val="0"/>
          <w:sz w:val="18"/>
          <w:szCs w:val="18"/>
        </w:rPr>
        <w:t>①强氧化性——与金属反应不放出H</w:t>
      </w:r>
      <w:r w:rsidRPr="00C35E14">
        <w:rPr>
          <w:rFonts w:ascii="宋体" w:hAnsi="宋体" w:cs="宋体" w:hint="eastAsia"/>
          <w:kern w:val="0"/>
          <w:sz w:val="18"/>
          <w:szCs w:val="18"/>
          <w:vertAlign w:val="subscript"/>
        </w:rPr>
        <w:t>2 </w:t>
      </w:r>
    </w:p>
    <w:p w:rsidR="00B03FAC" w:rsidRPr="00C35E14" w:rsidRDefault="00B03FAC" w:rsidP="00B03FAC">
      <w:pPr>
        <w:ind w:leftChars="-257" w:left="-4" w:rightChars="-117" w:right="-246" w:hangingChars="298" w:hanging="536"/>
        <w:rPr>
          <w:rFonts w:ascii="宋体" w:hAnsi="宋体" w:cs="宋体"/>
          <w:kern w:val="0"/>
          <w:sz w:val="18"/>
          <w:szCs w:val="18"/>
        </w:rPr>
      </w:pPr>
      <w:r w:rsidRPr="00C35E14">
        <w:rPr>
          <w:rFonts w:ascii="宋体" w:hAnsi="宋体" w:cs="宋体" w:hint="eastAsia"/>
          <w:kern w:val="0"/>
          <w:sz w:val="18"/>
          <w:szCs w:val="18"/>
        </w:rPr>
        <w:t>②吸水性——可作气体干燥剂</w:t>
      </w:r>
    </w:p>
    <w:p w:rsidR="00B03FAC" w:rsidRPr="00C35E14" w:rsidRDefault="00B03FAC" w:rsidP="00B03FAC">
      <w:pPr>
        <w:ind w:leftChars="-257" w:left="-4" w:rightChars="-117" w:right="-246" w:hangingChars="298" w:hanging="536"/>
        <w:rPr>
          <w:rFonts w:ascii="宋体" w:hAnsi="宋体" w:cs="宋体"/>
          <w:kern w:val="0"/>
          <w:sz w:val="18"/>
          <w:szCs w:val="18"/>
        </w:rPr>
      </w:pPr>
      <w:r w:rsidRPr="00C35E14">
        <w:rPr>
          <w:rFonts w:ascii="宋体" w:hAnsi="宋体" w:cs="宋体" w:hint="eastAsia"/>
          <w:kern w:val="0"/>
          <w:sz w:val="18"/>
          <w:szCs w:val="18"/>
        </w:rPr>
        <w:t>③脱水性——如使蔗糖变黑 </w:t>
      </w:r>
    </w:p>
    <w:p w:rsidR="00B03FAC" w:rsidRPr="00C35E14" w:rsidRDefault="00B03FAC" w:rsidP="00B03FAC">
      <w:pPr>
        <w:ind w:leftChars="-257" w:left="-4" w:rightChars="-117" w:right="-246" w:hangingChars="298" w:hanging="536"/>
        <w:rPr>
          <w:rFonts w:ascii="宋体" w:hAnsi="宋体" w:cs="宋体"/>
          <w:kern w:val="0"/>
          <w:sz w:val="18"/>
          <w:szCs w:val="18"/>
        </w:rPr>
      </w:pPr>
      <w:r w:rsidRPr="00C35E14">
        <w:rPr>
          <w:rFonts w:ascii="宋体" w:hAnsi="宋体" w:cs="宋体" w:hint="eastAsia"/>
          <w:kern w:val="0"/>
          <w:sz w:val="18"/>
          <w:szCs w:val="18"/>
        </w:rPr>
        <w:t xml:space="preserve">【思考】　</w:t>
      </w:r>
    </w:p>
    <w:p w:rsidR="00B03FAC" w:rsidRPr="00C35E14" w:rsidRDefault="00B03FAC" w:rsidP="00B03FAC">
      <w:pPr>
        <w:ind w:leftChars="-257" w:left="-4" w:rightChars="-117" w:right="-246" w:hangingChars="298" w:hanging="536"/>
        <w:rPr>
          <w:rFonts w:ascii="宋体" w:hAnsi="宋体" w:cs="宋体"/>
          <w:kern w:val="0"/>
          <w:sz w:val="18"/>
          <w:szCs w:val="18"/>
        </w:rPr>
      </w:pPr>
      <w:r w:rsidRPr="00C35E14">
        <w:rPr>
          <w:rFonts w:ascii="宋体" w:hAnsi="宋体" w:cs="宋体" w:hint="eastAsia"/>
          <w:kern w:val="0"/>
          <w:sz w:val="18"/>
          <w:szCs w:val="18"/>
        </w:rPr>
        <w:t>1．如果不慎将浓H</w:t>
      </w:r>
      <w:r w:rsidRPr="00C35E14">
        <w:rPr>
          <w:rFonts w:ascii="宋体" w:hAnsi="宋体" w:cs="宋体" w:hint="eastAsia"/>
          <w:kern w:val="0"/>
          <w:sz w:val="18"/>
          <w:szCs w:val="18"/>
          <w:vertAlign w:val="subscript"/>
        </w:rPr>
        <w:t>2</w:t>
      </w:r>
      <w:r w:rsidRPr="00C35E14">
        <w:rPr>
          <w:rFonts w:ascii="宋体" w:hAnsi="宋体" w:cs="宋体" w:hint="eastAsia"/>
          <w:kern w:val="0"/>
          <w:sz w:val="18"/>
          <w:szCs w:val="18"/>
        </w:rPr>
        <w:t>SO</w:t>
      </w:r>
      <w:r w:rsidRPr="00C35E14">
        <w:rPr>
          <w:rFonts w:ascii="宋体" w:hAnsi="宋体" w:cs="宋体" w:hint="eastAsia"/>
          <w:kern w:val="0"/>
          <w:sz w:val="18"/>
          <w:szCs w:val="18"/>
          <w:vertAlign w:val="subscript"/>
        </w:rPr>
        <w:t>4</w:t>
      </w:r>
      <w:r w:rsidRPr="00C35E14">
        <w:rPr>
          <w:rFonts w:ascii="宋体" w:hAnsi="宋体" w:cs="宋体" w:hint="eastAsia"/>
          <w:kern w:val="0"/>
          <w:sz w:val="18"/>
          <w:szCs w:val="18"/>
        </w:rPr>
        <w:t>溅到皮肤或衣服上如何处理？ </w:t>
      </w:r>
    </w:p>
    <w:p w:rsidR="00B03FAC" w:rsidRPr="00C35E14" w:rsidRDefault="00B03FAC" w:rsidP="00B03FAC">
      <w:pPr>
        <w:ind w:leftChars="-257" w:left="-4" w:rightChars="-117" w:right="-246" w:hangingChars="298" w:hanging="536"/>
        <w:rPr>
          <w:rFonts w:ascii="宋体" w:hAnsi="宋体" w:cs="宋体"/>
          <w:kern w:val="0"/>
          <w:sz w:val="18"/>
          <w:szCs w:val="18"/>
        </w:rPr>
      </w:pPr>
      <w:r w:rsidRPr="00C35E14">
        <w:rPr>
          <w:rFonts w:ascii="宋体" w:hAnsi="宋体" w:cs="宋体" w:hint="eastAsia"/>
          <w:kern w:val="0"/>
          <w:sz w:val="18"/>
          <w:szCs w:val="18"/>
        </w:rPr>
        <w:t>2．长期敞口放置浓H</w:t>
      </w:r>
      <w:r w:rsidRPr="00C35E14">
        <w:rPr>
          <w:rFonts w:ascii="宋体" w:hAnsi="宋体" w:cs="宋体" w:hint="eastAsia"/>
          <w:kern w:val="0"/>
          <w:sz w:val="18"/>
          <w:szCs w:val="18"/>
          <w:vertAlign w:val="subscript"/>
        </w:rPr>
        <w:t>2</w:t>
      </w:r>
      <w:r w:rsidRPr="00C35E14">
        <w:rPr>
          <w:rFonts w:ascii="宋体" w:hAnsi="宋体" w:cs="宋体" w:hint="eastAsia"/>
          <w:kern w:val="0"/>
          <w:sz w:val="18"/>
          <w:szCs w:val="18"/>
        </w:rPr>
        <w:t>SO</w:t>
      </w:r>
      <w:r w:rsidRPr="00C35E14">
        <w:rPr>
          <w:rFonts w:ascii="宋体" w:hAnsi="宋体" w:cs="宋体" w:hint="eastAsia"/>
          <w:kern w:val="0"/>
          <w:sz w:val="18"/>
          <w:szCs w:val="18"/>
          <w:vertAlign w:val="subscript"/>
        </w:rPr>
        <w:t>4</w:t>
      </w:r>
      <w:r w:rsidRPr="00C35E14">
        <w:rPr>
          <w:rFonts w:ascii="宋体" w:hAnsi="宋体" w:cs="宋体" w:hint="eastAsia"/>
          <w:kern w:val="0"/>
          <w:sz w:val="18"/>
          <w:szCs w:val="18"/>
        </w:rPr>
        <w:t>质量如何改变？ </w:t>
      </w:r>
    </w:p>
    <w:p w:rsidR="00B03FAC" w:rsidRPr="00C35E14" w:rsidRDefault="00B03FAC" w:rsidP="00B03FAC">
      <w:pPr>
        <w:ind w:leftChars="-257" w:left="-4" w:rightChars="-117" w:right="-246" w:hangingChars="298" w:hanging="536"/>
        <w:rPr>
          <w:rFonts w:ascii="宋体" w:hAnsi="宋体" w:cs="宋体"/>
          <w:kern w:val="0"/>
          <w:sz w:val="18"/>
          <w:szCs w:val="18"/>
        </w:rPr>
      </w:pPr>
      <w:r w:rsidRPr="00C35E14">
        <w:rPr>
          <w:rFonts w:ascii="宋体" w:hAnsi="宋体" w:cs="宋体" w:hint="eastAsia"/>
          <w:kern w:val="0"/>
          <w:sz w:val="18"/>
          <w:szCs w:val="18"/>
        </w:rPr>
        <w:t>【提问】　 实验室中常用稀H</w:t>
      </w:r>
      <w:r w:rsidRPr="00C35E14">
        <w:rPr>
          <w:rFonts w:ascii="宋体" w:hAnsi="宋体" w:cs="宋体" w:hint="eastAsia"/>
          <w:kern w:val="0"/>
          <w:sz w:val="18"/>
          <w:szCs w:val="18"/>
          <w:vertAlign w:val="subscript"/>
        </w:rPr>
        <w:t>2</w:t>
      </w:r>
      <w:r w:rsidRPr="00C35E14">
        <w:rPr>
          <w:rFonts w:ascii="宋体" w:hAnsi="宋体" w:cs="宋体" w:hint="eastAsia"/>
          <w:kern w:val="0"/>
          <w:sz w:val="18"/>
          <w:szCs w:val="18"/>
        </w:rPr>
        <w:t>SO</w:t>
      </w:r>
      <w:r w:rsidRPr="00C35E14">
        <w:rPr>
          <w:rFonts w:ascii="宋体" w:hAnsi="宋体" w:cs="宋体" w:hint="eastAsia"/>
          <w:kern w:val="0"/>
          <w:sz w:val="18"/>
          <w:szCs w:val="18"/>
          <w:vertAlign w:val="subscript"/>
        </w:rPr>
        <w:t>4</w:t>
      </w:r>
      <w:r w:rsidRPr="00C35E14">
        <w:rPr>
          <w:rFonts w:ascii="宋体" w:hAnsi="宋体" w:cs="宋体" w:hint="eastAsia"/>
          <w:kern w:val="0"/>
          <w:sz w:val="18"/>
          <w:szCs w:val="18"/>
        </w:rPr>
        <w:t>，如何将浓硫酸稀释呢？</w:t>
      </w:r>
    </w:p>
    <w:p w:rsidR="00B03FAC" w:rsidRPr="00C35E14" w:rsidRDefault="00B03FAC" w:rsidP="00B03FAC">
      <w:pPr>
        <w:ind w:leftChars="-257" w:left="-4" w:rightChars="-117" w:right="-246" w:hangingChars="298" w:hanging="536"/>
        <w:rPr>
          <w:rFonts w:ascii="宋体" w:hAnsi="宋体" w:cs="宋体"/>
          <w:kern w:val="0"/>
          <w:sz w:val="18"/>
          <w:szCs w:val="18"/>
        </w:rPr>
      </w:pPr>
      <w:r w:rsidRPr="00C35E14">
        <w:rPr>
          <w:rFonts w:ascii="宋体" w:hAnsi="宋体" w:cs="宋体" w:hint="eastAsia"/>
          <w:kern w:val="0"/>
          <w:sz w:val="18"/>
          <w:szCs w:val="18"/>
        </w:rPr>
        <w:t xml:space="preserve">　 实验“稀释浓硫酸”（可请同学用手接触烧杯外壁）。</w:t>
      </w:r>
    </w:p>
    <w:p w:rsidR="00B03FAC" w:rsidRPr="00C35E14" w:rsidRDefault="00B03FAC" w:rsidP="00B03FAC">
      <w:pPr>
        <w:ind w:leftChars="-257" w:left="-4" w:rightChars="-117" w:right="-246" w:hangingChars="298" w:hanging="536"/>
        <w:rPr>
          <w:rFonts w:ascii="宋体" w:hAnsi="宋体" w:cs="宋体"/>
          <w:kern w:val="0"/>
          <w:sz w:val="18"/>
          <w:szCs w:val="18"/>
        </w:rPr>
      </w:pPr>
      <w:r w:rsidRPr="00C35E14">
        <w:rPr>
          <w:rFonts w:ascii="宋体" w:hAnsi="宋体" w:cs="宋体" w:hint="eastAsia"/>
          <w:kern w:val="0"/>
          <w:sz w:val="18"/>
          <w:szCs w:val="18"/>
        </w:rPr>
        <w:t xml:space="preserve">　 浓H</w:t>
      </w:r>
      <w:r w:rsidRPr="00C35E14">
        <w:rPr>
          <w:rFonts w:ascii="宋体" w:hAnsi="宋体" w:cs="宋体" w:hint="eastAsia"/>
          <w:kern w:val="0"/>
          <w:sz w:val="18"/>
          <w:szCs w:val="18"/>
          <w:vertAlign w:val="subscript"/>
        </w:rPr>
        <w:t>2</w:t>
      </w:r>
      <w:r w:rsidRPr="00C35E14">
        <w:rPr>
          <w:rFonts w:ascii="宋体" w:hAnsi="宋体" w:cs="宋体" w:hint="eastAsia"/>
          <w:kern w:val="0"/>
          <w:sz w:val="18"/>
          <w:szCs w:val="18"/>
        </w:rPr>
        <w:t>SO</w:t>
      </w:r>
      <w:r w:rsidRPr="00C35E14">
        <w:rPr>
          <w:rFonts w:ascii="宋体" w:hAnsi="宋体" w:cs="宋体" w:hint="eastAsia"/>
          <w:kern w:val="0"/>
          <w:sz w:val="18"/>
          <w:szCs w:val="18"/>
          <w:vertAlign w:val="subscript"/>
        </w:rPr>
        <w:t>4</w:t>
      </w:r>
      <w:r w:rsidRPr="00C35E14">
        <w:rPr>
          <w:rFonts w:ascii="宋体" w:hAnsi="宋体" w:cs="宋体" w:hint="eastAsia"/>
          <w:kern w:val="0"/>
          <w:sz w:val="18"/>
          <w:szCs w:val="18"/>
        </w:rPr>
        <w:t>溶于水放出大量热。</w:t>
      </w:r>
    </w:p>
    <w:p w:rsidR="00B03FAC" w:rsidRPr="00C35E14" w:rsidRDefault="00B03FAC" w:rsidP="00B03FAC">
      <w:pPr>
        <w:ind w:leftChars="-257" w:left="-4" w:rightChars="-117" w:right="-246" w:hangingChars="298" w:hanging="536"/>
        <w:rPr>
          <w:rFonts w:ascii="宋体" w:hAnsi="宋体" w:cs="宋体"/>
          <w:kern w:val="0"/>
          <w:sz w:val="18"/>
          <w:szCs w:val="18"/>
        </w:rPr>
      </w:pPr>
      <w:r w:rsidRPr="00C35E14">
        <w:rPr>
          <w:rFonts w:ascii="宋体" w:hAnsi="宋体" w:cs="宋体" w:hint="eastAsia"/>
          <w:kern w:val="0"/>
          <w:sz w:val="18"/>
          <w:szCs w:val="18"/>
        </w:rPr>
        <w:t>【提问】　 为什么切不可将水倒入浓H</w:t>
      </w:r>
      <w:r w:rsidRPr="00C35E14">
        <w:rPr>
          <w:rFonts w:ascii="宋体" w:hAnsi="宋体" w:cs="宋体" w:hint="eastAsia"/>
          <w:kern w:val="0"/>
          <w:sz w:val="18"/>
          <w:szCs w:val="18"/>
          <w:vertAlign w:val="subscript"/>
        </w:rPr>
        <w:t>2</w:t>
      </w:r>
      <w:r w:rsidRPr="00C35E14">
        <w:rPr>
          <w:rFonts w:ascii="宋体" w:hAnsi="宋体" w:cs="宋体" w:hint="eastAsia"/>
          <w:kern w:val="0"/>
          <w:sz w:val="18"/>
          <w:szCs w:val="18"/>
        </w:rPr>
        <w:t>SO</w:t>
      </w:r>
      <w:r w:rsidRPr="00C35E14">
        <w:rPr>
          <w:rFonts w:ascii="宋体" w:hAnsi="宋体" w:cs="宋体" w:hint="eastAsia"/>
          <w:kern w:val="0"/>
          <w:sz w:val="18"/>
          <w:szCs w:val="18"/>
          <w:vertAlign w:val="subscript"/>
        </w:rPr>
        <w:t>4</w:t>
      </w:r>
      <w:r w:rsidRPr="00C35E14">
        <w:rPr>
          <w:rFonts w:ascii="宋体" w:hAnsi="宋体" w:cs="宋体" w:hint="eastAsia"/>
          <w:kern w:val="0"/>
          <w:sz w:val="18"/>
          <w:szCs w:val="18"/>
        </w:rPr>
        <w:t>中？（请同学参考课有关内容回答）</w:t>
      </w:r>
    </w:p>
    <w:p w:rsidR="00B03FAC" w:rsidRPr="00C35E14" w:rsidRDefault="00B03FAC" w:rsidP="00B03FAC">
      <w:pPr>
        <w:ind w:leftChars="-257" w:left="-4" w:rightChars="-117" w:right="-246" w:hangingChars="298" w:hanging="536"/>
        <w:rPr>
          <w:rFonts w:ascii="宋体" w:hAnsi="宋体" w:cs="宋体"/>
          <w:kern w:val="0"/>
          <w:sz w:val="18"/>
          <w:szCs w:val="18"/>
        </w:rPr>
      </w:pPr>
      <w:r w:rsidRPr="00C35E14">
        <w:rPr>
          <w:rFonts w:ascii="宋体" w:hAnsi="宋体" w:cs="宋体" w:hint="eastAsia"/>
          <w:kern w:val="0"/>
          <w:sz w:val="18"/>
          <w:szCs w:val="18"/>
        </w:rPr>
        <w:t>【板书】　 (3)浓H</w:t>
      </w:r>
      <w:r w:rsidRPr="00C35E14">
        <w:rPr>
          <w:rFonts w:ascii="宋体" w:hAnsi="宋体" w:cs="宋体" w:hint="eastAsia"/>
          <w:kern w:val="0"/>
          <w:sz w:val="18"/>
          <w:szCs w:val="18"/>
          <w:vertAlign w:val="subscript"/>
        </w:rPr>
        <w:t>2</w:t>
      </w:r>
      <w:r w:rsidRPr="00C35E14">
        <w:rPr>
          <w:rFonts w:ascii="宋体" w:hAnsi="宋体" w:cs="宋体" w:hint="eastAsia"/>
          <w:kern w:val="0"/>
          <w:sz w:val="18"/>
          <w:szCs w:val="18"/>
        </w:rPr>
        <w:t>SO</w:t>
      </w:r>
      <w:r w:rsidRPr="00C35E14">
        <w:rPr>
          <w:rFonts w:ascii="宋体" w:hAnsi="宋体" w:cs="宋体" w:hint="eastAsia"/>
          <w:kern w:val="0"/>
          <w:sz w:val="18"/>
          <w:szCs w:val="18"/>
          <w:vertAlign w:val="subscript"/>
        </w:rPr>
        <w:t>4</w:t>
      </w:r>
      <w:r w:rsidRPr="00C35E14">
        <w:rPr>
          <w:rFonts w:ascii="宋体" w:hAnsi="宋体" w:cs="宋体" w:hint="eastAsia"/>
          <w:kern w:val="0"/>
          <w:sz w:val="18"/>
          <w:szCs w:val="18"/>
        </w:rPr>
        <w:t>的稀释：酸入水、沿内壁、慢慢搅动。</w:t>
      </w:r>
    </w:p>
    <w:p w:rsidR="000F631E" w:rsidRPr="00AC6C5D" w:rsidRDefault="00B03FAC" w:rsidP="00AC6C5D">
      <w:pPr>
        <w:ind w:leftChars="-257" w:left="-4" w:rightChars="-117" w:right="-246" w:hangingChars="298" w:hanging="536"/>
        <w:rPr>
          <w:rFonts w:ascii="宋体" w:hAnsi="宋体" w:cs="宋体"/>
          <w:kern w:val="0"/>
          <w:sz w:val="18"/>
          <w:szCs w:val="18"/>
        </w:rPr>
      </w:pPr>
      <w:r w:rsidRPr="00C35E14">
        <w:rPr>
          <w:rFonts w:ascii="宋体" w:hAnsi="宋体" w:cs="宋体" w:hint="eastAsia"/>
          <w:kern w:val="0"/>
          <w:sz w:val="18"/>
          <w:szCs w:val="18"/>
        </w:rPr>
        <w:t>【小结】　 浓H</w:t>
      </w:r>
      <w:r w:rsidRPr="00C35E14">
        <w:rPr>
          <w:rFonts w:ascii="宋体" w:hAnsi="宋体" w:cs="宋体" w:hint="eastAsia"/>
          <w:kern w:val="0"/>
          <w:sz w:val="18"/>
          <w:szCs w:val="18"/>
          <w:vertAlign w:val="subscript"/>
        </w:rPr>
        <w:t>2</w:t>
      </w:r>
      <w:r w:rsidRPr="00C35E14">
        <w:rPr>
          <w:rFonts w:ascii="宋体" w:hAnsi="宋体" w:cs="宋体" w:hint="eastAsia"/>
          <w:kern w:val="0"/>
          <w:sz w:val="18"/>
          <w:szCs w:val="18"/>
        </w:rPr>
        <w:t>SO</w:t>
      </w:r>
      <w:r w:rsidRPr="00C35E14">
        <w:rPr>
          <w:rFonts w:ascii="宋体" w:hAnsi="宋体" w:cs="宋体" w:hint="eastAsia"/>
          <w:kern w:val="0"/>
          <w:sz w:val="18"/>
          <w:szCs w:val="18"/>
          <w:vertAlign w:val="subscript"/>
        </w:rPr>
        <w:t>4</w:t>
      </w:r>
      <w:r w:rsidRPr="00C35E14">
        <w:rPr>
          <w:rFonts w:ascii="宋体" w:hAnsi="宋体" w:cs="宋体" w:hint="eastAsia"/>
          <w:kern w:val="0"/>
          <w:sz w:val="18"/>
          <w:szCs w:val="18"/>
        </w:rPr>
        <w:t>的物理性质及特性。 </w:t>
      </w:r>
    </w:p>
    <w:sectPr w:rsidR="000F631E" w:rsidRPr="00AC6C5D" w:rsidSect="00721E9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542E" w:rsidRDefault="00C9542E" w:rsidP="001E5169">
      <w:r>
        <w:separator/>
      </w:r>
    </w:p>
  </w:endnote>
  <w:endnote w:type="continuationSeparator" w:id="1">
    <w:p w:rsidR="00C9542E" w:rsidRDefault="00C9542E" w:rsidP="001E516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542E" w:rsidRDefault="00C9542E" w:rsidP="001E5169">
      <w:r>
        <w:separator/>
      </w:r>
    </w:p>
  </w:footnote>
  <w:footnote w:type="continuationSeparator" w:id="1">
    <w:p w:rsidR="00C9542E" w:rsidRDefault="00C9542E" w:rsidP="001E516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3DD22FD"/>
    <w:multiLevelType w:val="hybridMultilevel"/>
    <w:tmpl w:val="00000000"/>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840"/>
        </w:tabs>
        <w:ind w:left="840" w:hanging="420"/>
      </w:pPr>
    </w:lvl>
    <w:lvl w:ilvl="2" w:tplc="FFFFFFFF">
      <w:start w:val="1"/>
      <w:numFmt w:val="lowerRoman"/>
      <w:lvlText w:val="%3."/>
      <w:lvlJc w:val="right"/>
      <w:pPr>
        <w:tabs>
          <w:tab w:val="num" w:pos="1260"/>
        </w:tabs>
        <w:ind w:left="1260" w:hanging="420"/>
      </w:pPr>
    </w:lvl>
    <w:lvl w:ilvl="3" w:tplc="FFFFFFFF">
      <w:start w:val="1"/>
      <w:numFmt w:val="decimal"/>
      <w:lvlText w:val="%4."/>
      <w:lvlJc w:val="left"/>
      <w:pPr>
        <w:tabs>
          <w:tab w:val="num" w:pos="1680"/>
        </w:tabs>
        <w:ind w:left="1680" w:hanging="420"/>
      </w:pPr>
    </w:lvl>
    <w:lvl w:ilvl="4" w:tplc="FFFFFFFF">
      <w:start w:val="1"/>
      <w:numFmt w:val="lowerLetter"/>
      <w:lvlText w:val="%5)"/>
      <w:lvlJc w:val="left"/>
      <w:pPr>
        <w:tabs>
          <w:tab w:val="num" w:pos="2100"/>
        </w:tabs>
        <w:ind w:left="2100" w:hanging="420"/>
      </w:pPr>
    </w:lvl>
    <w:lvl w:ilvl="5" w:tplc="FFFFFFFF">
      <w:start w:val="1"/>
      <w:numFmt w:val="lowerRoman"/>
      <w:lvlText w:val="%6."/>
      <w:lvlJc w:val="right"/>
      <w:pPr>
        <w:tabs>
          <w:tab w:val="num" w:pos="2520"/>
        </w:tabs>
        <w:ind w:left="2520" w:hanging="420"/>
      </w:pPr>
    </w:lvl>
    <w:lvl w:ilvl="6" w:tplc="FFFFFFFF">
      <w:start w:val="1"/>
      <w:numFmt w:val="decimal"/>
      <w:lvlText w:val="%7."/>
      <w:lvlJc w:val="left"/>
      <w:pPr>
        <w:tabs>
          <w:tab w:val="num" w:pos="2940"/>
        </w:tabs>
        <w:ind w:left="2940" w:hanging="420"/>
      </w:pPr>
    </w:lvl>
    <w:lvl w:ilvl="7" w:tplc="FFFFFFFF">
      <w:start w:val="1"/>
      <w:numFmt w:val="lowerLetter"/>
      <w:lvlText w:val="%8)"/>
      <w:lvlJc w:val="left"/>
      <w:pPr>
        <w:tabs>
          <w:tab w:val="num" w:pos="3360"/>
        </w:tabs>
        <w:ind w:left="3360" w:hanging="420"/>
      </w:pPr>
    </w:lvl>
    <w:lvl w:ilvl="8" w:tplc="FFFFFFFF">
      <w:start w:val="1"/>
      <w:numFmt w:val="lowerRoman"/>
      <w:lvlText w:val="%9."/>
      <w:lvlJc w:val="right"/>
      <w:pPr>
        <w:tabs>
          <w:tab w:val="num" w:pos="3780"/>
        </w:tabs>
        <w:ind w:left="3780" w:hanging="420"/>
      </w:pPr>
    </w:lvl>
  </w:abstractNum>
  <w:abstractNum w:abstractNumId="1">
    <w:nsid w:val="ED8ADF3B"/>
    <w:multiLevelType w:val="hybridMultilevel"/>
    <w:tmpl w:val="00000000"/>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840"/>
        </w:tabs>
        <w:ind w:left="840" w:hanging="420"/>
      </w:pPr>
    </w:lvl>
    <w:lvl w:ilvl="2" w:tplc="FFFFFFFF">
      <w:start w:val="1"/>
      <w:numFmt w:val="lowerRoman"/>
      <w:lvlText w:val="%3."/>
      <w:lvlJc w:val="right"/>
      <w:pPr>
        <w:tabs>
          <w:tab w:val="num" w:pos="1260"/>
        </w:tabs>
        <w:ind w:left="1260" w:hanging="420"/>
      </w:pPr>
    </w:lvl>
    <w:lvl w:ilvl="3" w:tplc="FFFFFFFF">
      <w:start w:val="1"/>
      <w:numFmt w:val="decimal"/>
      <w:lvlText w:val="%4."/>
      <w:lvlJc w:val="left"/>
      <w:pPr>
        <w:tabs>
          <w:tab w:val="num" w:pos="1680"/>
        </w:tabs>
        <w:ind w:left="1680" w:hanging="420"/>
      </w:pPr>
    </w:lvl>
    <w:lvl w:ilvl="4" w:tplc="FFFFFFFF">
      <w:start w:val="1"/>
      <w:numFmt w:val="lowerLetter"/>
      <w:lvlText w:val="%5)"/>
      <w:lvlJc w:val="left"/>
      <w:pPr>
        <w:tabs>
          <w:tab w:val="num" w:pos="2100"/>
        </w:tabs>
        <w:ind w:left="2100" w:hanging="420"/>
      </w:pPr>
    </w:lvl>
    <w:lvl w:ilvl="5" w:tplc="FFFFFFFF">
      <w:start w:val="1"/>
      <w:numFmt w:val="lowerRoman"/>
      <w:lvlText w:val="%6."/>
      <w:lvlJc w:val="right"/>
      <w:pPr>
        <w:tabs>
          <w:tab w:val="num" w:pos="2520"/>
        </w:tabs>
        <w:ind w:left="2520" w:hanging="420"/>
      </w:pPr>
    </w:lvl>
    <w:lvl w:ilvl="6" w:tplc="FFFFFFFF">
      <w:start w:val="1"/>
      <w:numFmt w:val="decimal"/>
      <w:lvlText w:val="%7."/>
      <w:lvlJc w:val="left"/>
      <w:pPr>
        <w:tabs>
          <w:tab w:val="num" w:pos="2940"/>
        </w:tabs>
        <w:ind w:left="2940" w:hanging="420"/>
      </w:pPr>
    </w:lvl>
    <w:lvl w:ilvl="7" w:tplc="FFFFFFFF">
      <w:start w:val="1"/>
      <w:numFmt w:val="lowerLetter"/>
      <w:lvlText w:val="%8)"/>
      <w:lvlJc w:val="left"/>
      <w:pPr>
        <w:tabs>
          <w:tab w:val="num" w:pos="3360"/>
        </w:tabs>
        <w:ind w:left="3360" w:hanging="420"/>
      </w:pPr>
    </w:lvl>
    <w:lvl w:ilvl="8" w:tplc="FFFFFFFF">
      <w:start w:val="1"/>
      <w:numFmt w:val="lowerRoman"/>
      <w:lvlText w:val="%9."/>
      <w:lvlJc w:val="right"/>
      <w:pPr>
        <w:tabs>
          <w:tab w:val="num" w:pos="3780"/>
        </w:tabs>
        <w:ind w:left="37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03FAC"/>
    <w:rsid w:val="000F631E"/>
    <w:rsid w:val="001E5169"/>
    <w:rsid w:val="004A785F"/>
    <w:rsid w:val="00721E94"/>
    <w:rsid w:val="00AC6C5D"/>
    <w:rsid w:val="00B03FAC"/>
    <w:rsid w:val="00C9542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3FA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E516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E5169"/>
    <w:rPr>
      <w:rFonts w:ascii="Times New Roman" w:eastAsia="宋体" w:hAnsi="Times New Roman" w:cs="Times New Roman"/>
      <w:sz w:val="18"/>
      <w:szCs w:val="18"/>
    </w:rPr>
  </w:style>
  <w:style w:type="paragraph" w:styleId="a4">
    <w:name w:val="footer"/>
    <w:basedOn w:val="a"/>
    <w:link w:val="Char0"/>
    <w:uiPriority w:val="99"/>
    <w:unhideWhenUsed/>
    <w:rsid w:val="001E5169"/>
    <w:pPr>
      <w:tabs>
        <w:tab w:val="center" w:pos="4153"/>
        <w:tab w:val="right" w:pos="8306"/>
      </w:tabs>
      <w:snapToGrid w:val="0"/>
      <w:jc w:val="left"/>
    </w:pPr>
    <w:rPr>
      <w:sz w:val="18"/>
      <w:szCs w:val="18"/>
    </w:rPr>
  </w:style>
  <w:style w:type="character" w:customStyle="1" w:styleId="Char0">
    <w:name w:val="页脚 Char"/>
    <w:basedOn w:val="a0"/>
    <w:link w:val="a4"/>
    <w:uiPriority w:val="99"/>
    <w:rsid w:val="001E5169"/>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298</Words>
  <Characters>1699</Characters>
  <Application>Microsoft Office Word</Application>
  <DocSecurity>0</DocSecurity>
  <Lines>14</Lines>
  <Paragraphs>3</Paragraphs>
  <ScaleCrop>false</ScaleCrop>
  <Company>Microsoft</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User</cp:lastModifiedBy>
  <cp:revision>3</cp:revision>
  <dcterms:created xsi:type="dcterms:W3CDTF">2018-01-19T07:18:00Z</dcterms:created>
  <dcterms:modified xsi:type="dcterms:W3CDTF">2019-03-16T12:51:00Z</dcterms:modified>
</cp:coreProperties>
</file>