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CB" w:rsidRDefault="003E39CB" w:rsidP="003E39CB">
      <w:pPr>
        <w:spacing w:line="46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10.2酸和碱的中和反应（第一课时）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【学习目标】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1.初步学会用科学探究的方法认识酸和碱的反应。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2.初步认识常见的复分解反应和中和反应。</w:t>
      </w:r>
    </w:p>
    <w:p w:rsidR="003E39CB" w:rsidRDefault="003E39CB" w:rsidP="003E39CB">
      <w:pPr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【课前预习】</w:t>
      </w:r>
    </w:p>
    <w:p w:rsidR="003E39CB" w:rsidRDefault="003E39CB" w:rsidP="003E39CB">
      <w:pPr>
        <w:spacing w:line="240" w:lineRule="atLeast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1.常见的酸有：，酸溶液中都含有；</w:t>
      </w:r>
    </w:p>
    <w:p w:rsidR="003E39CB" w:rsidRDefault="003E39CB" w:rsidP="003E39CB">
      <w:pPr>
        <w:spacing w:line="240" w:lineRule="atLeast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常见的碱有：，碱溶液中都含有。</w:t>
      </w:r>
    </w:p>
    <w:tbl>
      <w:tblPr>
        <w:tblpPr w:leftFromText="180" w:rightFromText="180" w:vertAnchor="text" w:horzAnchor="page" w:tblpX="1717" w:tblpY="1264"/>
        <w:tblOverlap w:val="never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7"/>
        <w:gridCol w:w="3256"/>
        <w:gridCol w:w="2682"/>
      </w:tblGrid>
      <w:tr w:rsidR="003E39CB" w:rsidTr="003E39CB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spacing w:line="240" w:lineRule="atLeas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实验内容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spacing w:line="240" w:lineRule="atLeas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实验现象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spacing w:line="240" w:lineRule="atLeas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结论</w:t>
            </w:r>
          </w:p>
        </w:tc>
      </w:tr>
      <w:tr w:rsidR="003E39CB" w:rsidTr="003E39CB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CB" w:rsidRDefault="003E39CB">
            <w:pPr>
              <w:spacing w:line="240" w:lineRule="atLeas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【实验1】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取一支试管加入少量氢氧化钠溶液，再逐滴滴入稀盐酸观察现象。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spacing w:line="240" w:lineRule="atLeas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现象：________________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CB" w:rsidRDefault="003E39CB">
            <w:pPr>
              <w:spacing w:line="240" w:lineRule="atLeast"/>
              <w:ind w:firstLineChars="200"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能否判断氢氧化钠溶液和盐酸发生了化学反应？_____ </w:t>
            </w:r>
          </w:p>
        </w:tc>
      </w:tr>
      <w:tr w:rsidR="003E39CB" w:rsidTr="003E39CB">
        <w:trPr>
          <w:trHeight w:val="222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CB" w:rsidRDefault="003E39CB">
            <w:pPr>
              <w:spacing w:line="240" w:lineRule="atLeast"/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【实验2】</w:t>
            </w:r>
          </w:p>
          <w:p w:rsidR="003E39CB" w:rsidRDefault="003E39CB">
            <w:pPr>
              <w:spacing w:line="240" w:lineRule="atLeast"/>
              <w:ind w:firstLineChars="200" w:firstLine="560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1.取一支试管加入少量氢氧化钠溶液并滴入几滴无色酚酞，插入一支温度计量出溶液温度。</w:t>
            </w:r>
          </w:p>
          <w:p w:rsidR="003E39CB" w:rsidRDefault="003E39CB">
            <w:pPr>
              <w:spacing w:line="240" w:lineRule="atLeast"/>
              <w:ind w:firstLineChars="200"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2.逐滴滴入稀盐酸，并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不断振荡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试管直至试管中溶液刚好变成无色，停止滴加稀盐酸，量出此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时溶液的温度。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B" w:rsidRDefault="003E39CB">
            <w:pPr>
              <w:spacing w:line="240" w:lineRule="atLeas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3E39CB" w:rsidRDefault="003E39CB">
            <w:pPr>
              <w:spacing w:line="240" w:lineRule="atLeast"/>
              <w:ind w:firstLineChars="200" w:firstLine="560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1.滴入无色酚酞后，溶液变成____色，溶液温度为____℃</w:t>
            </w:r>
          </w:p>
          <w:p w:rsidR="003E39CB" w:rsidRDefault="003E39CB">
            <w:pPr>
              <w:spacing w:line="240" w:lineRule="atLeas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:rsidR="003E39CB" w:rsidRDefault="003E39CB">
            <w:pPr>
              <w:spacing w:line="240" w:lineRule="atLeas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:rsidR="003E39CB" w:rsidRDefault="003E39CB">
            <w:pPr>
              <w:spacing w:line="240" w:lineRule="atLeast"/>
              <w:ind w:firstLineChars="200" w:firstLine="560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2.此时溶液的温度为____℃</w:t>
            </w:r>
          </w:p>
          <w:p w:rsidR="003E39CB" w:rsidRDefault="003E39CB">
            <w:pPr>
              <w:spacing w:line="240" w:lineRule="atLeas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B" w:rsidRDefault="003E39CB">
            <w:pPr>
              <w:spacing w:line="240" w:lineRule="atLeas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3E39CB" w:rsidRDefault="003E39CB">
            <w:pPr>
              <w:spacing w:line="240" w:lineRule="atLeast"/>
              <w:ind w:firstLineChars="150" w:firstLine="420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1.氢氧化钠溶液呈_____性。</w:t>
            </w:r>
          </w:p>
          <w:p w:rsidR="003E39CB" w:rsidRDefault="003E39CB">
            <w:pPr>
              <w:spacing w:line="240" w:lineRule="atLeas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:rsidR="003E39CB" w:rsidRDefault="003E39CB">
            <w:pPr>
              <w:spacing w:line="240" w:lineRule="atLeas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:rsidR="003E39CB" w:rsidRDefault="003E39CB">
            <w:pPr>
              <w:spacing w:line="240" w:lineRule="atLeast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  <w:p w:rsidR="003E39CB" w:rsidRDefault="003E39CB">
            <w:pPr>
              <w:spacing w:line="240" w:lineRule="atLeast"/>
              <w:ind w:firstLineChars="200"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2.该反应为______（填“放热”或“吸热”）反应</w:t>
            </w:r>
          </w:p>
        </w:tc>
      </w:tr>
    </w:tbl>
    <w:p w:rsidR="003E39CB" w:rsidRDefault="003E39CB" w:rsidP="003E39CB">
      <w:pPr>
        <w:spacing w:line="240" w:lineRule="atLeast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2.酸和碱分别与指示剂反应:酸溶液使__________变红；碱溶液使__________变红，使________变蓝。</w:t>
      </w:r>
    </w:p>
    <w:p w:rsidR="003E39CB" w:rsidRDefault="003E39CB" w:rsidP="003E39CB">
      <w:pPr>
        <w:spacing w:line="240" w:lineRule="atLeast"/>
        <w:rPr>
          <w:rFonts w:asciiTheme="minorEastAsia" w:hAnsiTheme="minorEastAsia" w:cstheme="minorEastAsia" w:hint="eastAsia"/>
          <w:iCs/>
          <w:sz w:val="28"/>
          <w:szCs w:val="28"/>
          <w:bdr w:val="single" w:sz="4" w:space="0" w:color="auto" w:frame="1"/>
          <w:shd w:val="pct10" w:color="auto" w:fill="FFFFFF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导学一：</w:t>
      </w:r>
      <w:r>
        <w:rPr>
          <w:rFonts w:asciiTheme="minorEastAsia" w:hAnsiTheme="minorEastAsia" w:cstheme="minorEastAsia" w:hint="eastAsia"/>
          <w:iCs/>
          <w:sz w:val="28"/>
          <w:szCs w:val="28"/>
        </w:rPr>
        <w:t>探究活动如何证明氢氧化钠溶液与稀盐酸能发生反应？</w:t>
      </w:r>
    </w:p>
    <w:p w:rsidR="003E39CB" w:rsidRDefault="003E39CB" w:rsidP="003E39CB">
      <w:pPr>
        <w:spacing w:line="240" w:lineRule="atLeas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【讨论】</w:t>
      </w:r>
    </w:p>
    <w:p w:rsidR="003E39CB" w:rsidRDefault="003E39CB" w:rsidP="003E39CB">
      <w:pPr>
        <w:spacing w:line="240" w:lineRule="atLeast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1.在该反应中加入酚酞试液的作用是什么？</w:t>
      </w:r>
    </w:p>
    <w:p w:rsidR="003E39CB" w:rsidRDefault="003E39CB" w:rsidP="003E39CB">
      <w:pPr>
        <w:spacing w:line="240" w:lineRule="atLeast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2在【实验2】中当溶液刚好变成无色时溶液呈什么性？盐酸为什么逐滴滴入？</w:t>
      </w:r>
    </w:p>
    <w:p w:rsidR="003E39CB" w:rsidRDefault="003E39CB" w:rsidP="003E39CB">
      <w:pPr>
        <w:spacing w:line="240" w:lineRule="atLeast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3.在反应中不断振荡试管的目的是什么？</w:t>
      </w:r>
    </w:p>
    <w:p w:rsidR="003E39CB" w:rsidRDefault="003E39CB" w:rsidP="003E39CB">
      <w:pPr>
        <w:spacing w:line="240" w:lineRule="atLeast"/>
        <w:rPr>
          <w:rFonts w:asciiTheme="minorEastAsia" w:hAnsiTheme="minorEastAsia" w:cstheme="minorEastAsia" w:hint="eastAsia"/>
          <w:iCs/>
          <w:sz w:val="28"/>
          <w:szCs w:val="28"/>
          <w:bdr w:val="single" w:sz="4" w:space="0" w:color="auto" w:frame="1"/>
          <w:shd w:val="pct10" w:color="auto" w:fill="FFFFFF"/>
        </w:rPr>
      </w:pPr>
      <w:r>
        <w:rPr>
          <w:rFonts w:asciiTheme="minorEastAsia" w:hAnsiTheme="minorEastAsia" w:cstheme="minorEastAsia" w:hint="eastAsia"/>
          <w:iCs/>
          <w:sz w:val="28"/>
          <w:szCs w:val="28"/>
        </w:rPr>
        <w:t>探究活动二：氢氧化钠溶液与稀盐酸发生反应时溶液酸碱性的变化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3240"/>
        <w:gridCol w:w="3060"/>
      </w:tblGrid>
      <w:tr w:rsidR="003E39CB" w:rsidTr="003E39CB">
        <w:trPr>
          <w:trHeight w:val="13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spacing w:line="240" w:lineRule="atLeas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实验内容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spacing w:line="240" w:lineRule="atLeas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实验现象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spacing w:line="240" w:lineRule="atLeas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结论</w:t>
            </w:r>
          </w:p>
        </w:tc>
      </w:tr>
      <w:tr w:rsidR="003E39CB" w:rsidTr="003E39CB">
        <w:trPr>
          <w:trHeight w:val="17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CB" w:rsidRDefault="003E39CB">
            <w:pPr>
              <w:spacing w:line="240" w:lineRule="atLeast"/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【实验3】</w:t>
            </w:r>
          </w:p>
          <w:p w:rsidR="003E39CB" w:rsidRDefault="003E39CB">
            <w:pPr>
              <w:spacing w:line="240" w:lineRule="atLeast"/>
              <w:ind w:firstLineChars="150" w:firstLine="420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1.取实验2所得溶液分成一半于另一支试管中，向该试管中滴入一滴氢氧化钠溶液，观察现象。</w:t>
            </w:r>
          </w:p>
          <w:p w:rsidR="003E39CB" w:rsidRDefault="003E39CB">
            <w:pPr>
              <w:spacing w:line="240" w:lineRule="atLeast"/>
              <w:ind w:firstLineChars="150" w:firstLine="42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2.再向该试管中逐滴滴入过量稀盐酸，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不断振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lastRenderedPageBreak/>
              <w:t>荡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试管观察现象。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CB" w:rsidRDefault="003E39CB">
            <w:pPr>
              <w:spacing w:line="240" w:lineRule="atLeast"/>
              <w:ind w:firstLineChars="150" w:firstLine="42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1.向该溶液中滴入氢氧化钠溶液后，溶液的颜色由___色变成___色。此时溶液呈___性，pH____。</w:t>
            </w:r>
          </w:p>
          <w:p w:rsidR="003E39CB" w:rsidRDefault="003E39CB">
            <w:pPr>
              <w:spacing w:line="240" w:lineRule="atLeast"/>
              <w:ind w:firstLineChars="150" w:firstLine="42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2.再滴入过量稀盐酸后，溶液的颜色由___色变成___色。此时溶液呈___，pH____。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CB" w:rsidRDefault="003E39CB">
            <w:pPr>
              <w:spacing w:line="240" w:lineRule="atLeast"/>
              <w:ind w:firstLineChars="150" w:firstLine="42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1.当加入到溶液中的碱过量时，溶液就呈____性。</w:t>
            </w:r>
          </w:p>
          <w:p w:rsidR="003E39CB" w:rsidRDefault="003E39CB">
            <w:pPr>
              <w:spacing w:line="240" w:lineRule="atLeast"/>
              <w:ind w:firstLineChars="150" w:firstLine="420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2.当加入到溶液中得酸过量时，溶液就呈____性。</w:t>
            </w:r>
          </w:p>
          <w:p w:rsidR="003E39CB" w:rsidRDefault="003E39CB">
            <w:pPr>
              <w:spacing w:line="240" w:lineRule="atLeast"/>
              <w:ind w:firstLineChars="150" w:firstLine="42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3.当加入的酸和碱恰好完全反应时，溶液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呈___性。</w:t>
            </w:r>
          </w:p>
        </w:tc>
      </w:tr>
    </w:tbl>
    <w:p w:rsidR="003E39CB" w:rsidRDefault="003E39CB" w:rsidP="003E39CB">
      <w:pPr>
        <w:adjustRightInd w:val="0"/>
        <w:snapToGrid w:val="0"/>
        <w:spacing w:line="240" w:lineRule="atLeast"/>
        <w:ind w:firstLine="420"/>
        <w:jc w:val="left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iCs/>
          <w:sz w:val="28"/>
          <w:szCs w:val="28"/>
        </w:rPr>
        <w:lastRenderedPageBreak/>
        <w:t>结论：</w:t>
      </w:r>
      <w:r>
        <w:rPr>
          <w:rFonts w:asciiTheme="minorEastAsia" w:hAnsiTheme="minorEastAsia" w:cstheme="minorEastAsia" w:hint="eastAsia"/>
          <w:iCs/>
          <w:sz w:val="28"/>
          <w:szCs w:val="28"/>
        </w:rPr>
        <w:t>酸与碱反应的结果是____</w:t>
      </w:r>
      <w:r>
        <w:rPr>
          <w:rFonts w:asciiTheme="minorEastAsia" w:hAnsiTheme="minorEastAsia" w:cstheme="minorEastAsia" w:hint="eastAsia"/>
          <w:sz w:val="28"/>
          <w:szCs w:val="28"/>
        </w:rPr>
        <w:t>__________________________________。</w:t>
      </w:r>
    </w:p>
    <w:p w:rsidR="003E39CB" w:rsidRDefault="003E39CB" w:rsidP="003E39CB">
      <w:pPr>
        <w:spacing w:line="240" w:lineRule="atLeast"/>
        <w:rPr>
          <w:rFonts w:asciiTheme="minorEastAsia" w:hAnsiTheme="minorEastAsia" w:cstheme="minorEastAsia" w:hint="eastAsia"/>
          <w:iCs/>
          <w:sz w:val="28"/>
          <w:szCs w:val="28"/>
        </w:rPr>
      </w:pPr>
      <w:r>
        <w:rPr>
          <w:rFonts w:asciiTheme="minorEastAsia" w:hAnsiTheme="minorEastAsia" w:cstheme="minorEastAsia" w:hint="eastAsia"/>
          <w:iCs/>
          <w:sz w:val="28"/>
          <w:szCs w:val="28"/>
        </w:rPr>
        <w:t>探究活动三：氢氧化钠溶液与稀盐酸的反应产物</w:t>
      </w:r>
    </w:p>
    <w:tbl>
      <w:tblPr>
        <w:tblStyle w:val="a5"/>
        <w:tblW w:w="8880" w:type="dxa"/>
        <w:tblInd w:w="468" w:type="dxa"/>
        <w:tblLayout w:type="fixed"/>
        <w:tblLook w:val="04A0"/>
      </w:tblPr>
      <w:tblGrid>
        <w:gridCol w:w="3240"/>
        <w:gridCol w:w="3240"/>
        <w:gridCol w:w="2400"/>
      </w:tblGrid>
      <w:tr w:rsidR="003E39CB" w:rsidTr="003E39C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spacing w:line="240" w:lineRule="atLeas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实验内容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spacing w:line="240" w:lineRule="atLeas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实验现象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spacing w:line="240" w:lineRule="atLeas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结论</w:t>
            </w:r>
          </w:p>
        </w:tc>
      </w:tr>
      <w:tr w:rsidR="003E39CB" w:rsidTr="003E39CB">
        <w:trPr>
          <w:trHeight w:val="56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CB" w:rsidRDefault="003E39CB">
            <w:pPr>
              <w:spacing w:line="240" w:lineRule="atLeas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【实验4】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用玻璃棒蘸取实验2所得溶液，放在酒精灯火焰上蒸干观察现象。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B" w:rsidRDefault="003E39CB">
            <w:pPr>
              <w:spacing w:line="240" w:lineRule="atLeas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B" w:rsidRDefault="003E39CB">
            <w:pPr>
              <w:spacing w:line="240" w:lineRule="atLeas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3E39CB" w:rsidRDefault="003E39CB" w:rsidP="003E39CB">
      <w:pPr>
        <w:spacing w:line="240" w:lineRule="atLeast"/>
        <w:rPr>
          <w:rFonts w:asciiTheme="minorEastAsia" w:hAnsiTheme="minorEastAsia" w:cstheme="minorEastAsia" w:hint="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【思考】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能否从微观角度来分析酸和碱发生反应的实质呢？</w:t>
      </w:r>
    </w:p>
    <w:p w:rsidR="003E39CB" w:rsidRDefault="003E39CB" w:rsidP="003E39CB">
      <w:pPr>
        <w:spacing w:line="240" w:lineRule="atLeast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稀盐酸具有酸性是因为溶液中含有_____，而氢氧化钠溶液具有碱性是因为溶液中含有_____，当稀盐酸和氢氧化钠恰好完全反应后溶液呈中性，说明了什么？</w:t>
      </w:r>
    </w:p>
    <w:p w:rsidR="003E39CB" w:rsidRDefault="003E39CB" w:rsidP="003E39CB">
      <w:pPr>
        <w:spacing w:line="240" w:lineRule="atLeast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【结论】</w:t>
      </w:r>
      <w:r>
        <w:rPr>
          <w:rFonts w:asciiTheme="minorEastAsia" w:hAnsiTheme="minorEastAsia" w:cstheme="minorEastAsia" w:hint="eastAsia"/>
          <w:sz w:val="28"/>
          <w:szCs w:val="28"/>
        </w:rPr>
        <w:t>稀盐酸和氢氧化钠反应生成了______和______，该反应化学方程式为______________________。</w:t>
      </w:r>
    </w:p>
    <w:p w:rsidR="003E39CB" w:rsidRDefault="003E39CB" w:rsidP="003E39CB">
      <w:pPr>
        <w:spacing w:line="240" w:lineRule="atLeast"/>
        <w:ind w:firstLine="42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中和反应的概念_______________________________</w:t>
      </w:r>
      <w:r>
        <w:rPr>
          <w:rFonts w:asciiTheme="minorEastAsia" w:hAnsiTheme="minorEastAsia" w:cstheme="minorEastAsia" w:hint="eastAsia"/>
          <w:iCs/>
          <w:sz w:val="28"/>
          <w:szCs w:val="28"/>
        </w:rPr>
        <w:t>练习</w:t>
      </w:r>
      <w:r>
        <w:rPr>
          <w:rFonts w:asciiTheme="minorEastAsia" w:hAnsiTheme="minorEastAsia" w:cstheme="minorEastAsia" w:hint="eastAsia"/>
          <w:i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sz w:val="28"/>
          <w:szCs w:val="28"/>
        </w:rPr>
        <w:t>写出下列转变的化学方程式</w:t>
      </w:r>
    </w:p>
    <w:p w:rsidR="003E39CB" w:rsidRDefault="003E39CB" w:rsidP="003E39CB">
      <w:pPr>
        <w:spacing w:line="240" w:lineRule="atLeast"/>
        <w:rPr>
          <w:rFonts w:asciiTheme="minorEastAsia" w:hAnsiTheme="minorEastAsia" w:cstheme="minorEastAsia" w:hint="eastAsia"/>
          <w:sz w:val="28"/>
          <w:szCs w:val="28"/>
        </w:rPr>
      </w:pPr>
    </w:p>
    <w:p w:rsidR="003E39CB" w:rsidRDefault="003E39CB" w:rsidP="003E39CB">
      <w:pPr>
        <w:spacing w:line="240" w:lineRule="atLeast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hint="eastAsia"/>
        </w:rPr>
        <w:pict>
          <v:line id="直线 45" o:spid="_x0000_s2059" style="position:absolute;left:0;text-align:left;flip:y;z-index:251658240;visibility:visible" from="75pt,21.85pt" to="75pt,37.45pt">
            <v:stroke endarrow="block"/>
          </v:lin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4" o:spid="_x0000_s2060" type="#_x0000_t202" style="position:absolute;left:0;text-align:left;margin-left:128.25pt;margin-top:27.85pt;width:26.25pt;height:23.4pt;z-index:251658240;visibility:visible" filled="f" stroked="f">
            <v:textbox>
              <w:txbxContent>
                <w:p w:rsidR="003E39CB" w:rsidRDefault="003E39CB" w:rsidP="003E39CB">
                  <w:pPr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⑤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任意多边形 46" o:spid="_x0000_s2058" style="position:absolute;left:0;text-align:left;margin-left:75pt;margin-top:30.85pt;width:144.65pt;height:17.9pt;z-index:251658240;visibility:visible" coordsize="2893,358" o:spt="100" adj="0,,0" path="m2893,43v,105,,210,,315l,358,,e" filled="f" strokeweight="1.25pt">
            <v:stroke joinstyle="round"/>
            <v:formulas/>
            <v:path arrowok="t" o:connecttype="segments" textboxrect="0,0,2893,358"/>
          </v:shape>
        </w:pict>
      </w:r>
      <w:r>
        <w:rPr>
          <w:rFonts w:hint="eastAsia"/>
        </w:rPr>
        <w:pict>
          <v:line id="直线 49" o:spid="_x0000_s2052" style="position:absolute;left:0;text-align:left;z-index:251658240;visibility:visible" from="278.25pt,8.05pt" to="320.25pt,8.05pt">
            <v:stroke endarrow="block"/>
          </v:line>
        </w:pict>
      </w:r>
      <w:r>
        <w:rPr>
          <w:rFonts w:hint="eastAsia"/>
        </w:rPr>
        <w:pict>
          <v:line id="直线 48" o:spid="_x0000_s2053" style="position:absolute;left:0;text-align:left;flip:x;z-index:251658240;visibility:visible" from="277.5pt,21.85pt" to="319.5pt,21.85pt">
            <v:stroke endarrow="block"/>
          </v:line>
        </w:pict>
      </w:r>
      <w:r>
        <w:rPr>
          <w:rFonts w:hint="eastAsia"/>
        </w:rPr>
        <w:pict>
          <v:shape id="文本框 41" o:spid="_x0000_s2056" type="#_x0000_t202" style="position:absolute;left:0;text-align:left;margin-left:211.5pt;margin-top:6.85pt;width:26.25pt;height:23.4pt;z-index:251658240;visibility:visible" filled="f" stroked="f">
            <v:textbox>
              <w:txbxContent>
                <w:p w:rsidR="003E39CB" w:rsidRDefault="003E39CB" w:rsidP="003E39CB">
                  <w:r>
                    <w:rPr>
                      <w:rFonts w:hint="eastAsia"/>
                    </w:rPr>
                    <w:t>③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直线 50" o:spid="_x0000_s2051" style="position:absolute;left:0;text-align:left;z-index:251658240;visibility:visible" from="170.25pt,15.55pt" to="212.25pt,15.55pt">
            <v:stroke endarrow="block"/>
          </v:line>
        </w:pict>
      </w:r>
      <w:r>
        <w:rPr>
          <w:rFonts w:hint="eastAsia"/>
        </w:rPr>
        <w:pict>
          <v:shape id="文本框 43" o:spid="_x0000_s2054" type="#_x0000_t202" style="position:absolute;left:0;text-align:left;margin-left:37.5pt;margin-top:7pt;width:26.25pt;height:20.85pt;flip:y;z-index:251658240;visibility:visible" filled="f" stroked="f">
            <v:textbox>
              <w:txbxContent>
                <w:p w:rsidR="003E39CB" w:rsidRDefault="003E39CB" w:rsidP="003E39CB">
                  <w:r>
                    <w:rPr>
                      <w:rFonts w:hint="eastAsia"/>
                    </w:rPr>
                    <w:t>①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文本框 42" o:spid="_x0000_s2055" type="#_x0000_t202" style="position:absolute;left:0;text-align:left;margin-left:122.25pt;margin-top:9.55pt;width:26.25pt;height:23.4pt;z-index:251658240;visibility:visible" filled="f" stroked="f">
            <v:textbox>
              <w:txbxContent>
                <w:p w:rsidR="003E39CB" w:rsidRDefault="003E39CB" w:rsidP="003E39CB">
                  <w:r>
                    <w:rPr>
                      <w:rFonts w:hint="eastAsia"/>
                    </w:rPr>
                    <w:t>②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直线 51" o:spid="_x0000_s2050" style="position:absolute;left:0;text-align:left;z-index:251658240;visibility:visible" from="78.75pt,16.3pt" to="120.75pt,16.3pt">
            <v:stroke endarrow="block"/>
          </v:line>
        </w:pict>
      </w:r>
      <w:r>
        <w:rPr>
          <w:rFonts w:hint="eastAsia"/>
        </w:rPr>
        <w:pict>
          <v:shape id="文本框 47" o:spid="_x0000_s2057" type="#_x0000_t202" style="position:absolute;left:0;text-align:left;margin-left:327.75pt;margin-top:10.3pt;width:26.25pt;height:23.4pt;z-index:251658240;visibility:visible" filled="f" stroked="f">
            <v:textbox>
              <w:txbxContent>
                <w:p w:rsidR="003E39CB" w:rsidRDefault="003E39CB" w:rsidP="003E39CB">
                  <w:r>
                    <w:rPr>
                      <w:rFonts w:hint="eastAsia"/>
                    </w:rPr>
                    <w:t>④</w:t>
                  </w:r>
                </w:p>
              </w:txbxContent>
            </v:textbox>
          </v:shape>
        </w:pic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Cu          CuO          CuSO</w:t>
      </w:r>
      <w:r>
        <w:rPr>
          <w:rFonts w:asciiTheme="minorEastAsia" w:hAnsiTheme="minorEastAsia" w:cstheme="minorEastAsia" w:hint="eastAsia"/>
          <w:sz w:val="28"/>
          <w:szCs w:val="28"/>
          <w:vertAlign w:val="subscript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Cu(OH)</w:t>
      </w:r>
      <w:r>
        <w:rPr>
          <w:rFonts w:asciiTheme="minorEastAsia" w:hAnsiTheme="minorEastAsia" w:cstheme="minorEastAsia" w:hint="eastAsia"/>
          <w:sz w:val="28"/>
          <w:szCs w:val="28"/>
          <w:vertAlign w:val="subscript"/>
        </w:rPr>
        <w:t>2</w:t>
      </w:r>
    </w:p>
    <w:p w:rsidR="003E39CB" w:rsidRDefault="003E39CB" w:rsidP="003E39CB">
      <w:pPr>
        <w:spacing w:line="240" w:lineRule="atLeast"/>
        <w:rPr>
          <w:rFonts w:asciiTheme="minorEastAsia" w:hAnsiTheme="minorEastAsia" w:cstheme="minorEastAsia" w:hint="eastAsia"/>
          <w:b/>
          <w:sz w:val="28"/>
          <w:szCs w:val="28"/>
        </w:rPr>
      </w:pPr>
    </w:p>
    <w:p w:rsidR="003E39CB" w:rsidRDefault="003E39CB" w:rsidP="003E39CB">
      <w:pPr>
        <w:spacing w:line="240" w:lineRule="atLeast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【归纳】</w:t>
      </w:r>
    </w:p>
    <w:p w:rsidR="003E39CB" w:rsidRDefault="003E39CB" w:rsidP="003E39CB">
      <w:pPr>
        <w:spacing w:line="240" w:lineRule="atLeast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一、中和反应：</w:t>
      </w:r>
    </w:p>
    <w:p w:rsidR="003E39CB" w:rsidRDefault="003E39CB" w:rsidP="003E39CB">
      <w:pPr>
        <w:spacing w:line="240" w:lineRule="atLeast"/>
        <w:rPr>
          <w:rFonts w:asciiTheme="minorEastAsia" w:hAnsiTheme="minorEastAsia" w:cstheme="minorEastAsia" w:hint="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1.定义：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与作用生成和的反应叫中和反应（属于反应）</w:t>
      </w:r>
    </w:p>
    <w:p w:rsidR="003E39CB" w:rsidRDefault="003E39CB" w:rsidP="003E39CB">
      <w:pPr>
        <w:spacing w:line="240" w:lineRule="atLeast"/>
        <w:rPr>
          <w:rFonts w:asciiTheme="minorEastAsia" w:hAnsiTheme="minorEastAsia" w:cstheme="minorEastAsia" w:hint="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2.中和反应的本质：</w:t>
      </w:r>
    </w:p>
    <w:p w:rsidR="003E39CB" w:rsidRDefault="003E39CB" w:rsidP="003E39CB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3.盐：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 盐=（     ）+（           ）</w:t>
      </w:r>
    </w:p>
    <w:p w:rsidR="003E39CB" w:rsidRDefault="003E39CB" w:rsidP="003E39CB">
      <w:pPr>
        <w:rPr>
          <w:rFonts w:asciiTheme="minorEastAsia" w:hAnsiTheme="minorEastAsia" w:cstheme="minorEastAsia" w:hint="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i/>
          <w:sz w:val="28"/>
          <w:szCs w:val="28"/>
        </w:rPr>
        <w:t>讨论：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NaHCO</w:t>
      </w:r>
      <w:r>
        <w:rPr>
          <w:rFonts w:asciiTheme="minorEastAsia" w:hAnsiTheme="minorEastAsia" w:cstheme="minorEastAsia" w:hint="eastAsia"/>
          <w:bCs/>
          <w:sz w:val="28"/>
          <w:szCs w:val="28"/>
          <w:vertAlign w:val="subscript"/>
        </w:rPr>
        <w:t>3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和Cu</w:t>
      </w:r>
      <w:r>
        <w:rPr>
          <w:rFonts w:asciiTheme="minorEastAsia" w:hAnsiTheme="minorEastAsia" w:cstheme="minorEastAsia" w:hint="eastAsia"/>
          <w:bCs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(OH)</w:t>
      </w:r>
      <w:r>
        <w:rPr>
          <w:rFonts w:asciiTheme="minorEastAsia" w:hAnsiTheme="minorEastAsia" w:cstheme="minorEastAsia" w:hint="eastAsia"/>
          <w:bCs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CO</w:t>
      </w:r>
      <w:r>
        <w:rPr>
          <w:rFonts w:asciiTheme="minorEastAsia" w:hAnsiTheme="minorEastAsia" w:cstheme="minorEastAsia" w:hint="eastAsia"/>
          <w:bCs/>
          <w:sz w:val="28"/>
          <w:szCs w:val="28"/>
          <w:vertAlign w:val="subscript"/>
        </w:rPr>
        <w:t>3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是盐吗？</w:t>
      </w:r>
    </w:p>
    <w:p w:rsidR="003E39CB" w:rsidRDefault="003E39CB" w:rsidP="003E39CB">
      <w:pPr>
        <w:rPr>
          <w:rFonts w:asciiTheme="minorEastAsia" w:hAnsiTheme="minorEastAsia" w:cstheme="minorEastAsia" w:hint="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i/>
          <w:sz w:val="28"/>
          <w:szCs w:val="28"/>
        </w:rPr>
        <w:t>练习：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根据概念判断下列物质属于酸、碱、盐。 </w:t>
      </w:r>
    </w:p>
    <w:p w:rsidR="003E39CB" w:rsidRDefault="003E39CB" w:rsidP="003E39CB">
      <w:pPr>
        <w:spacing w:line="240" w:lineRule="atLeast"/>
        <w:rPr>
          <w:rFonts w:asciiTheme="minorEastAsia" w:hAnsiTheme="minorEastAsia" w:cstheme="minorEastAsia" w:hint="eastAsia"/>
          <w:bCs/>
          <w:sz w:val="28"/>
          <w:szCs w:val="28"/>
          <w:lang w:val="pt-BR"/>
        </w:rPr>
      </w:pP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begin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instrText xml:space="preserve"> = 1 \* GB3 </w:instrText>
      </w:r>
      <w:r>
        <w:rPr>
          <w:rFonts w:asciiTheme="minorEastAsia" w:hAnsiTheme="minorEastAsia" w:cstheme="minorEastAsia"/>
          <w:bCs/>
          <w:sz w:val="28"/>
          <w:szCs w:val="28"/>
          <w:lang w:val="pt-BR"/>
        </w:rPr>
        <w:fldChar w:fldCharType="separate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①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end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HCl；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begin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instrText xml:space="preserve"> = 2 \* GB3 </w:instrText>
      </w:r>
      <w:r>
        <w:rPr>
          <w:rFonts w:asciiTheme="minorEastAsia" w:hAnsiTheme="minorEastAsia" w:cstheme="minorEastAsia"/>
          <w:bCs/>
          <w:sz w:val="28"/>
          <w:szCs w:val="28"/>
          <w:lang w:val="pt-BR"/>
        </w:rPr>
        <w:fldChar w:fldCharType="separate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②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end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Mg(OH)</w:t>
      </w:r>
      <w:r>
        <w:rPr>
          <w:rFonts w:asciiTheme="minorEastAsia" w:hAnsiTheme="minorEastAsia" w:cstheme="minorEastAsia" w:hint="eastAsia"/>
          <w:bCs/>
          <w:sz w:val="28"/>
          <w:szCs w:val="28"/>
          <w:vertAlign w:val="subscript"/>
          <w:lang w:val="pt-BR"/>
        </w:rPr>
        <w:t>2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；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begin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instrText xml:space="preserve"> = 3 \* GB3 </w:instrText>
      </w:r>
      <w:r>
        <w:rPr>
          <w:rFonts w:asciiTheme="minorEastAsia" w:hAnsiTheme="minorEastAsia" w:cstheme="minorEastAsia"/>
          <w:bCs/>
          <w:sz w:val="28"/>
          <w:szCs w:val="28"/>
          <w:lang w:val="pt-BR"/>
        </w:rPr>
        <w:fldChar w:fldCharType="separate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③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end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KCl；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begin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instrText xml:space="preserve"> = 4 \* GB3 </w:instrText>
      </w:r>
      <w:r>
        <w:rPr>
          <w:rFonts w:asciiTheme="minorEastAsia" w:hAnsiTheme="minorEastAsia" w:cstheme="minorEastAsia"/>
          <w:bCs/>
          <w:sz w:val="28"/>
          <w:szCs w:val="28"/>
          <w:lang w:val="pt-BR"/>
        </w:rPr>
        <w:fldChar w:fldCharType="separate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④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end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H</w:t>
      </w:r>
      <w:r>
        <w:rPr>
          <w:rFonts w:asciiTheme="minorEastAsia" w:hAnsiTheme="minorEastAsia" w:cstheme="minorEastAsia" w:hint="eastAsia"/>
          <w:bCs/>
          <w:sz w:val="28"/>
          <w:szCs w:val="28"/>
          <w:vertAlign w:val="subscript"/>
          <w:lang w:val="pt-BR"/>
        </w:rPr>
        <w:t>2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CO</w:t>
      </w:r>
      <w:r>
        <w:rPr>
          <w:rFonts w:asciiTheme="minorEastAsia" w:hAnsiTheme="minorEastAsia" w:cstheme="minorEastAsia" w:hint="eastAsia"/>
          <w:bCs/>
          <w:sz w:val="28"/>
          <w:szCs w:val="28"/>
          <w:vertAlign w:val="subscript"/>
          <w:lang w:val="pt-BR"/>
        </w:rPr>
        <w:t>3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；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begin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instrText xml:space="preserve"> = 5 \* GB3 </w:instrText>
      </w:r>
      <w:r>
        <w:rPr>
          <w:rFonts w:asciiTheme="minorEastAsia" w:hAnsiTheme="minorEastAsia" w:cstheme="minorEastAsia"/>
          <w:bCs/>
          <w:sz w:val="28"/>
          <w:szCs w:val="28"/>
          <w:lang w:val="pt-BR"/>
        </w:rPr>
        <w:fldChar w:fldCharType="separate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⑤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end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NaOH；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begin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instrText xml:space="preserve"> = 6 \* GB3 </w:instrText>
      </w:r>
      <w:r>
        <w:rPr>
          <w:rFonts w:asciiTheme="minorEastAsia" w:hAnsiTheme="minorEastAsia" w:cstheme="minorEastAsia"/>
          <w:bCs/>
          <w:sz w:val="28"/>
          <w:szCs w:val="28"/>
          <w:lang w:val="pt-BR"/>
        </w:rPr>
        <w:fldChar w:fldCharType="separate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⑥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end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Na</w:t>
      </w:r>
      <w:r>
        <w:rPr>
          <w:rFonts w:asciiTheme="minorEastAsia" w:hAnsiTheme="minorEastAsia" w:cstheme="minorEastAsia" w:hint="eastAsia"/>
          <w:bCs/>
          <w:sz w:val="28"/>
          <w:szCs w:val="28"/>
          <w:vertAlign w:val="subscript"/>
          <w:lang w:val="pt-BR"/>
        </w:rPr>
        <w:t>2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CO</w:t>
      </w:r>
      <w:r>
        <w:rPr>
          <w:rFonts w:asciiTheme="minorEastAsia" w:hAnsiTheme="minorEastAsia" w:cstheme="minorEastAsia" w:hint="eastAsia"/>
          <w:bCs/>
          <w:sz w:val="28"/>
          <w:szCs w:val="28"/>
          <w:vertAlign w:val="subscript"/>
          <w:lang w:val="pt-BR"/>
        </w:rPr>
        <w:t>3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；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begin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instrText xml:space="preserve"> = 7 \* GB3 </w:instrText>
      </w:r>
      <w:r>
        <w:rPr>
          <w:rFonts w:asciiTheme="minorEastAsia" w:hAnsiTheme="minorEastAsia" w:cstheme="minorEastAsia"/>
          <w:bCs/>
          <w:sz w:val="28"/>
          <w:szCs w:val="28"/>
          <w:lang w:val="pt-BR"/>
        </w:rPr>
        <w:fldChar w:fldCharType="separate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⑦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end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H</w:t>
      </w:r>
      <w:r>
        <w:rPr>
          <w:rFonts w:asciiTheme="minorEastAsia" w:hAnsiTheme="minorEastAsia" w:cstheme="minorEastAsia" w:hint="eastAsia"/>
          <w:bCs/>
          <w:sz w:val="28"/>
          <w:szCs w:val="28"/>
          <w:vertAlign w:val="subscript"/>
          <w:lang w:val="pt-BR"/>
        </w:rPr>
        <w:t>2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SO</w:t>
      </w:r>
      <w:r>
        <w:rPr>
          <w:rFonts w:asciiTheme="minorEastAsia" w:hAnsiTheme="minorEastAsia" w:cstheme="minorEastAsia" w:hint="eastAsia"/>
          <w:bCs/>
          <w:sz w:val="28"/>
          <w:szCs w:val="28"/>
          <w:vertAlign w:val="subscript"/>
          <w:lang w:val="pt-BR"/>
        </w:rPr>
        <w:t>4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；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begin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instrText xml:space="preserve"> = 8 \* GB3 </w:instrText>
      </w:r>
      <w:r>
        <w:rPr>
          <w:rFonts w:asciiTheme="minorEastAsia" w:hAnsiTheme="minorEastAsia" w:cstheme="minorEastAsia"/>
          <w:bCs/>
          <w:sz w:val="28"/>
          <w:szCs w:val="28"/>
          <w:lang w:val="pt-BR"/>
        </w:rPr>
        <w:fldChar w:fldCharType="separate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⑧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end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CaCO</w:t>
      </w:r>
      <w:r>
        <w:rPr>
          <w:rFonts w:asciiTheme="minorEastAsia" w:hAnsiTheme="minorEastAsia" w:cstheme="minorEastAsia" w:hint="eastAsia"/>
          <w:bCs/>
          <w:sz w:val="28"/>
          <w:szCs w:val="28"/>
          <w:vertAlign w:val="subscript"/>
          <w:lang w:val="pt-BR"/>
        </w:rPr>
        <w:t>3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；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begin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instrText xml:space="preserve"> = 9 \* GB3 </w:instrText>
      </w:r>
      <w:r>
        <w:rPr>
          <w:rFonts w:asciiTheme="minorEastAsia" w:hAnsiTheme="minorEastAsia" w:cstheme="minorEastAsia"/>
          <w:bCs/>
          <w:sz w:val="28"/>
          <w:szCs w:val="28"/>
          <w:lang w:val="pt-BR"/>
        </w:rPr>
        <w:fldChar w:fldCharType="separate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⑨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end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Ca(OH)</w:t>
      </w:r>
      <w:r>
        <w:rPr>
          <w:rFonts w:asciiTheme="minorEastAsia" w:hAnsiTheme="minorEastAsia" w:cstheme="minorEastAsia" w:hint="eastAsia"/>
          <w:bCs/>
          <w:sz w:val="28"/>
          <w:szCs w:val="28"/>
          <w:vertAlign w:val="subscript"/>
          <w:lang w:val="pt-BR"/>
        </w:rPr>
        <w:t>2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；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begin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instrText xml:space="preserve"> = 10 \* GB3 </w:instrText>
      </w:r>
      <w:r>
        <w:rPr>
          <w:rFonts w:asciiTheme="minorEastAsia" w:hAnsiTheme="minorEastAsia" w:cstheme="minorEastAsia"/>
          <w:bCs/>
          <w:sz w:val="28"/>
          <w:szCs w:val="28"/>
          <w:lang w:val="pt-BR"/>
        </w:rPr>
        <w:fldChar w:fldCharType="separate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⑩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fldChar w:fldCharType="end"/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CuSO</w:t>
      </w:r>
      <w:r>
        <w:rPr>
          <w:rFonts w:asciiTheme="minorEastAsia" w:hAnsiTheme="minorEastAsia" w:cstheme="minorEastAsia" w:hint="eastAsia"/>
          <w:bCs/>
          <w:sz w:val="28"/>
          <w:szCs w:val="28"/>
          <w:vertAlign w:val="subscript"/>
          <w:lang w:val="pt-BR"/>
        </w:rPr>
        <w:t>4</w:t>
      </w:r>
      <w:r>
        <w:rPr>
          <w:rFonts w:asciiTheme="minorEastAsia" w:hAnsiTheme="minorEastAsia" w:cstheme="minorEastAsia" w:hint="eastAsia"/>
          <w:bCs/>
          <w:sz w:val="28"/>
          <w:szCs w:val="28"/>
          <w:lang w:val="pt-BR"/>
        </w:rPr>
        <w:t>；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【目标反馈1】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1.以下说法正确的是（    ）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A.中和反应有盐和水生成，因此有盐和水生的反应一定是中和反应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B.氧化物中含量氧元素，所以含氧元素的化合物一定是碱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C.碱中都含有氢元素，所以含氢元素的化合物一定是碱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D.置换反应一定有单质生成，所以有单质生成的反应一定是置换反应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2.下列各溶液中能跟氢氧化钠反应，但没有明显现象的是（   ） 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A.盐酸   B.氯化铁溶液   C.硫酸铜溶液   D.酚酞试液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3.酸溶液能使紫色石蕊试剂变红，是因为酸溶液中含有（   ）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A.氢离子   B.氢分子   C.酸根离子   D.酸分子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4.下列反应属于中和反应的是（  ）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A.CO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+Ca(OH)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= CaCO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3</w:t>
      </w:r>
      <w:r>
        <w:rPr>
          <w:rFonts w:asciiTheme="minorEastAsia" w:hAnsiTheme="minorEastAsia" w:cstheme="minorEastAsia" w:hint="eastAsia"/>
          <w:b/>
          <w:sz w:val="28"/>
          <w:szCs w:val="28"/>
        </w:rPr>
        <w:t>↓+H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O      B. CuO+ H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SO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4</w:t>
      </w:r>
      <w:r>
        <w:rPr>
          <w:rFonts w:asciiTheme="minorEastAsia" w:hAnsiTheme="minorEastAsia" w:cstheme="minorEastAsia" w:hint="eastAsia"/>
          <w:b/>
          <w:sz w:val="28"/>
          <w:szCs w:val="28"/>
        </w:rPr>
        <w:t>= CuSO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4</w:t>
      </w:r>
      <w:r>
        <w:rPr>
          <w:rFonts w:asciiTheme="minorEastAsia" w:hAnsiTheme="minorEastAsia" w:cstheme="minorEastAsia" w:hint="eastAsia"/>
          <w:b/>
          <w:sz w:val="28"/>
          <w:szCs w:val="28"/>
        </w:rPr>
        <w:t>↓+H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O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C.Fe+2HCl=FeCl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+H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↑          D.KOH+HNO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3</w:t>
      </w:r>
      <w:r>
        <w:rPr>
          <w:rFonts w:asciiTheme="minorEastAsia" w:hAnsiTheme="minorEastAsia" w:cstheme="minorEastAsia" w:hint="eastAsia"/>
          <w:b/>
          <w:sz w:val="28"/>
          <w:szCs w:val="28"/>
        </w:rPr>
        <w:t>=KNO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3</w:t>
      </w:r>
      <w:r>
        <w:rPr>
          <w:rFonts w:asciiTheme="minorEastAsia" w:hAnsiTheme="minorEastAsia" w:cstheme="minorEastAsia" w:hint="eastAsia"/>
          <w:b/>
          <w:sz w:val="28"/>
          <w:szCs w:val="28"/>
        </w:rPr>
        <w:t>+H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O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5.下列四种物质中，能和其他三种物质反应的是（  ）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A.盐酸   B.锌   C.铁锈   D.氢氧化铜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6.两种溶液混合后能发生化学变化，且溶液总质量不会发生变化的是（）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A.食盐溶液和稀盐酸            B.碳酸钠溶液和稀盐酸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C.氢氧化钾溶液和稀硫酸溶液    D.石灰水和氢氧化钠溶液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7.现有A、B、C、D、E五种物质，其中A、B是单质。纯净的A呈银白色，在同类物质中，人类一直对A有着最多最广泛的应用；气体B能使带火星的木条复燃，A在B中剧烈燃烧生成固体C，同时火星四</w:t>
      </w:r>
      <w:r>
        <w:rPr>
          <w:rFonts w:asciiTheme="minorEastAsia" w:hAnsiTheme="minorEastAsia" w:cstheme="minorEastAsia" w:hint="eastAsia"/>
          <w:b/>
          <w:sz w:val="28"/>
          <w:szCs w:val="28"/>
        </w:rPr>
        <w:lastRenderedPageBreak/>
        <w:t>射；D的浓溶液有强烈的腐蚀性，A与D的稀溶液反应得到的产物之一是氢气，D与E发生中和反应的产物是硫酸钠和水。试回答下列问题：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（1）写出C的化学式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（2）写出下列反应的化学方程式，并在括号内注明反应属于化合反应、分解反应、置换反应、复分解反应中的哪一种。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A与D反应：（      ）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C与E反应：（      ）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4.在30g5%的氢氧化钠溶液里，滴入三滴酚酞试液，试计算要加入多少克5%的硫酸才能使溶液刚好变成无色。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【拓展延伸】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小婧同学在进行酸碱中和反应的实验时，向烧杯中的氢氧化钠溶液滴加稀盐酸一会儿后，才发现忘记了滴加指示剂，因而无法确定盐酸与氢氧化钠是否恰好完全反应。为了证明这两种物质是否恰好完全反应，小婧从烧杯中取少量反应后的溶液于一支试管中，并向试管中滴加几滴无色酚酞试液不变色。于是她得出“两种物质已恰好完全中和”的结论。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（1）你认为她的结论是否正确，理由是。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（2）写出该中和反应的化学方程式。</w:t>
      </w:r>
    </w:p>
    <w:p w:rsidR="003E39CB" w:rsidRDefault="003E39CB" w:rsidP="003E39CB">
      <w:pPr>
        <w:spacing w:line="400" w:lineRule="exact"/>
        <w:rPr>
          <w:rFonts w:asciiTheme="minorEastAsia" w:hAnsiTheme="minorEastAsia" w:cstheme="minorEastAsia" w:hint="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（3）请你另设计一个实验，探究上述烧杯中的溶液是否恰好完全中，填写下表：</w:t>
      </w:r>
    </w:p>
    <w:tbl>
      <w:tblPr>
        <w:tblW w:w="6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8"/>
        <w:gridCol w:w="2499"/>
        <w:gridCol w:w="1543"/>
      </w:tblGrid>
      <w:tr w:rsidR="003E39CB" w:rsidTr="003E39CB">
        <w:trPr>
          <w:trHeight w:val="343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实验方法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可能观察到的现象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结  论</w:t>
            </w:r>
          </w:p>
        </w:tc>
      </w:tr>
      <w:tr w:rsidR="003E39CB" w:rsidTr="003E39CB">
        <w:trPr>
          <w:trHeight w:val="333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CB" w:rsidRDefault="003E39C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CB" w:rsidRDefault="003E39C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CB" w:rsidRDefault="003E39C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</w:tbl>
    <w:p w:rsidR="003E39CB" w:rsidRDefault="003E39CB" w:rsidP="003E39CB">
      <w:pPr>
        <w:spacing w:line="460" w:lineRule="exact"/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3E39CB" w:rsidRDefault="003E39CB" w:rsidP="003E39CB">
      <w:pPr>
        <w:spacing w:line="460" w:lineRule="exact"/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3E39CB" w:rsidRDefault="003E39CB" w:rsidP="003E39CB">
      <w:pPr>
        <w:spacing w:line="460" w:lineRule="exact"/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3E39CB" w:rsidRDefault="003E39CB" w:rsidP="003E39CB">
      <w:pPr>
        <w:spacing w:line="460" w:lineRule="exact"/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3E39CB" w:rsidRDefault="003E39CB" w:rsidP="003E39CB">
      <w:pPr>
        <w:spacing w:line="460" w:lineRule="exact"/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3E39CB" w:rsidRDefault="003E39CB" w:rsidP="003E39CB">
      <w:pPr>
        <w:spacing w:line="460" w:lineRule="exact"/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3E39CB" w:rsidRDefault="003E39CB" w:rsidP="003E39CB">
      <w:pPr>
        <w:spacing w:line="460" w:lineRule="exact"/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3E39CB" w:rsidRDefault="003E39CB" w:rsidP="003E39CB">
      <w:pPr>
        <w:spacing w:line="460" w:lineRule="exact"/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3E39CB" w:rsidRDefault="003E39CB" w:rsidP="003E39CB">
      <w:pPr>
        <w:spacing w:line="460" w:lineRule="exact"/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3E39CB" w:rsidRDefault="003E39CB" w:rsidP="003E39CB">
      <w:pPr>
        <w:spacing w:line="460" w:lineRule="exact"/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3E39CB" w:rsidRDefault="003E39CB" w:rsidP="003E39CB">
      <w:pPr>
        <w:spacing w:line="460" w:lineRule="exact"/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3E39CB" w:rsidRDefault="003E39CB" w:rsidP="003E39CB">
      <w:pPr>
        <w:spacing w:line="460" w:lineRule="exact"/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3E39CB" w:rsidRDefault="003E39CB" w:rsidP="003E39CB">
      <w:pPr>
        <w:spacing w:line="460" w:lineRule="exact"/>
        <w:jc w:val="center"/>
        <w:rPr>
          <w:rFonts w:asciiTheme="minorEastAsia" w:hAnsiTheme="minorEastAsia" w:cstheme="minorEastAsia" w:hint="eastAsia"/>
          <w:b/>
          <w:bCs/>
          <w:sz w:val="28"/>
          <w:szCs w:val="28"/>
        </w:rPr>
      </w:pPr>
    </w:p>
    <w:p w:rsidR="003E39CB" w:rsidRDefault="003E39CB" w:rsidP="003E39CB">
      <w:pPr>
        <w:spacing w:line="460" w:lineRule="exact"/>
        <w:ind w:firstLineChars="300" w:firstLine="843"/>
        <w:rPr>
          <w:rFonts w:asciiTheme="minorEastAsia" w:hAnsiTheme="minorEastAsia" w:cstheme="minorEastAsia" w:hint="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10.2酸和碱的中和反应（第二课时）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1认识溶液的酸碱度与溶液的pH的关系。</w:t>
      </w:r>
    </w:p>
    <w:p w:rsidR="003E39CB" w:rsidRDefault="003E39CB" w:rsidP="003E39CB">
      <w:pPr>
        <w:numPr>
          <w:ilvl w:val="0"/>
          <w:numId w:val="1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会使用pH试纸定量的测定溶液的酸碱度。</w:t>
      </w:r>
    </w:p>
    <w:p w:rsidR="003E39CB" w:rsidRDefault="003E39CB" w:rsidP="003E39CB">
      <w:pPr>
        <w:numPr>
          <w:ilvl w:val="0"/>
          <w:numId w:val="1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知道pH对生命活动及农作物生长的重要性及其影响。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【学习重点】使有pH试纸定量的测定溶液的酸碱度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【学习难点】理解溶液的酸碱度与溶液的pH的关系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【经典回顾】</w:t>
      </w:r>
    </w:p>
    <w:p w:rsidR="003E39CB" w:rsidRDefault="003E39CB" w:rsidP="003E39CB">
      <w:pPr>
        <w:numPr>
          <w:ilvl w:val="0"/>
          <w:numId w:val="2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你知道日常生活中哪些物质是酸？哪些物质是碱吗？哪些物质是盐吗？</w:t>
      </w:r>
    </w:p>
    <w:p w:rsidR="003E39CB" w:rsidRDefault="003E39CB" w:rsidP="003E39CB">
      <w:pPr>
        <w:numPr>
          <w:ilvl w:val="0"/>
          <w:numId w:val="2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酸雨是怎样形成的？如何书写有关的化学方程式？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【导学1】一、学会区分酸性溶液和碱性溶液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1酸性溶液可以使紫色石蕊溶液变、使无色酚酞溶液不能变色。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2碱性溶液可以使紫色石蕊溶液变、使无色酚酞溶液变色。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3某无色溶液能使紫色石蕊试液变蓝，则该溶液能使酚酞试液变（   ）</w:t>
      </w:r>
    </w:p>
    <w:p w:rsidR="003E39CB" w:rsidRDefault="003E39CB" w:rsidP="003E39CB">
      <w:pPr>
        <w:numPr>
          <w:ilvl w:val="0"/>
          <w:numId w:val="3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蓝色</w:t>
      </w:r>
      <w:r>
        <w:rPr>
          <w:rFonts w:ascii="宋体" w:eastAsia="宋体" w:hAnsi="宋体" w:cs="宋体" w:hint="eastAsia"/>
          <w:b/>
          <w:sz w:val="24"/>
        </w:rPr>
        <w:tab/>
      </w:r>
      <w:r>
        <w:rPr>
          <w:rFonts w:ascii="宋体" w:eastAsia="宋体" w:hAnsi="宋体" w:cs="宋体" w:hint="eastAsia"/>
          <w:b/>
          <w:sz w:val="24"/>
        </w:rPr>
        <w:tab/>
        <w:t>B.红色</w:t>
      </w:r>
      <w:r>
        <w:rPr>
          <w:rFonts w:ascii="宋体" w:eastAsia="宋体" w:hAnsi="宋体" w:cs="宋体" w:hint="eastAsia"/>
          <w:b/>
          <w:sz w:val="24"/>
        </w:rPr>
        <w:tab/>
        <w:t>C.紫色</w:t>
      </w:r>
      <w:r>
        <w:rPr>
          <w:rFonts w:ascii="宋体" w:eastAsia="宋体" w:hAnsi="宋体" w:cs="宋体" w:hint="eastAsia"/>
          <w:b/>
          <w:sz w:val="24"/>
        </w:rPr>
        <w:tab/>
        <w:t>D.无色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4下列说法中正确的是（   ）</w:t>
      </w:r>
    </w:p>
    <w:p w:rsidR="003E39CB" w:rsidRDefault="003E39CB" w:rsidP="003E39CB">
      <w:pPr>
        <w:numPr>
          <w:ilvl w:val="0"/>
          <w:numId w:val="4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能使酸碱指示剂变红的溶液一定是酸性溶液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B.在石灰水中加入些色石蕊试液，石灰水变蓝色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C.将酚酞试液加到某无色溶液中，酚酞试液不变色，则该溶液为中性溶液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D.人们常把pH小于5.6的雨水称为酸雨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【导学2】二、检验溶液酸碱性强弱的程度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看书P62的在关内容完成下题：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溶液的酸性的强弱程度常用溶液来衡量，表示为溶液的。溶液pH范围一般在之间。在常温时：酸性溶液pH7；中性溶液pH7；碱性溶液pH值</w:t>
      </w:r>
    </w:p>
    <w:p w:rsidR="003E39CB" w:rsidRDefault="003E39CB" w:rsidP="003E39CB">
      <w:pPr>
        <w:numPr>
          <w:ilvl w:val="0"/>
          <w:numId w:val="5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溶液的pH值与酸碱性的关系，在常温时pH7，溶液呈中性；pH7，溶液呈酸性，pH，酸性越强；pH7，溶液呈碱性，pH越大，越强。</w:t>
      </w:r>
    </w:p>
    <w:p w:rsidR="003E39CB" w:rsidRDefault="003E39CB" w:rsidP="003E39CB">
      <w:pPr>
        <w:numPr>
          <w:ilvl w:val="0"/>
          <w:numId w:val="5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下列溶液酸性最强的是（   ）</w:t>
      </w:r>
    </w:p>
    <w:p w:rsidR="003E39CB" w:rsidRDefault="003E39CB" w:rsidP="003E39CB">
      <w:pPr>
        <w:numPr>
          <w:ilvl w:val="0"/>
          <w:numId w:val="6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pH=0的溶液</w:t>
      </w:r>
      <w:r>
        <w:rPr>
          <w:rFonts w:ascii="宋体" w:eastAsia="宋体" w:hAnsi="宋体" w:cs="宋体" w:hint="eastAsia"/>
          <w:b/>
          <w:sz w:val="24"/>
        </w:rPr>
        <w:tab/>
        <w:t>B.pH=1的溶液</w:t>
      </w:r>
      <w:r>
        <w:rPr>
          <w:rFonts w:ascii="宋体" w:eastAsia="宋体" w:hAnsi="宋体" w:cs="宋体" w:hint="eastAsia"/>
          <w:b/>
          <w:sz w:val="24"/>
        </w:rPr>
        <w:tab/>
        <w:t>C.pH=7的溶液</w:t>
      </w:r>
      <w:r>
        <w:rPr>
          <w:rFonts w:ascii="宋体" w:eastAsia="宋体" w:hAnsi="宋体" w:cs="宋体" w:hint="eastAsia"/>
          <w:b/>
          <w:sz w:val="24"/>
        </w:rPr>
        <w:tab/>
        <w:t>D.pH=14的溶液</w:t>
      </w:r>
    </w:p>
    <w:p w:rsidR="003E39CB" w:rsidRDefault="003E39CB" w:rsidP="003E39CB">
      <w:pPr>
        <w:numPr>
          <w:ilvl w:val="0"/>
          <w:numId w:val="7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苯甲酸可用作食品防腐剂，其酸性比醋酸强。下列对苯甲酸性质的推测不合</w:t>
      </w:r>
      <w:r>
        <w:rPr>
          <w:rFonts w:ascii="宋体" w:eastAsia="宋体" w:hAnsi="宋体" w:cs="宋体" w:hint="eastAsia"/>
          <w:b/>
          <w:sz w:val="24"/>
        </w:rPr>
        <w:lastRenderedPageBreak/>
        <w:t>理的是（   ）</w:t>
      </w:r>
    </w:p>
    <w:p w:rsidR="003E39CB" w:rsidRDefault="003E39CB" w:rsidP="003E39CB">
      <w:pPr>
        <w:numPr>
          <w:ilvl w:val="0"/>
          <w:numId w:val="8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苯甲酸溶液的pH小于7</w:t>
      </w:r>
      <w:r>
        <w:rPr>
          <w:rFonts w:ascii="宋体" w:eastAsia="宋体" w:hAnsi="宋体" w:cs="宋体" w:hint="eastAsia"/>
          <w:b/>
          <w:sz w:val="24"/>
        </w:rPr>
        <w:tab/>
      </w:r>
      <w:r>
        <w:rPr>
          <w:rFonts w:ascii="宋体" w:eastAsia="宋体" w:hAnsi="宋体" w:cs="宋体" w:hint="eastAsia"/>
          <w:b/>
          <w:sz w:val="24"/>
        </w:rPr>
        <w:tab/>
        <w:t>B.苯甲酸溶液能使紫色石蕊试液变红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C.苯甲酸的pH大于7</w:t>
      </w:r>
      <w:r>
        <w:rPr>
          <w:rFonts w:ascii="宋体" w:eastAsia="宋体" w:hAnsi="宋体" w:cs="宋体" w:hint="eastAsia"/>
          <w:b/>
          <w:sz w:val="24"/>
        </w:rPr>
        <w:tab/>
      </w:r>
      <w:r>
        <w:rPr>
          <w:rFonts w:ascii="宋体" w:eastAsia="宋体" w:hAnsi="宋体" w:cs="宋体" w:hint="eastAsia"/>
          <w:b/>
          <w:sz w:val="24"/>
        </w:rPr>
        <w:tab/>
        <w:t>D.苯甲酸溶液不能使无色酚酞试液变红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【导学3】pH的测定：pH试纸用来定量的测定溶液的酸碱度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观察【实验】结合书P62的在关内容完成下题：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溶液的pH值用来测定。pH试纸的使用方示：用胶头滴管（或）把溶液试液在pH纸上，然后把试纸显示的颜色（半分钟内）与标准比色卡对照，标准比色卡上相同的pH即为该溶液的pH。我们实验室使用的pH试纸是广泛pH试纸，测出的pH值是的数。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简单记忆为：蘸、滴、比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【注意】（1）不能直接把pH试纸浸入待测溶液中，以免带入杂质，同时这种操作可能泡掉pH试纸上一部分指示剂，以致比色发生较大的误差；</w:t>
      </w:r>
    </w:p>
    <w:p w:rsidR="003E39CB" w:rsidRDefault="003E39CB" w:rsidP="003E39CB">
      <w:pPr>
        <w:numPr>
          <w:ilvl w:val="0"/>
          <w:numId w:val="9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不能先用水将pH试纸润湿，再进行测试，因为水润湿后的pH试纸将测定的是稀释后的溶液的pH。</w:t>
      </w:r>
    </w:p>
    <w:p w:rsidR="003E39CB" w:rsidRDefault="003E39CB" w:rsidP="003E39CB">
      <w:pPr>
        <w:numPr>
          <w:ilvl w:val="0"/>
          <w:numId w:val="9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为了比较精确的测定溶液的pH，我们可以用精密pH试纸和酸度计（pH计）来测量，他们的测定结果可以是小数。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【自测3】</w:t>
      </w:r>
    </w:p>
    <w:p w:rsidR="003E39CB" w:rsidRDefault="003E39CB" w:rsidP="003E39CB">
      <w:pPr>
        <w:numPr>
          <w:ilvl w:val="0"/>
          <w:numId w:val="10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溶液的酸碱度用表示，测定溶液的酸碱度常用，鉴别溶液的酸碱性常用。某溶液能使紫色石蕊试液呈红色，则此溶液的pH（填“大于”、“小于”、“等于”）7，该溶液能使无色酚酞显色，要使该溶液的pH值变大，我们可以采取的措施是。</w:t>
      </w:r>
    </w:p>
    <w:p w:rsidR="003E39CB" w:rsidRDefault="003E39CB" w:rsidP="003E39CB">
      <w:pPr>
        <w:numPr>
          <w:ilvl w:val="0"/>
          <w:numId w:val="10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下列物质溶于水，所得溶液的pH小于7的是（   ）</w:t>
      </w:r>
    </w:p>
    <w:p w:rsidR="003E39CB" w:rsidRDefault="003E39CB" w:rsidP="003E39CB">
      <w:pPr>
        <w:numPr>
          <w:ilvl w:val="0"/>
          <w:numId w:val="11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二氧化碳</w:t>
      </w:r>
      <w:r>
        <w:rPr>
          <w:rFonts w:ascii="宋体" w:eastAsia="宋体" w:hAnsi="宋体" w:cs="宋体" w:hint="eastAsia"/>
          <w:b/>
          <w:sz w:val="24"/>
        </w:rPr>
        <w:tab/>
      </w:r>
      <w:r>
        <w:rPr>
          <w:rFonts w:ascii="宋体" w:eastAsia="宋体" w:hAnsi="宋体" w:cs="宋体" w:hint="eastAsia"/>
          <w:b/>
          <w:sz w:val="24"/>
        </w:rPr>
        <w:tab/>
        <w:t>B.石灰水</w:t>
      </w:r>
      <w:r>
        <w:rPr>
          <w:rFonts w:ascii="宋体" w:eastAsia="宋体" w:hAnsi="宋体" w:cs="宋体" w:hint="eastAsia"/>
          <w:b/>
          <w:sz w:val="24"/>
        </w:rPr>
        <w:tab/>
      </w:r>
      <w:r>
        <w:rPr>
          <w:rFonts w:ascii="宋体" w:eastAsia="宋体" w:hAnsi="宋体" w:cs="宋体" w:hint="eastAsia"/>
          <w:b/>
          <w:sz w:val="24"/>
        </w:rPr>
        <w:tab/>
        <w:t>C.肥皂水</w:t>
      </w:r>
      <w:r>
        <w:rPr>
          <w:rFonts w:ascii="宋体" w:eastAsia="宋体" w:hAnsi="宋体" w:cs="宋体" w:hint="eastAsia"/>
          <w:b/>
          <w:sz w:val="24"/>
        </w:rPr>
        <w:tab/>
      </w:r>
      <w:r>
        <w:rPr>
          <w:rFonts w:ascii="宋体" w:eastAsia="宋体" w:hAnsi="宋体" w:cs="宋体" w:hint="eastAsia"/>
          <w:b/>
          <w:sz w:val="24"/>
        </w:rPr>
        <w:tab/>
        <w:t>D.烧碱</w:t>
      </w:r>
    </w:p>
    <w:p w:rsidR="003E39CB" w:rsidRDefault="003E39CB" w:rsidP="003E39CB">
      <w:pPr>
        <w:numPr>
          <w:ilvl w:val="0"/>
          <w:numId w:val="12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用pH试纸测定溶液的酸碱度的正确操作是（   ）</w:t>
      </w:r>
    </w:p>
    <w:p w:rsidR="003E39CB" w:rsidRDefault="003E39CB" w:rsidP="003E39CB">
      <w:pPr>
        <w:numPr>
          <w:ilvl w:val="0"/>
          <w:numId w:val="13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把试纸浸在待测溶液中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B.把试纸放在待测液上方，让待测液蒸气熏试纸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C.把待测液倒在试纸上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D.用玻璃棒蘸取待测液滴在试纸上</w:t>
      </w:r>
    </w:p>
    <w:p w:rsidR="003E39CB" w:rsidRDefault="003E39CB" w:rsidP="003E39CB">
      <w:pPr>
        <w:numPr>
          <w:ilvl w:val="0"/>
          <w:numId w:val="14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人的体液有一定的pH范围。胃液的pH在之间，显性，以帮助消化。血液的pH在之间，若人在人群拥挤的室内呆的时间太长，血液中含量增加，可使血液pH降至以下，此时人产生头昏，恶心等症状。</w:t>
      </w:r>
    </w:p>
    <w:p w:rsidR="003E39CB" w:rsidRDefault="003E39CB" w:rsidP="003E39CB">
      <w:pPr>
        <w:numPr>
          <w:ilvl w:val="0"/>
          <w:numId w:val="14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大多数的农作物适宜在接近性（pH在6.5～7.5之间）的土壤中生长。在改良酸性土壤时，我们一般是使用来调节其酸碱度。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【预习自测4】</w:t>
      </w:r>
    </w:p>
    <w:p w:rsidR="003E39CB" w:rsidRDefault="003E39CB" w:rsidP="003E39CB">
      <w:pPr>
        <w:numPr>
          <w:ilvl w:val="0"/>
          <w:numId w:val="15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如果人体中的CO</w:t>
      </w:r>
      <w:r>
        <w:rPr>
          <w:rFonts w:ascii="宋体" w:eastAsia="宋体" w:hAnsi="宋体" w:cs="宋体" w:hint="eastAsia"/>
          <w:b/>
          <w:sz w:val="24"/>
          <w:vertAlign w:val="subscript"/>
        </w:rPr>
        <w:t>2</w:t>
      </w:r>
      <w:r>
        <w:rPr>
          <w:rFonts w:ascii="宋体" w:eastAsia="宋体" w:hAnsi="宋体" w:cs="宋体" w:hint="eastAsia"/>
          <w:b/>
          <w:sz w:val="24"/>
        </w:rPr>
        <w:t>不能顺利的排出体外，人体的血液pH将会（   ）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A.变大</w:t>
      </w:r>
      <w:r>
        <w:rPr>
          <w:rFonts w:ascii="宋体" w:eastAsia="宋体" w:hAnsi="宋体" w:cs="宋体" w:hint="eastAsia"/>
          <w:b/>
          <w:sz w:val="24"/>
        </w:rPr>
        <w:tab/>
        <w:t>B.变小</w:t>
      </w:r>
      <w:r>
        <w:rPr>
          <w:rFonts w:ascii="宋体" w:eastAsia="宋体" w:hAnsi="宋体" w:cs="宋体" w:hint="eastAsia"/>
          <w:b/>
          <w:sz w:val="24"/>
        </w:rPr>
        <w:tab/>
        <w:t>C.不变</w:t>
      </w:r>
      <w:r>
        <w:rPr>
          <w:rFonts w:ascii="宋体" w:eastAsia="宋体" w:hAnsi="宋体" w:cs="宋体" w:hint="eastAsia"/>
          <w:b/>
          <w:sz w:val="24"/>
        </w:rPr>
        <w:tab/>
        <w:t>D.先变大后变小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2、下列是几种农作物生长时对土壤pH要求的最佳范围：茶5～5.5，西瓜6.0～7.0，柑橘6.0～7.0，甜菜7～7.5，如果某一地区经常下酸雨，以上农作物最不造合在该地区种植的是：（   ）</w:t>
      </w:r>
    </w:p>
    <w:p w:rsidR="003E39CB" w:rsidRDefault="003E39CB" w:rsidP="003E39CB">
      <w:pPr>
        <w:numPr>
          <w:ilvl w:val="0"/>
          <w:numId w:val="16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茶</w:t>
      </w:r>
      <w:r>
        <w:rPr>
          <w:rFonts w:ascii="宋体" w:eastAsia="宋体" w:hAnsi="宋体" w:cs="宋体" w:hint="eastAsia"/>
          <w:b/>
          <w:sz w:val="24"/>
        </w:rPr>
        <w:tab/>
        <w:t>B.西瓜</w:t>
      </w:r>
      <w:r>
        <w:rPr>
          <w:rFonts w:ascii="宋体" w:eastAsia="宋体" w:hAnsi="宋体" w:cs="宋体" w:hint="eastAsia"/>
          <w:b/>
          <w:sz w:val="24"/>
        </w:rPr>
        <w:tab/>
        <w:t>C.柑橘</w:t>
      </w:r>
      <w:r>
        <w:rPr>
          <w:rFonts w:ascii="宋体" w:eastAsia="宋体" w:hAnsi="宋体" w:cs="宋体" w:hint="eastAsia"/>
          <w:b/>
          <w:sz w:val="24"/>
        </w:rPr>
        <w:tab/>
        <w:t>D.甜菜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3、用稀碱性深液或清水浸泡，可使残留在蔬菜上的农药降低毒性。如用碱性溶液浸泡蔬菜，可在水中加入适量的（   ）</w:t>
      </w:r>
    </w:p>
    <w:p w:rsidR="003E39CB" w:rsidRDefault="003E39CB" w:rsidP="003E39CB">
      <w:pPr>
        <w:numPr>
          <w:ilvl w:val="0"/>
          <w:numId w:val="17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纯碱</w:t>
      </w:r>
      <w:r>
        <w:rPr>
          <w:rFonts w:ascii="宋体" w:eastAsia="宋体" w:hAnsi="宋体" w:cs="宋体" w:hint="eastAsia"/>
          <w:b/>
          <w:sz w:val="24"/>
        </w:rPr>
        <w:tab/>
        <w:t>B.白酒</w:t>
      </w:r>
      <w:r>
        <w:rPr>
          <w:rFonts w:ascii="宋体" w:eastAsia="宋体" w:hAnsi="宋体" w:cs="宋体" w:hint="eastAsia"/>
          <w:b/>
          <w:sz w:val="24"/>
        </w:rPr>
        <w:tab/>
        <w:t>C.白糖</w:t>
      </w:r>
      <w:r>
        <w:rPr>
          <w:rFonts w:ascii="宋体" w:eastAsia="宋体" w:hAnsi="宋体" w:cs="宋体" w:hint="eastAsia"/>
          <w:b/>
          <w:sz w:val="24"/>
        </w:rPr>
        <w:tab/>
        <w:t>D.食醋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【目标反馈】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1、人们在日常生活中经常饮用雪碧，下列有关雪碧的叙述正确的是（   ）</w:t>
      </w:r>
    </w:p>
    <w:p w:rsidR="003E39CB" w:rsidRDefault="003E39CB" w:rsidP="003E39CB">
      <w:pPr>
        <w:numPr>
          <w:ilvl w:val="0"/>
          <w:numId w:val="18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在饮用雪碧后一段时间内，人体内的血液的pH将上升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B.夏天饮用冰雪碧，喝后不久打嗝，主要是因为雪碧受热，溶于其中的CO</w:t>
      </w:r>
      <w:r>
        <w:rPr>
          <w:rFonts w:ascii="宋体" w:eastAsia="宋体" w:hAnsi="宋体" w:cs="宋体" w:hint="eastAsia"/>
          <w:b/>
          <w:sz w:val="24"/>
          <w:vertAlign w:val="subscript"/>
        </w:rPr>
        <w:t>2</w:t>
      </w:r>
      <w:r>
        <w:rPr>
          <w:rFonts w:ascii="宋体" w:eastAsia="宋体" w:hAnsi="宋体" w:cs="宋体" w:hint="eastAsia"/>
          <w:b/>
          <w:sz w:val="24"/>
        </w:rPr>
        <w:t>溶解度变小，放出大量CO</w:t>
      </w:r>
      <w:r>
        <w:rPr>
          <w:rFonts w:ascii="宋体" w:eastAsia="宋体" w:hAnsi="宋体" w:cs="宋体" w:hint="eastAsia"/>
          <w:b/>
          <w:sz w:val="24"/>
          <w:vertAlign w:val="subscript"/>
        </w:rPr>
        <w:t>2</w:t>
      </w:r>
      <w:r>
        <w:rPr>
          <w:rFonts w:ascii="宋体" w:eastAsia="宋体" w:hAnsi="宋体" w:cs="宋体" w:hint="eastAsia"/>
          <w:b/>
          <w:sz w:val="24"/>
        </w:rPr>
        <w:t>气体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C.往雪碧中滴入酚酞指示剂，雪碧会变红色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D.喝雪碧后打嗝是种热辐射的过程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2、用pH试约测定某氢氧化钠溶液的酸碱度，如果将蒸馏水润湿，再把氢氧化钠溶液滴到试纸上，则测得的结果与原氢氧化钠溶液实际的pH比较（   ）</w:t>
      </w:r>
    </w:p>
    <w:p w:rsidR="003E39CB" w:rsidRDefault="003E39CB" w:rsidP="003E39CB">
      <w:pPr>
        <w:numPr>
          <w:ilvl w:val="0"/>
          <w:numId w:val="19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偏低</w:t>
      </w:r>
      <w:r>
        <w:rPr>
          <w:rFonts w:ascii="宋体" w:eastAsia="宋体" w:hAnsi="宋体" w:cs="宋体" w:hint="eastAsia"/>
          <w:b/>
          <w:sz w:val="24"/>
        </w:rPr>
        <w:tab/>
        <w:t>B.偏高</w:t>
      </w:r>
      <w:r>
        <w:rPr>
          <w:rFonts w:ascii="宋体" w:eastAsia="宋体" w:hAnsi="宋体" w:cs="宋体" w:hint="eastAsia"/>
          <w:b/>
          <w:sz w:val="24"/>
        </w:rPr>
        <w:tab/>
        <w:t>C.相等</w:t>
      </w:r>
      <w:r>
        <w:rPr>
          <w:rFonts w:ascii="宋体" w:eastAsia="宋体" w:hAnsi="宋体" w:cs="宋体" w:hint="eastAsia"/>
          <w:b/>
          <w:sz w:val="24"/>
        </w:rPr>
        <w:tab/>
        <w:t>D.无法比较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3、常见食物pH的近似值范围如下：</w:t>
      </w: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7"/>
        <w:gridCol w:w="1737"/>
        <w:gridCol w:w="1737"/>
        <w:gridCol w:w="1737"/>
        <w:gridCol w:w="1737"/>
      </w:tblGrid>
      <w:tr w:rsidR="003E39CB" w:rsidTr="003E39CB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autoSpaceDN w:val="0"/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常见食物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autoSpaceDN w:val="0"/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橘子汁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autoSpaceDN w:val="0"/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泡菜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autoSpaceDN w:val="0"/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酸牛奶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autoSpaceDN w:val="0"/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鸡蛋清</w:t>
            </w:r>
          </w:p>
        </w:tc>
      </w:tr>
      <w:tr w:rsidR="003E39CB" w:rsidTr="003E39CB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autoSpaceDN w:val="0"/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pH（近似值）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autoSpaceDN w:val="0"/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3.0～4.0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autoSpaceDN w:val="0"/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3.2～3.6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autoSpaceDN w:val="0"/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6.3～6.6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autoSpaceDN w:val="0"/>
              <w:spacing w:line="312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7.6～8.0</w:t>
            </w:r>
          </w:p>
        </w:tc>
      </w:tr>
    </w:tbl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下列说法中，不正确的是（   ）</w:t>
      </w:r>
    </w:p>
    <w:p w:rsidR="003E39CB" w:rsidRDefault="003E39CB" w:rsidP="003E39CB">
      <w:pPr>
        <w:numPr>
          <w:ilvl w:val="0"/>
          <w:numId w:val="20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鸡蛋清显碱性</w:t>
      </w:r>
      <w:r>
        <w:rPr>
          <w:rFonts w:ascii="宋体" w:eastAsia="宋体" w:hAnsi="宋体" w:cs="宋体" w:hint="eastAsia"/>
          <w:b/>
          <w:sz w:val="24"/>
        </w:rPr>
        <w:tab/>
      </w:r>
      <w:r>
        <w:rPr>
          <w:rFonts w:ascii="宋体" w:eastAsia="宋体" w:hAnsi="宋体" w:cs="宋体" w:hint="eastAsia"/>
          <w:b/>
          <w:sz w:val="24"/>
        </w:rPr>
        <w:tab/>
        <w:t>B.胃酸过多的人应少吃泡菜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C.橘子汁能使石蕊液变红</w:t>
      </w:r>
      <w:r>
        <w:rPr>
          <w:rFonts w:ascii="宋体" w:eastAsia="宋体" w:hAnsi="宋体" w:cs="宋体" w:hint="eastAsia"/>
          <w:b/>
          <w:sz w:val="24"/>
        </w:rPr>
        <w:tab/>
        <w:t>D.酸牛奶比橘子汁的酸性强</w:t>
      </w:r>
    </w:p>
    <w:p w:rsidR="003E39CB" w:rsidRDefault="003E39CB" w:rsidP="003E39CB">
      <w:p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4、工业生产、人类生活与化学有着密切的关系，请你用C、H、O、Na、Cl、Ca六种元素中的一种或几种（可重复使用）写出符合下列要求的物质的化学式：</w:t>
      </w:r>
    </w:p>
    <w:p w:rsidR="003E39CB" w:rsidRDefault="003E39CB" w:rsidP="003E39CB">
      <w:pPr>
        <w:numPr>
          <w:ilvl w:val="0"/>
          <w:numId w:val="21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农村大力推广使用的沼气（又名天然气）的主要成分；</w:t>
      </w:r>
    </w:p>
    <w:p w:rsidR="003E39CB" w:rsidRDefault="003E39CB" w:rsidP="003E39CB">
      <w:pPr>
        <w:numPr>
          <w:ilvl w:val="0"/>
          <w:numId w:val="21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一种有毒气体，可用于铁的冶炼；</w:t>
      </w:r>
    </w:p>
    <w:p w:rsidR="003E39CB" w:rsidRDefault="003E39CB" w:rsidP="003E39CB">
      <w:pPr>
        <w:numPr>
          <w:ilvl w:val="0"/>
          <w:numId w:val="21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少量存在于人体胃液中，可帮助消化的物质；</w:t>
      </w:r>
    </w:p>
    <w:p w:rsidR="003E39CB" w:rsidRDefault="003E39CB" w:rsidP="003E39CB">
      <w:pPr>
        <w:numPr>
          <w:ilvl w:val="0"/>
          <w:numId w:val="21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生稍有中常用于调味和腌渍蔬菜、鱼、肉等食物的盐；</w:t>
      </w:r>
    </w:p>
    <w:p w:rsidR="003E39CB" w:rsidRDefault="003E39CB" w:rsidP="003E39CB">
      <w:pPr>
        <w:numPr>
          <w:ilvl w:val="0"/>
          <w:numId w:val="21"/>
        </w:numPr>
        <w:autoSpaceDN w:val="0"/>
        <w:spacing w:line="312" w:lineRule="auto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在农业上常用来改良酸性土壤的一种碱。</w:t>
      </w:r>
    </w:p>
    <w:p w:rsidR="003E39CB" w:rsidRDefault="003E39CB" w:rsidP="003E39CB">
      <w:pPr>
        <w:spacing w:line="240" w:lineRule="atLeast"/>
        <w:ind w:firstLineChars="200" w:firstLine="562"/>
        <w:rPr>
          <w:rFonts w:asciiTheme="minorEastAsia" w:hAnsiTheme="minorEastAsia" w:cstheme="minorEastAsia" w:hint="eastAsia"/>
          <w:b/>
          <w:sz w:val="28"/>
          <w:szCs w:val="28"/>
        </w:rPr>
      </w:pPr>
    </w:p>
    <w:p w:rsidR="00F84515" w:rsidRPr="003E39CB" w:rsidRDefault="00F84515"/>
    <w:sectPr w:rsidR="00F84515" w:rsidRPr="003E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515" w:rsidRDefault="00F84515" w:rsidP="003E39CB">
      <w:r>
        <w:separator/>
      </w:r>
    </w:p>
  </w:endnote>
  <w:endnote w:type="continuationSeparator" w:id="1">
    <w:p w:rsidR="00F84515" w:rsidRDefault="00F84515" w:rsidP="003E3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515" w:rsidRDefault="00F84515" w:rsidP="003E39CB">
      <w:r>
        <w:separator/>
      </w:r>
    </w:p>
  </w:footnote>
  <w:footnote w:type="continuationSeparator" w:id="1">
    <w:p w:rsidR="00F84515" w:rsidRDefault="00F84515" w:rsidP="003E3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92EE5"/>
    <w:multiLevelType w:val="singleLevel"/>
    <w:tmpl w:val="53492EE5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1">
    <w:nsid w:val="53492F51"/>
    <w:multiLevelType w:val="singleLevel"/>
    <w:tmpl w:val="53492F51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2">
    <w:nsid w:val="53492FAD"/>
    <w:multiLevelType w:val="singleLevel"/>
    <w:tmpl w:val="53492FAD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3">
    <w:nsid w:val="534930A1"/>
    <w:multiLevelType w:val="singleLevel"/>
    <w:tmpl w:val="534930A1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4">
    <w:nsid w:val="5349317C"/>
    <w:multiLevelType w:val="singleLevel"/>
    <w:tmpl w:val="5349317C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5">
    <w:nsid w:val="53493226"/>
    <w:multiLevelType w:val="singleLevel"/>
    <w:tmpl w:val="53493226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6">
    <w:nsid w:val="534BE023"/>
    <w:multiLevelType w:val="singleLevel"/>
    <w:tmpl w:val="534BE023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7">
    <w:nsid w:val="534BE0C2"/>
    <w:multiLevelType w:val="singleLevel"/>
    <w:tmpl w:val="534BE0C2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8">
    <w:nsid w:val="534BE1DC"/>
    <w:multiLevelType w:val="singleLevel"/>
    <w:tmpl w:val="534BE1DC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9">
    <w:nsid w:val="534BE20E"/>
    <w:multiLevelType w:val="singleLevel"/>
    <w:tmpl w:val="534BE20E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10">
    <w:nsid w:val="534BE335"/>
    <w:multiLevelType w:val="singleLevel"/>
    <w:tmpl w:val="534BE33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1">
    <w:nsid w:val="534BE373"/>
    <w:multiLevelType w:val="singleLevel"/>
    <w:tmpl w:val="534BE373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12">
    <w:nsid w:val="534BE3AB"/>
    <w:multiLevelType w:val="singleLevel"/>
    <w:tmpl w:val="534BE3AB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3">
    <w:nsid w:val="534BE3D8"/>
    <w:multiLevelType w:val="singleLevel"/>
    <w:tmpl w:val="534BE3D8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14">
    <w:nsid w:val="534BE556"/>
    <w:multiLevelType w:val="singleLevel"/>
    <w:tmpl w:val="534BE556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15">
    <w:nsid w:val="534BE60F"/>
    <w:multiLevelType w:val="singleLevel"/>
    <w:tmpl w:val="534BE60F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6">
    <w:nsid w:val="534BE6C2"/>
    <w:multiLevelType w:val="singleLevel"/>
    <w:tmpl w:val="534BE6C2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17">
    <w:nsid w:val="534BE6E3"/>
    <w:multiLevelType w:val="singleLevel"/>
    <w:tmpl w:val="534BE6E3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8">
    <w:nsid w:val="534BE734"/>
    <w:multiLevelType w:val="singleLevel"/>
    <w:tmpl w:val="534BE734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19">
    <w:nsid w:val="534BE81B"/>
    <w:multiLevelType w:val="singleLevel"/>
    <w:tmpl w:val="534BE81B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0">
    <w:nsid w:val="534BE886"/>
    <w:multiLevelType w:val="singleLevel"/>
    <w:tmpl w:val="534BE88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3"/>
    <w:lvlOverride w:ilvl="0">
      <w:startOverride w:val="1"/>
    </w:lvlOverride>
  </w:num>
  <w:num w:numId="9">
    <w:abstractNumId w:val="14"/>
    <w:lvlOverride w:ilvl="0">
      <w:startOverride w:val="2"/>
    </w:lvlOverride>
  </w:num>
  <w:num w:numId="10">
    <w:abstractNumId w:val="15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7"/>
    <w:lvlOverride w:ilvl="0">
      <w:startOverride w:val="3"/>
    </w:lvlOverride>
  </w:num>
  <w:num w:numId="13">
    <w:abstractNumId w:val="18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9CB"/>
    <w:rsid w:val="003E39CB"/>
    <w:rsid w:val="00F8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9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9CB"/>
    <w:rPr>
      <w:sz w:val="18"/>
      <w:szCs w:val="18"/>
    </w:rPr>
  </w:style>
  <w:style w:type="table" w:styleId="a5">
    <w:name w:val="Table Grid"/>
    <w:basedOn w:val="a1"/>
    <w:qFormat/>
    <w:rsid w:val="003E39C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765</Words>
  <Characters>4362</Characters>
  <Application>Microsoft Office Word</Application>
  <DocSecurity>0</DocSecurity>
  <Lines>36</Lines>
  <Paragraphs>10</Paragraphs>
  <ScaleCrop>false</ScaleCrop>
  <Company>China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2019-04-02T23:42:00Z</dcterms:created>
  <dcterms:modified xsi:type="dcterms:W3CDTF">2019-04-02T23:42:00Z</dcterms:modified>
</cp:coreProperties>
</file>