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F11877">
      <w:pPr>
        <w:pStyle w:val="BodyText"/>
        <w:spacing w:before="8"/>
        <w:rPr>
          <w:rFonts w:ascii="Times New Roman"/>
          <w:sz w:val="5"/>
        </w:rPr>
      </w:pPr>
      <w:r>
        <w:rPr>
          <w:rFonts w:ascii="Times New Roman"/>
          <w:sz w:val="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869pt;margin-top:861pt;mso-position-horizontal-relative:page;mso-position-vertical-relative:top-margin-area;position:absolute;width:26pt;z-index:251658240">
            <v:imagedata r:id="rId5" o:title=""/>
          </v:shape>
        </w:pict>
      </w:r>
    </w:p>
    <w:p w:rsidR="00F11877">
      <w:pPr>
        <w:pStyle w:val="BodyText"/>
        <w:spacing w:line="20" w:lineRule="exact"/>
        <w:ind w:left="206"/>
        <w:rPr>
          <w:rFonts w:ascii="Times New Roman"/>
          <w:sz w:val="2"/>
        </w:rPr>
      </w:pPr>
    </w:p>
    <w:p w:rsidR="00F11877">
      <w:pPr>
        <w:pStyle w:val="BodyText"/>
        <w:spacing w:before="1"/>
        <w:rPr>
          <w:rFonts w:ascii="Times New Roman"/>
          <w:sz w:val="6"/>
        </w:rPr>
      </w:pPr>
    </w:p>
    <w:p w:rsidR="00F11877">
      <w:pPr>
        <w:rPr>
          <w:rFonts w:ascii="Times New Roman"/>
          <w:sz w:val="6"/>
        </w:rPr>
        <w:sectPr>
          <w:headerReference w:type="default" r:id="rId6"/>
          <w:footerReference w:type="default" r:id="rId7"/>
          <w:type w:val="continuous"/>
          <w:pgSz w:w="11910" w:h="16840"/>
          <w:pgMar w:top="1200" w:right="900" w:bottom="1160" w:left="920" w:header="900" w:footer="979" w:gutter="0"/>
          <w:pgNumType w:start="1"/>
          <w:cols w:space="720"/>
        </w:sectPr>
      </w:pPr>
    </w:p>
    <w:p w:rsidR="00F11877">
      <w:pPr>
        <w:pStyle w:val="Heading1"/>
        <w:spacing w:before="34" w:line="240" w:lineRule="auto"/>
        <w:ind w:left="2065"/>
      </w:pPr>
      <w:r>
        <w:t>松江区</w:t>
      </w:r>
      <w:r>
        <w:t xml:space="preserve"> </w:t>
      </w:r>
      <w:r>
        <w:rPr>
          <w:rFonts w:ascii="Times New Roman" w:eastAsia="Times New Roman"/>
        </w:rPr>
        <w:t xml:space="preserve">2018 </w:t>
      </w:r>
      <w:r>
        <w:t>学年度第一学期期末质量监控</w:t>
      </w:r>
    </w:p>
    <w:p w:rsidR="00F11877">
      <w:pPr>
        <w:pStyle w:val="BodyText"/>
        <w:spacing w:before="3"/>
        <w:rPr>
          <w:b/>
          <w:sz w:val="20"/>
        </w:rPr>
      </w:pPr>
    </w:p>
    <w:p w:rsidR="00FF03EC">
      <w:pPr>
        <w:pStyle w:val="TableParagraph"/>
        <w:tabs>
          <w:tab w:val="left" w:pos="4134"/>
          <w:tab w:val="left" w:pos="6484"/>
        </w:tabs>
        <w:spacing w:before="0"/>
        <w:ind w:left="170"/>
        <w:rPr>
          <w:sz w:val="20"/>
        </w:rPr>
      </w:pPr>
      <w:r>
        <w:rPr>
          <w:sz w:val="20"/>
        </w:rPr>
        <w:tab/>
      </w:r>
      <w:r>
        <w:rPr>
          <w:rFonts w:ascii="宋体" w:eastAsia="宋体" w:hint="eastAsia"/>
          <w:b/>
          <w:sz w:val="32"/>
        </w:rPr>
        <w:t>初三理化</w:t>
      </w:r>
      <w:r>
        <w:rPr>
          <w:rFonts w:ascii="宋体" w:eastAsia="宋体"/>
          <w:b/>
          <w:sz w:val="32"/>
        </w:rPr>
        <w:tab/>
      </w:r>
    </w:p>
    <w:p w:rsidR="00FF03EC">
      <w:pPr>
        <w:pStyle w:val="TableParagraph"/>
        <w:tabs>
          <w:tab w:val="left" w:pos="4134"/>
          <w:tab w:val="left" w:pos="6484"/>
        </w:tabs>
        <w:spacing w:before="126"/>
        <w:ind w:left="170"/>
        <w:rPr>
          <w:sz w:val="21"/>
        </w:rPr>
      </w:pPr>
      <w:r>
        <w:rPr>
          <w:rFonts w:ascii="宋体" w:eastAsia="宋体" w:hint="eastAsia"/>
          <w:b/>
          <w:sz w:val="21"/>
        </w:rPr>
        <w:t>相对原子质量：</w:t>
      </w:r>
      <w:r>
        <w:rPr>
          <w:sz w:val="21"/>
        </w:rPr>
        <w:t>H-1</w:t>
      </w:r>
      <w:r>
        <w:rPr>
          <w:sz w:val="21"/>
        </w:rPr>
        <w:tab/>
        <w:t>C-12</w:t>
      </w:r>
      <w:r>
        <w:rPr>
          <w:sz w:val="21"/>
        </w:rPr>
        <w:tab/>
        <w:t>O-16</w:t>
      </w:r>
      <w:r>
        <w:rPr>
          <w:sz w:val="21"/>
        </w:rPr>
        <w:tab/>
        <w:t>Na-23</w:t>
      </w:r>
      <w:r>
        <w:rPr>
          <w:sz w:val="21"/>
        </w:rPr>
        <w:tab/>
        <w:t>Cl-35.5</w:t>
      </w:r>
      <w:r>
        <w:rPr>
          <w:sz w:val="21"/>
        </w:rPr>
        <w:tab/>
        <w:t>Ca-40</w:t>
      </w:r>
      <w:r>
        <w:rPr>
          <w:sz w:val="21"/>
        </w:rPr>
        <w:tab/>
        <w:t>Mn-55</w:t>
      </w:r>
      <w:r>
        <w:rPr>
          <w:sz w:val="21"/>
        </w:rPr>
        <w:tab/>
        <w:t>Cu-64</w:t>
      </w:r>
    </w:p>
    <w:p w:rsidR="00FF03EC">
      <w:pPr>
        <w:pStyle w:val="TableParagraph"/>
        <w:tabs>
          <w:tab w:val="left" w:pos="4134"/>
          <w:tab w:val="left" w:pos="6484"/>
        </w:tabs>
        <w:spacing w:before="0"/>
        <w:ind w:left="170"/>
        <w:rPr>
          <w:sz w:val="20"/>
        </w:rPr>
      </w:pPr>
      <w:r>
        <w:rPr>
          <w:rFonts w:ascii="宋体" w:eastAsia="宋体" w:hint="eastAsia"/>
          <w:b/>
          <w:sz w:val="21"/>
        </w:rPr>
        <w:t xml:space="preserve">一、选择题（共 </w:t>
      </w:r>
      <w:r>
        <w:rPr>
          <w:b/>
          <w:sz w:val="21"/>
        </w:rPr>
        <w:t xml:space="preserve">20 </w:t>
      </w:r>
      <w:r>
        <w:rPr>
          <w:rFonts w:ascii="宋体" w:eastAsia="宋体" w:hint="eastAsia"/>
          <w:b/>
          <w:sz w:val="21"/>
        </w:rPr>
        <w:t>分）</w:t>
      </w:r>
      <w:r>
        <w:rPr>
          <w:rFonts w:ascii="宋体" w:eastAsia="宋体"/>
          <w:b/>
          <w:sz w:val="21"/>
        </w:rPr>
        <w:tab/>
      </w:r>
      <w:r>
        <w:rPr>
          <w:sz w:val="20"/>
        </w:rPr>
        <w:tab/>
      </w:r>
    </w:p>
    <w:p w:rsidR="00FF03EC">
      <w:pPr>
        <w:pStyle w:val="TableParagraph"/>
        <w:tabs>
          <w:tab w:val="left" w:pos="4134"/>
          <w:tab w:val="left" w:pos="6484"/>
        </w:tabs>
        <w:spacing w:before="0"/>
        <w:ind w:left="170"/>
        <w:rPr>
          <w:sz w:val="20"/>
        </w:rPr>
      </w:pPr>
      <w:r>
        <w:rPr>
          <w:rFonts w:eastAsiaTheme="minorEastAsia" w:hint="eastAsia"/>
          <w:sz w:val="21"/>
        </w:rPr>
        <w:t>1</w:t>
      </w:r>
      <w:r>
        <w:rPr>
          <w:spacing w:val="48"/>
          <w:sz w:val="21"/>
        </w:rPr>
        <w:t xml:space="preserve"> </w:t>
      </w:r>
      <w:r>
        <w:rPr>
          <w:rFonts w:ascii="宋体" w:eastAsia="宋体" w:hint="eastAsia"/>
          <w:sz w:val="21"/>
        </w:rPr>
        <w:t>铝的元素符号是（</w:t>
      </w:r>
      <w:r>
        <w:rPr>
          <w:rFonts w:ascii="宋体" w:eastAsia="宋体" w:hint="eastAsia"/>
          <w:sz w:val="21"/>
        </w:rPr>
        <w:tab/>
        <w:t>）</w:t>
      </w:r>
      <w:r>
        <w:rPr>
          <w:rFonts w:ascii="宋体" w:eastAsia="宋体"/>
          <w:sz w:val="21"/>
        </w:rPr>
        <w:tab/>
      </w:r>
      <w:r>
        <w:rPr>
          <w:sz w:val="20"/>
        </w:rPr>
        <w:tab/>
      </w:r>
    </w:p>
    <w:p w:rsidR="00FF03EC">
      <w:pPr>
        <w:pStyle w:val="TableParagraph"/>
        <w:tabs>
          <w:tab w:val="left" w:pos="4134"/>
          <w:tab w:val="left" w:pos="6484"/>
        </w:tabs>
        <w:spacing w:before="108"/>
        <w:ind w:left="170"/>
        <w:rPr>
          <w:sz w:val="21"/>
        </w:rPr>
      </w:pPr>
      <w:r>
        <w:rPr>
          <w:sz w:val="21"/>
        </w:rPr>
        <w:t>A.</w:t>
      </w:r>
      <w:r>
        <w:rPr>
          <w:spacing w:val="-13"/>
          <w:sz w:val="21"/>
        </w:rPr>
        <w:t xml:space="preserve"> </w:t>
      </w:r>
      <w:r>
        <w:rPr>
          <w:sz w:val="21"/>
        </w:rPr>
        <w:t>Ag</w:t>
      </w:r>
      <w:r>
        <w:rPr>
          <w:rFonts w:eastAsiaTheme="minorEastAsia" w:hint="eastAsia"/>
          <w:sz w:val="21"/>
        </w:rPr>
        <w:t xml:space="preserve">                   </w:t>
      </w:r>
      <w:r>
        <w:rPr>
          <w:sz w:val="21"/>
        </w:rPr>
        <w:t>B.</w:t>
      </w:r>
      <w:r>
        <w:rPr>
          <w:spacing w:val="-9"/>
          <w:sz w:val="21"/>
        </w:rPr>
        <w:t xml:space="preserve"> </w:t>
      </w:r>
      <w:r>
        <w:rPr>
          <w:sz w:val="21"/>
        </w:rPr>
        <w:t>Al</w:t>
      </w:r>
      <w:r>
        <w:rPr>
          <w:sz w:val="21"/>
        </w:rPr>
        <w:tab/>
        <w:t>C. Cl</w:t>
      </w:r>
      <w:r>
        <w:rPr>
          <w:sz w:val="21"/>
        </w:rPr>
        <w:tab/>
        <w:t>D. Hg</w:t>
      </w:r>
    </w:p>
    <w:p w:rsidR="00FF03EC" w:rsidRPr="00FF03EC" w:rsidP="00FF03EC">
      <w:pPr>
        <w:widowControl/>
        <w:shd w:val="clear" w:color="auto" w:fill="FFFFFF"/>
        <w:autoSpaceDE/>
        <w:autoSpaceDN/>
        <w:rPr>
          <w:rFonts w:ascii="微软雅黑" w:eastAsia="微软雅黑" w:hAnsi="微软雅黑"/>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【专题】</w:t>
      </w:r>
      <w:r w:rsidRPr="00FF03EC">
        <w:rPr>
          <w:rFonts w:ascii="微软雅黑" w:eastAsia="微软雅黑" w:hAnsi="微软雅黑" w:hint="eastAsia"/>
          <w:color w:val="333333"/>
          <w:spacing w:val="15"/>
          <w:sz w:val="20"/>
          <w:szCs w:val="20"/>
          <w:lang w:val="en-US" w:bidi="ar-SA"/>
        </w:rPr>
        <w:t>化学用语和质量守恒定律．</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【分析】</w:t>
      </w:r>
      <w:r w:rsidRPr="00FF03EC">
        <w:rPr>
          <w:rFonts w:ascii="微软雅黑" w:eastAsia="微软雅黑" w:hAnsi="微软雅黑" w:hint="eastAsia"/>
          <w:color w:val="333333"/>
          <w:spacing w:val="15"/>
          <w:sz w:val="20"/>
          <w:szCs w:val="20"/>
          <w:lang w:val="en-US" w:bidi="ar-SA"/>
        </w:rPr>
        <w:t>书写元素符号时应注意：①有一个字母表示的元素符号要大写；②由两个字母表示的元素符号，第一个字母大写，第二个字母小写。</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【解答】</w:t>
      </w:r>
      <w:r w:rsidRPr="00FF03EC">
        <w:rPr>
          <w:rFonts w:ascii="微软雅黑" w:eastAsia="微软雅黑" w:hAnsi="微软雅黑" w:hint="eastAsia"/>
          <w:color w:val="333333"/>
          <w:spacing w:val="15"/>
          <w:sz w:val="20"/>
          <w:szCs w:val="20"/>
          <w:lang w:val="en-US" w:bidi="ar-SA"/>
        </w:rPr>
        <w:t>解：A、铝的元素符号是Al，Ag是银元素的元素符号，故选项错误。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B、铝的元素符号是Al，故选项正确。</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C、铝的元素符号是Al，</w:t>
      </w:r>
      <w:r w:rsidRPr="00FF03EC">
        <w:rPr>
          <w:rFonts w:ascii="微软雅黑" w:eastAsia="微软雅黑" w:hAnsi="微软雅黑" w:hint="eastAsia"/>
          <w:color w:val="333333"/>
          <w:spacing w:val="15"/>
          <w:sz w:val="20"/>
          <w:szCs w:val="20"/>
          <w:lang w:val="en-US" w:bidi="ar-SA"/>
        </w:rPr>
        <w:t>Cl</w:t>
      </w:r>
      <w:r w:rsidRPr="00FF03EC">
        <w:rPr>
          <w:rFonts w:ascii="微软雅黑" w:eastAsia="微软雅黑" w:hAnsi="微软雅黑" w:hint="eastAsia"/>
          <w:color w:val="333333"/>
          <w:spacing w:val="15"/>
          <w:sz w:val="20"/>
          <w:szCs w:val="20"/>
          <w:lang w:val="en-US" w:bidi="ar-SA"/>
        </w:rPr>
        <w:t>是氯元素的元素符号，故选项错误。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D、铝的元素符号是Al，Hg是汞元素的元素符号，故选项错误。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故选：B。</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【点评】</w:t>
      </w:r>
      <w:r w:rsidRPr="00FF03EC">
        <w:rPr>
          <w:rFonts w:ascii="微软雅黑" w:eastAsia="微软雅黑" w:hAnsi="微软雅黑" w:hint="eastAsia"/>
          <w:color w:val="333333"/>
          <w:spacing w:val="15"/>
          <w:sz w:val="20"/>
          <w:szCs w:val="20"/>
          <w:lang w:val="en-US" w:bidi="ar-SA"/>
        </w:rPr>
        <w:t>本题难度不大，考查元素符号的书写方法（“一大二小”），熟记常见的元素符号是正确解答本题的关键。</w:t>
      </w:r>
    </w:p>
    <w:p w:rsidR="00FF03EC">
      <w:pPr>
        <w:pStyle w:val="TableParagraph"/>
        <w:tabs>
          <w:tab w:val="left" w:pos="2517"/>
        </w:tabs>
        <w:spacing w:before="94"/>
        <w:ind w:left="50"/>
        <w:rPr>
          <w:rFonts w:eastAsiaTheme="minorEastAsia" w:hint="eastAsia"/>
          <w:sz w:val="21"/>
        </w:rPr>
      </w:pPr>
    </w:p>
    <w:p w:rsidR="00FF03EC">
      <w:pPr>
        <w:pStyle w:val="TableParagraph"/>
        <w:tabs>
          <w:tab w:val="left" w:pos="4134"/>
          <w:tab w:val="left" w:pos="6484"/>
        </w:tabs>
        <w:spacing w:before="0"/>
        <w:ind w:left="170"/>
        <w:rPr>
          <w:sz w:val="20"/>
        </w:rPr>
      </w:pPr>
      <w:r>
        <w:rPr>
          <w:rFonts w:eastAsiaTheme="minorEastAsia" w:hint="eastAsia"/>
          <w:sz w:val="21"/>
        </w:rPr>
        <w:t>2</w:t>
      </w:r>
      <w:r>
        <w:rPr>
          <w:sz w:val="21"/>
        </w:rPr>
        <w:t>.</w:t>
      </w:r>
      <w:r>
        <w:rPr>
          <w:spacing w:val="48"/>
          <w:sz w:val="21"/>
        </w:rPr>
        <w:t xml:space="preserve"> </w:t>
      </w:r>
      <w:r>
        <w:rPr>
          <w:rFonts w:ascii="宋体" w:eastAsia="宋体" w:hint="eastAsia"/>
          <w:sz w:val="21"/>
        </w:rPr>
        <w:t>属于化学变化的是（</w:t>
      </w:r>
      <w:r>
        <w:rPr>
          <w:rFonts w:ascii="宋体" w:eastAsia="宋体" w:hint="eastAsia"/>
          <w:sz w:val="21"/>
        </w:rPr>
        <w:tab/>
        <w:t>）</w:t>
      </w:r>
      <w:r>
        <w:rPr>
          <w:rFonts w:ascii="宋体" w:eastAsia="宋体"/>
          <w:sz w:val="21"/>
        </w:rPr>
        <w:tab/>
      </w:r>
      <w:r>
        <w:rPr>
          <w:sz w:val="20"/>
        </w:rPr>
        <w:tab/>
      </w:r>
    </w:p>
    <w:p w:rsidR="00FF03EC" w:rsidP="00FF03EC">
      <w:pPr>
        <w:pStyle w:val="TableParagraph"/>
        <w:tabs>
          <w:tab w:val="left" w:pos="4134"/>
          <w:tab w:val="left" w:pos="6484"/>
        </w:tabs>
        <w:spacing w:before="94" w:line="235" w:lineRule="exact"/>
        <w:ind w:left="170"/>
        <w:rPr>
          <w:rFonts w:ascii="宋体" w:eastAsia="宋体"/>
          <w:sz w:val="21"/>
        </w:rPr>
      </w:pPr>
      <w:r>
        <w:rPr>
          <w:sz w:val="21"/>
        </w:rPr>
        <w:t>A.</w:t>
      </w:r>
      <w:r>
        <w:rPr>
          <w:spacing w:val="51"/>
          <w:sz w:val="21"/>
        </w:rPr>
        <w:t xml:space="preserve"> </w:t>
      </w:r>
      <w:r>
        <w:rPr>
          <w:rFonts w:ascii="宋体" w:eastAsia="宋体" w:hint="eastAsia"/>
          <w:sz w:val="21"/>
        </w:rPr>
        <w:t xml:space="preserve">镁条燃          </w:t>
      </w:r>
      <w:r>
        <w:rPr>
          <w:sz w:val="21"/>
        </w:rPr>
        <w:t>B.</w:t>
      </w:r>
      <w:r>
        <w:rPr>
          <w:spacing w:val="52"/>
          <w:sz w:val="21"/>
        </w:rPr>
        <w:t xml:space="preserve"> </w:t>
      </w:r>
      <w:r>
        <w:rPr>
          <w:rFonts w:ascii="宋体" w:eastAsia="宋体" w:hint="eastAsia"/>
          <w:sz w:val="21"/>
        </w:rPr>
        <w:t>切割玻璃</w:t>
      </w:r>
      <w:r>
        <w:rPr>
          <w:rFonts w:ascii="宋体" w:eastAsia="宋体"/>
          <w:sz w:val="21"/>
        </w:rPr>
        <w:tab/>
      </w:r>
      <w:r>
        <w:rPr>
          <w:sz w:val="21"/>
        </w:rPr>
        <w:t xml:space="preserve">C. </w:t>
      </w:r>
      <w:r>
        <w:rPr>
          <w:rFonts w:ascii="宋体" w:eastAsia="宋体" w:hint="eastAsia"/>
          <w:sz w:val="21"/>
        </w:rPr>
        <w:t>衣服晒干</w:t>
      </w:r>
      <w:r>
        <w:rPr>
          <w:rFonts w:ascii="宋体" w:eastAsia="宋体"/>
          <w:sz w:val="21"/>
        </w:rPr>
        <w:tab/>
      </w:r>
      <w:r>
        <w:rPr>
          <w:sz w:val="21"/>
        </w:rPr>
        <w:t xml:space="preserve">D. </w:t>
      </w:r>
      <w:r>
        <w:rPr>
          <w:rFonts w:ascii="宋体" w:eastAsia="宋体" w:hint="eastAsia"/>
          <w:sz w:val="21"/>
        </w:rPr>
        <w:t>酒精挥发</w:t>
      </w:r>
    </w:p>
    <w:p w:rsidR="00FF03EC" w:rsidRPr="00FF03EC" w:rsidP="00FF03EC">
      <w:pPr>
        <w:widowControl/>
        <w:shd w:val="clear" w:color="auto" w:fill="FFFFFF"/>
        <w:autoSpaceDE/>
        <w:autoSpaceDN/>
        <w:rPr>
          <w:rFonts w:ascii="微软雅黑" w:eastAsia="微软雅黑" w:hAnsi="微软雅黑"/>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【专题】</w:t>
      </w:r>
      <w:r w:rsidRPr="00FF03EC">
        <w:rPr>
          <w:rFonts w:ascii="微软雅黑" w:eastAsia="微软雅黑" w:hAnsi="微软雅黑" w:hint="eastAsia"/>
          <w:color w:val="333333"/>
          <w:spacing w:val="15"/>
          <w:sz w:val="20"/>
          <w:szCs w:val="20"/>
          <w:lang w:val="en-US" w:bidi="ar-SA"/>
        </w:rPr>
        <w:t>物质的变化与性质．</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【分析】</w:t>
      </w:r>
      <w:r w:rsidRPr="00FF03EC">
        <w:rPr>
          <w:rFonts w:ascii="微软雅黑" w:eastAsia="微软雅黑" w:hAnsi="微软雅黑" w:hint="eastAsia"/>
          <w:color w:val="333333"/>
          <w:spacing w:val="15"/>
          <w:sz w:val="20"/>
          <w:szCs w:val="20"/>
          <w:lang w:val="en-US" w:bidi="ar-SA"/>
        </w:rPr>
        <w:t>有新物质生成的变化叫化学变化，镁条燃烧生成氧化镁，属于化学变化；没有新物质生成的变化叫物理变化，切割玻璃、衣服晒干、酒精挥发都属于物理变化。化学变化的特征是：有新物质生成。判断物理变化和化学变化的依据是：是否有新物质生成。</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【解答】</w:t>
      </w:r>
      <w:r w:rsidRPr="00FF03EC">
        <w:rPr>
          <w:rFonts w:ascii="微软雅黑" w:eastAsia="微软雅黑" w:hAnsi="微软雅黑" w:hint="eastAsia"/>
          <w:color w:val="333333"/>
          <w:spacing w:val="15"/>
          <w:sz w:val="20"/>
          <w:szCs w:val="20"/>
          <w:lang w:val="en-US" w:bidi="ar-SA"/>
        </w:rPr>
        <w:t>解：A、有新物质生成的变化叫化学变化，镁条燃烧生成氧化镁，属于化学变化；故选项正确；</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B、切割玻璃没有新物质生成，属于物理变化；故选项错误；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C、衣服晒干没有新物质生成，属于物理变化；故选项错误；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D、酒精挥发没有新物质生成，属于物理变化；故选项错误；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故选：A。</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【点评】</w:t>
      </w:r>
      <w:r w:rsidRPr="00FF03EC">
        <w:rPr>
          <w:rFonts w:ascii="微软雅黑" w:eastAsia="微软雅黑" w:hAnsi="微软雅黑" w:hint="eastAsia"/>
          <w:color w:val="333333"/>
          <w:spacing w:val="15"/>
          <w:sz w:val="20"/>
          <w:szCs w:val="20"/>
          <w:lang w:val="en-US" w:bidi="ar-SA"/>
        </w:rPr>
        <w:t>本考点考查了物理变化和化学变化的区别，基础性比较强，只要抓住关键点：是否有新物质生成，问题就很容易解决。本考点主要出现在选择题和填空题中。</w:t>
      </w:r>
    </w:p>
    <w:p w:rsidR="00F11877" w:rsidRPr="00FF03EC" w:rsidP="00FF03EC">
      <w:pPr>
        <w:tabs>
          <w:tab w:val="left" w:pos="580"/>
          <w:tab w:val="left" w:pos="3311"/>
        </w:tabs>
        <w:spacing w:before="212"/>
        <w:rPr>
          <w:sz w:val="21"/>
        </w:rPr>
      </w:pPr>
      <w:r>
        <w:rPr>
          <w:rFonts w:hint="eastAsia"/>
          <w:sz w:val="21"/>
        </w:rPr>
        <w:t>3．</w:t>
      </w:r>
      <w:r w:rsidRPr="00FF03EC" w:rsidR="0025143D">
        <w:rPr>
          <w:sz w:val="21"/>
        </w:rPr>
        <w:t>空气中含量最多的气体是（</w:t>
      </w:r>
      <w:r w:rsidRPr="00FF03EC" w:rsidR="0025143D">
        <w:rPr>
          <w:sz w:val="21"/>
        </w:rPr>
        <w:tab/>
      </w:r>
      <w:r w:rsidRPr="00FF03EC" w:rsidR="0025143D">
        <w:rPr>
          <w:sz w:val="21"/>
        </w:rPr>
        <w:t>）</w:t>
      </w:r>
    </w:p>
    <w:p w:rsidR="00F11877">
      <w:pPr>
        <w:pStyle w:val="BodyText"/>
        <w:spacing w:before="7"/>
        <w:rPr>
          <w:sz w:val="15"/>
        </w:rPr>
      </w:pPr>
    </w:p>
    <w:p w:rsidR="00F11877">
      <w:pPr>
        <w:pStyle w:val="ListParagraph"/>
        <w:numPr>
          <w:ilvl w:val="1"/>
          <w:numId w:val="1"/>
        </w:numPr>
        <w:tabs>
          <w:tab w:val="left" w:pos="748"/>
          <w:tab w:val="left" w:pos="2732"/>
          <w:tab w:val="left" w:pos="4832"/>
          <w:tab w:val="left" w:pos="6932"/>
        </w:tabs>
        <w:rPr>
          <w:sz w:val="21"/>
        </w:rPr>
      </w:pPr>
      <w:r>
        <w:rPr>
          <w:sz w:val="21"/>
        </w:rPr>
        <w:t>二氧化碳</w:t>
      </w:r>
      <w:r>
        <w:rPr>
          <w:sz w:val="21"/>
        </w:rPr>
        <w:tab/>
      </w:r>
      <w:r>
        <w:rPr>
          <w:rFonts w:ascii="Times New Roman" w:eastAsia="Times New Roman"/>
          <w:sz w:val="21"/>
        </w:rPr>
        <w:t>B.</w:t>
      </w:r>
      <w:r>
        <w:rPr>
          <w:rFonts w:ascii="Times New Roman" w:eastAsia="Times New Roman"/>
          <w:spacing w:val="51"/>
          <w:sz w:val="21"/>
        </w:rPr>
        <w:t xml:space="preserve"> </w:t>
      </w:r>
      <w:r>
        <w:rPr>
          <w:sz w:val="21"/>
        </w:rPr>
        <w:t>水蒸气</w:t>
      </w:r>
      <w:r>
        <w:rPr>
          <w:sz w:val="21"/>
        </w:rPr>
        <w:tab/>
      </w:r>
      <w:r>
        <w:rPr>
          <w:rFonts w:ascii="Times New Roman" w:eastAsia="Times New Roman"/>
          <w:sz w:val="21"/>
        </w:rPr>
        <w:t>C.</w:t>
      </w:r>
      <w:r>
        <w:rPr>
          <w:rFonts w:ascii="Times New Roman" w:eastAsia="Times New Roman"/>
          <w:spacing w:val="52"/>
          <w:sz w:val="21"/>
        </w:rPr>
        <w:t xml:space="preserve"> </w:t>
      </w:r>
      <w:r>
        <w:rPr>
          <w:sz w:val="21"/>
        </w:rPr>
        <w:t>氧气</w:t>
      </w:r>
      <w:r>
        <w:rPr>
          <w:sz w:val="21"/>
        </w:rPr>
        <w:tab/>
      </w:r>
      <w:r>
        <w:rPr>
          <w:rFonts w:ascii="Times New Roman" w:eastAsia="Times New Roman"/>
          <w:sz w:val="21"/>
        </w:rPr>
        <w:t xml:space="preserve">D. </w:t>
      </w:r>
      <w:r>
        <w:rPr>
          <w:sz w:val="21"/>
        </w:rPr>
        <w:t>氮气</w:t>
      </w:r>
    </w:p>
    <w:p w:rsidR="00F11877">
      <w:pPr>
        <w:pStyle w:val="BodyText"/>
        <w:rPr>
          <w:sz w:val="26"/>
        </w:rPr>
      </w:pPr>
      <w:r>
        <w:br w:type="column"/>
      </w:r>
    </w:p>
    <w:p w:rsidR="00F11877">
      <w:pPr>
        <w:pStyle w:val="BodyText"/>
        <w:spacing w:before="10"/>
        <w:rPr>
          <w:sz w:val="32"/>
        </w:rPr>
      </w:pPr>
    </w:p>
    <w:p w:rsidR="00F11877">
      <w:pPr>
        <w:pStyle w:val="Heading2"/>
      </w:pPr>
      <w:r>
        <w:t>2019.01</w:t>
      </w:r>
    </w:p>
    <w:p w:rsidR="00F11877">
      <w:pPr>
        <w:sectPr>
          <w:type w:val="continuous"/>
          <w:pgSz w:w="11910" w:h="16840"/>
          <w:pgMar w:top="1200" w:right="900" w:bottom="1160" w:left="920" w:header="720" w:footer="720" w:gutter="0"/>
          <w:cols w:num="2" w:space="720" w:equalWidth="0">
            <w:col w:w="8171" w:space="711"/>
            <w:col w:w="1208"/>
          </w:cols>
        </w:sectPr>
      </w:pPr>
    </w:p>
    <w:p w:rsidR="00F11877">
      <w:pPr>
        <w:pStyle w:val="BodyText"/>
        <w:spacing w:before="8"/>
        <w:rPr>
          <w:rFonts w:ascii="Times New Roman"/>
          <w:b/>
          <w:sz w:val="10"/>
        </w:rPr>
      </w:pPr>
    </w:p>
    <w:p w:rsidR="00F11877">
      <w:pPr>
        <w:rPr>
          <w:rFonts w:ascii="Times New Roman"/>
          <w:sz w:val="10"/>
        </w:rPr>
        <w:sectPr>
          <w:type w:val="continuous"/>
          <w:pgSz w:w="11910" w:h="16840"/>
          <w:pgMar w:top="1200" w:right="900" w:bottom="1160" w:left="920" w:header="720" w:footer="720" w:gutter="0"/>
          <w:cols w:space="720"/>
        </w:sectPr>
      </w:pPr>
    </w:p>
    <w:p w:rsidR="00FF03EC" w:rsidRPr="00FF03EC" w:rsidP="00FF03EC">
      <w:pPr>
        <w:widowControl/>
        <w:shd w:val="clear" w:color="auto" w:fill="FFFFFF"/>
        <w:autoSpaceDE/>
        <w:autoSpaceDN/>
        <w:rPr>
          <w:rFonts w:ascii="微软雅黑" w:eastAsia="微软雅黑" w:hAnsi="微软雅黑"/>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【专题】</w:t>
      </w:r>
      <w:r w:rsidRPr="00FF03EC">
        <w:rPr>
          <w:rFonts w:ascii="微软雅黑" w:eastAsia="微软雅黑" w:hAnsi="微软雅黑" w:hint="eastAsia"/>
          <w:color w:val="333333"/>
          <w:spacing w:val="15"/>
          <w:sz w:val="20"/>
          <w:szCs w:val="20"/>
          <w:lang w:val="en-US" w:bidi="ar-SA"/>
        </w:rPr>
        <w:t>空气与水．</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【分析】</w:t>
      </w:r>
      <w:r w:rsidRPr="00FF03EC">
        <w:rPr>
          <w:rFonts w:ascii="微软雅黑" w:eastAsia="微软雅黑" w:hAnsi="微软雅黑" w:hint="eastAsia"/>
          <w:color w:val="333333"/>
          <w:spacing w:val="15"/>
          <w:sz w:val="20"/>
          <w:szCs w:val="20"/>
          <w:lang w:val="en-US" w:bidi="ar-SA"/>
        </w:rPr>
        <w:t>根据化学常识和课本基本知识，可知空气含量较多的几种气体及其含量。</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【解答】</w:t>
      </w:r>
      <w:r w:rsidRPr="00FF03EC">
        <w:rPr>
          <w:rFonts w:ascii="微软雅黑" w:eastAsia="微软雅黑" w:hAnsi="微软雅黑" w:hint="eastAsia"/>
          <w:color w:val="333333"/>
          <w:spacing w:val="15"/>
          <w:sz w:val="20"/>
          <w:szCs w:val="20"/>
          <w:lang w:val="en-US" w:bidi="ar-SA"/>
        </w:rPr>
        <w:t>解：我们知道法国化学家拉瓦锡，测出了空气主要有氮气（N</w:t>
      </w:r>
      <w:r w:rsidRPr="00FF03EC">
        <w:rPr>
          <w:rFonts w:ascii="Arial" w:eastAsia="微软雅黑" w:hAnsi="Arial" w:cs="Arial"/>
          <w:color w:val="333333"/>
          <w:spacing w:val="15"/>
          <w:sz w:val="17"/>
          <w:szCs w:val="17"/>
          <w:vertAlign w:val="subscript"/>
          <w:lang w:val="en-US" w:bidi="ar-SA"/>
        </w:rPr>
        <w:t>2</w:t>
      </w:r>
      <w:r w:rsidRPr="00FF03EC">
        <w:rPr>
          <w:rFonts w:ascii="微软雅黑" w:eastAsia="微软雅黑" w:hAnsi="微软雅黑" w:hint="eastAsia"/>
          <w:color w:val="333333"/>
          <w:spacing w:val="15"/>
          <w:sz w:val="20"/>
          <w:szCs w:val="20"/>
          <w:lang w:val="en-US" w:bidi="ar-SA"/>
        </w:rPr>
        <w:t>）和氧气（O</w:t>
      </w:r>
      <w:r w:rsidRPr="00FF03EC">
        <w:rPr>
          <w:rFonts w:ascii="Arial" w:eastAsia="微软雅黑" w:hAnsi="Arial" w:cs="Arial"/>
          <w:color w:val="333333"/>
          <w:spacing w:val="15"/>
          <w:sz w:val="17"/>
          <w:szCs w:val="17"/>
          <w:vertAlign w:val="subscript"/>
          <w:lang w:val="en-US" w:bidi="ar-SA"/>
        </w:rPr>
        <w:t>2</w:t>
      </w:r>
      <w:r w:rsidRPr="00FF03EC">
        <w:rPr>
          <w:rFonts w:ascii="微软雅黑" w:eastAsia="微软雅黑" w:hAnsi="微软雅黑" w:hint="eastAsia"/>
          <w:color w:val="333333"/>
          <w:spacing w:val="15"/>
          <w:sz w:val="20"/>
          <w:szCs w:val="20"/>
          <w:lang w:val="en-US" w:bidi="ar-SA"/>
        </w:rPr>
        <w:t>）组成，</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其中氮气占空气体积的78%，氧气占空气体积的</w:t>
      </w:r>
      <w:r w:rsidRPr="00FF03EC">
        <w:rPr>
          <w:rFonts w:ascii="微软雅黑" w:eastAsia="微软雅黑" w:hAnsi="微软雅黑" w:hint="eastAsia"/>
          <w:color w:val="333333"/>
          <w:spacing w:val="15"/>
          <w:sz w:val="20"/>
          <w:szCs w:val="20"/>
          <w:lang w:val="en-US" w:bidi="ar-SA"/>
        </w:rPr>
        <w:t>21%．空气中含量最多的气体是氮气（N</w:t>
      </w:r>
      <w:r w:rsidRPr="00FF03EC">
        <w:rPr>
          <w:rFonts w:ascii="Arial" w:eastAsia="微软雅黑" w:hAnsi="Arial" w:cs="Arial"/>
          <w:color w:val="333333"/>
          <w:spacing w:val="15"/>
          <w:sz w:val="17"/>
          <w:szCs w:val="17"/>
          <w:vertAlign w:val="subscript"/>
          <w:lang w:val="en-US" w:bidi="ar-SA"/>
        </w:rPr>
        <w:t>2</w:t>
      </w:r>
      <w:r w:rsidRPr="00FF03EC">
        <w:rPr>
          <w:rFonts w:ascii="微软雅黑" w:eastAsia="微软雅黑" w:hAnsi="微软雅黑" w:hint="eastAsia"/>
          <w:color w:val="333333"/>
          <w:spacing w:val="15"/>
          <w:sz w:val="20"/>
          <w:szCs w:val="20"/>
          <w:lang w:val="en-US" w:bidi="ar-SA"/>
        </w:rPr>
        <w:t>）。</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故选：D。</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【点评】</w:t>
      </w:r>
      <w:r w:rsidRPr="00FF03EC">
        <w:rPr>
          <w:rFonts w:ascii="微软雅黑" w:eastAsia="微软雅黑" w:hAnsi="微软雅黑" w:hint="eastAsia"/>
          <w:color w:val="333333"/>
          <w:spacing w:val="15"/>
          <w:sz w:val="20"/>
          <w:szCs w:val="20"/>
          <w:lang w:val="en-US" w:bidi="ar-SA"/>
        </w:rPr>
        <w:t>本题结合课本知识考查了学生对身边化学常识的了解，培养</w:t>
      </w:r>
      <w:r w:rsidRPr="00FF03EC">
        <w:rPr>
          <w:rFonts w:ascii="微软雅黑" w:eastAsia="微软雅黑" w:hAnsi="微软雅黑" w:hint="eastAsia"/>
          <w:color w:val="333333"/>
          <w:spacing w:val="15"/>
          <w:sz w:val="20"/>
          <w:szCs w:val="20"/>
          <w:lang w:val="en-US" w:bidi="ar-SA"/>
        </w:rPr>
        <w:t>了学生从生活实际中学习的能力，属于基础题。</w:t>
      </w:r>
    </w:p>
    <w:p w:rsidR="00FF03EC" w:rsidP="00FF03EC">
      <w:pPr>
        <w:tabs>
          <w:tab w:val="left" w:pos="580"/>
          <w:tab w:val="left" w:pos="2471"/>
        </w:tabs>
        <w:spacing w:before="76"/>
        <w:rPr>
          <w:rFonts w:hint="eastAsia"/>
          <w:sz w:val="21"/>
        </w:rPr>
      </w:pPr>
    </w:p>
    <w:p w:rsidR="00F11877" w:rsidRPr="00FF03EC" w:rsidP="00FF03EC">
      <w:pPr>
        <w:tabs>
          <w:tab w:val="left" w:pos="580"/>
          <w:tab w:val="left" w:pos="2471"/>
        </w:tabs>
        <w:spacing w:before="76"/>
        <w:rPr>
          <w:sz w:val="21"/>
        </w:rPr>
      </w:pPr>
      <w:r>
        <w:rPr>
          <w:rFonts w:hint="eastAsia"/>
          <w:sz w:val="21"/>
        </w:rPr>
        <w:t>4.</w:t>
      </w:r>
      <w:r w:rsidRPr="00FF03EC" w:rsidR="0025143D">
        <w:rPr>
          <w:sz w:val="21"/>
        </w:rPr>
        <w:t>属于氧化物的是（</w:t>
      </w:r>
      <w:r w:rsidRPr="00FF03EC" w:rsidR="0025143D">
        <w:rPr>
          <w:sz w:val="21"/>
        </w:rPr>
        <w:tab/>
      </w:r>
      <w:r w:rsidRPr="00FF03EC" w:rsidR="0025143D">
        <w:rPr>
          <w:sz w:val="21"/>
        </w:rPr>
        <w:t>）</w:t>
      </w:r>
    </w:p>
    <w:p w:rsidR="00F11877">
      <w:pPr>
        <w:pStyle w:val="BodyText"/>
        <w:spacing w:before="9"/>
      </w:pPr>
    </w:p>
    <w:p w:rsidR="00F11877">
      <w:pPr>
        <w:pStyle w:val="BodyText"/>
        <w:tabs>
          <w:tab w:val="left" w:pos="2732"/>
          <w:tab w:val="left" w:pos="4832"/>
        </w:tabs>
        <w:ind w:left="438"/>
        <w:rPr>
          <w:rFonts w:ascii="Times New Roman"/>
        </w:rPr>
      </w:pPr>
      <w:r>
        <w:rPr>
          <w:rFonts w:ascii="Times New Roman"/>
        </w:rPr>
        <w:t>A.</w:t>
      </w:r>
      <w:r>
        <w:rPr>
          <w:rFonts w:ascii="Times New Roman"/>
          <w:spacing w:val="-2"/>
        </w:rPr>
        <w:t xml:space="preserve"> </w:t>
      </w:r>
      <w:r>
        <w:rPr>
          <w:rFonts w:ascii="Times New Roman"/>
        </w:rPr>
        <w:t>Mg</w:t>
      </w:r>
      <w:r>
        <w:rPr>
          <w:rFonts w:ascii="Times New Roman"/>
        </w:rPr>
        <w:tab/>
        <w:t>B.</w:t>
      </w:r>
      <w:r>
        <w:rPr>
          <w:rFonts w:ascii="Times New Roman"/>
          <w:spacing w:val="1"/>
        </w:rPr>
        <w:t xml:space="preserve"> </w:t>
      </w:r>
      <w:r>
        <w:rPr>
          <w:rFonts w:ascii="Times New Roman"/>
        </w:rPr>
        <w:t>MgO</w:t>
      </w:r>
      <w:r>
        <w:rPr>
          <w:rFonts w:ascii="Times New Roman"/>
        </w:rPr>
        <w:tab/>
      </w:r>
      <w:r>
        <w:rPr>
          <w:rFonts w:ascii="Times New Roman"/>
          <w:spacing w:val="-11"/>
        </w:rPr>
        <w:t>C.</w:t>
      </w:r>
    </w:p>
    <w:p w:rsidR="00F11877">
      <w:pPr>
        <w:pStyle w:val="BodyText"/>
        <w:spacing w:before="6"/>
        <w:rPr>
          <w:rFonts w:ascii="Times New Roman"/>
          <w:sz w:val="45"/>
        </w:rPr>
      </w:pPr>
      <w:r>
        <w:br w:type="column"/>
      </w:r>
    </w:p>
    <w:p w:rsidR="00FF03EC">
      <w:pPr>
        <w:ind w:left="102"/>
        <w:rPr>
          <w:rFonts w:ascii="Times New Roman" w:hAnsi="Times New Roman" w:hint="eastAsia"/>
          <w:w w:val="95"/>
          <w:position w:val="2"/>
          <w:sz w:val="24"/>
        </w:rPr>
      </w:pPr>
    </w:p>
    <w:p w:rsidR="00FF03EC">
      <w:pPr>
        <w:ind w:left="102"/>
        <w:rPr>
          <w:rFonts w:ascii="Times New Roman" w:hAnsi="Times New Roman" w:hint="eastAsia"/>
          <w:w w:val="95"/>
          <w:position w:val="2"/>
          <w:sz w:val="24"/>
        </w:rPr>
      </w:pPr>
    </w:p>
    <w:p w:rsidR="00F11877">
      <w:pPr>
        <w:ind w:left="102"/>
        <w:rPr>
          <w:rFonts w:ascii="Symbol" w:hAnsi="Symbol"/>
          <w:sz w:val="31"/>
        </w:rPr>
      </w:pPr>
      <w:r>
        <w:rPr>
          <w:rFonts w:ascii="Times New Roman" w:hAnsi="Times New Roman"/>
          <w:w w:val="95"/>
          <w:position w:val="2"/>
          <w:sz w:val="24"/>
        </w:rPr>
        <w:t xml:space="preserve">Mg </w:t>
      </w:r>
      <w:r>
        <w:rPr>
          <w:rFonts w:ascii="Symbol" w:hAnsi="Symbol"/>
          <w:w w:val="95"/>
          <w:sz w:val="31"/>
        </w:rPr>
        <w:sym w:font="Symbol" w:char="F028"/>
      </w:r>
      <w:r>
        <w:rPr>
          <w:rFonts w:ascii="Times New Roman" w:hAnsi="Times New Roman"/>
          <w:w w:val="95"/>
          <w:position w:val="2"/>
          <w:sz w:val="24"/>
        </w:rPr>
        <w:t>OH</w:t>
      </w:r>
      <w:r>
        <w:rPr>
          <w:rFonts w:ascii="Symbol" w:hAnsi="Symbol"/>
          <w:w w:val="95"/>
          <w:sz w:val="31"/>
        </w:rPr>
        <w:sym w:font="Symbol" w:char="F029"/>
      </w:r>
    </w:p>
    <w:p w:rsidR="00F11877">
      <w:pPr>
        <w:pStyle w:val="BodyText"/>
        <w:rPr>
          <w:rFonts w:ascii="Symbol" w:hAnsi="Symbol"/>
          <w:sz w:val="30"/>
        </w:rPr>
      </w:pPr>
      <w:r>
        <w:br w:type="column"/>
      </w:r>
    </w:p>
    <w:p w:rsidR="00FF03EC">
      <w:pPr>
        <w:spacing w:before="227"/>
        <w:ind w:left="212"/>
        <w:rPr>
          <w:rFonts w:ascii="Times New Roman" w:hint="eastAsia"/>
          <w:sz w:val="21"/>
        </w:rPr>
      </w:pPr>
    </w:p>
    <w:p w:rsidR="00F11877">
      <w:pPr>
        <w:spacing w:before="227"/>
        <w:ind w:left="212"/>
        <w:rPr>
          <w:rFonts w:ascii="Times New Roman"/>
          <w:sz w:val="13"/>
        </w:rPr>
      </w:pPr>
      <w:r>
        <w:rPr>
          <w:rFonts w:ascii="Times New Roman"/>
          <w:sz w:val="21"/>
        </w:rPr>
        <w:t xml:space="preserve">D. </w:t>
      </w:r>
      <w:r>
        <w:rPr>
          <w:rFonts w:ascii="Times New Roman"/>
          <w:sz w:val="24"/>
        </w:rPr>
        <w:t>MgSO</w:t>
      </w:r>
      <w:r>
        <w:rPr>
          <w:rFonts w:ascii="Times New Roman"/>
          <w:position w:val="-5"/>
          <w:sz w:val="13"/>
        </w:rPr>
        <w:t>4</w:t>
      </w:r>
    </w:p>
    <w:p w:rsidR="00F11877">
      <w:pPr>
        <w:rPr>
          <w:rFonts w:ascii="Times New Roman"/>
          <w:sz w:val="13"/>
        </w:rPr>
        <w:sectPr>
          <w:type w:val="continuous"/>
          <w:pgSz w:w="11910" w:h="16840"/>
          <w:pgMar w:top="1200" w:right="900" w:bottom="1160" w:left="920" w:header="720" w:footer="720" w:gutter="0"/>
          <w:cols w:num="3" w:space="720" w:equalWidth="0">
            <w:col w:w="5025" w:space="40"/>
            <w:col w:w="1050" w:space="605"/>
            <w:col w:w="3370"/>
          </w:cols>
        </w:sectPr>
      </w:pPr>
    </w:p>
    <w:p w:rsidR="00F11877">
      <w:pPr>
        <w:pStyle w:val="BodyText"/>
        <w:spacing w:before="1"/>
        <w:rPr>
          <w:rFonts w:ascii="Times New Roman"/>
          <w:sz w:val="16"/>
        </w:rPr>
      </w:pPr>
    </w:p>
    <w:p w:rsidR="00FF03EC" w:rsidRPr="00FF03EC" w:rsidP="00FF03EC">
      <w:pPr>
        <w:widowControl/>
        <w:shd w:val="clear" w:color="auto" w:fill="FFFFFF"/>
        <w:autoSpaceDE/>
        <w:autoSpaceDN/>
        <w:rPr>
          <w:rFonts w:ascii="微软雅黑" w:eastAsia="微软雅黑" w:hAnsi="微软雅黑"/>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【专题】</w:t>
      </w:r>
      <w:r w:rsidRPr="00FF03EC">
        <w:rPr>
          <w:rFonts w:ascii="微软雅黑" w:eastAsia="微软雅黑" w:hAnsi="微软雅黑" w:hint="eastAsia"/>
          <w:color w:val="333333"/>
          <w:spacing w:val="15"/>
          <w:sz w:val="20"/>
          <w:szCs w:val="20"/>
          <w:lang w:val="en-US" w:bidi="ar-SA"/>
        </w:rPr>
        <w:t>物质的分类．</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【分析】</w:t>
      </w:r>
      <w:r w:rsidRPr="00FF03EC">
        <w:rPr>
          <w:rFonts w:ascii="微软雅黑" w:eastAsia="微软雅黑" w:hAnsi="微软雅黑" w:hint="eastAsia"/>
          <w:color w:val="333333"/>
          <w:spacing w:val="15"/>
          <w:sz w:val="20"/>
          <w:szCs w:val="20"/>
          <w:lang w:val="en-US" w:bidi="ar-SA"/>
        </w:rPr>
        <w:t>根据氧化物的概念可知，氧化物中只有两种元素且含有氧元素的化合物来分析解答。</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【解答】</w:t>
      </w:r>
      <w:r w:rsidRPr="00FF03EC">
        <w:rPr>
          <w:rFonts w:ascii="微软雅黑" w:eastAsia="微软雅黑" w:hAnsi="微软雅黑" w:hint="eastAsia"/>
          <w:color w:val="333333"/>
          <w:spacing w:val="15"/>
          <w:sz w:val="20"/>
          <w:szCs w:val="20"/>
          <w:lang w:val="en-US" w:bidi="ar-SA"/>
        </w:rPr>
        <w:t>解：A、镁是一种只有元素组成的物质，则属于单质，故A错误；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B、氧化镁是一种含有镁和氧两种元素且有氧元素的化合物，则属于氧化物，故B正确；</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C、氢氧化镁是由金属镁离子和氢氧根离子形成的化合物，则属于碱，故C错误；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D、硫酸镁是由金属镁离子和硫酸根离子形成的化合物，则属于盐，故D错误。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故选：B。</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【点评】</w:t>
      </w:r>
      <w:r w:rsidRPr="00FF03EC">
        <w:rPr>
          <w:rFonts w:ascii="微软雅黑" w:eastAsia="微软雅黑" w:hAnsi="微软雅黑" w:hint="eastAsia"/>
          <w:color w:val="333333"/>
          <w:spacing w:val="15"/>
          <w:sz w:val="20"/>
          <w:szCs w:val="20"/>
          <w:lang w:val="en-US" w:bidi="ar-SA"/>
        </w:rPr>
        <w:t>本题考查氧化物的判断，学生应抓住氧化物概念的要点来判断，并要熟悉常见的物质的类别及相关概念。</w:t>
      </w:r>
    </w:p>
    <w:p w:rsidR="00FF03EC" w:rsidP="00FF03EC">
      <w:pPr>
        <w:tabs>
          <w:tab w:val="left" w:pos="580"/>
          <w:tab w:val="left" w:pos="2471"/>
        </w:tabs>
        <w:spacing w:before="76"/>
        <w:rPr>
          <w:rFonts w:hint="eastAsia"/>
          <w:sz w:val="21"/>
        </w:rPr>
      </w:pPr>
    </w:p>
    <w:p w:rsidR="00F11877" w:rsidRPr="00FF03EC" w:rsidP="00FF03EC">
      <w:pPr>
        <w:tabs>
          <w:tab w:val="left" w:pos="580"/>
          <w:tab w:val="left" w:pos="2471"/>
        </w:tabs>
        <w:spacing w:before="76"/>
        <w:rPr>
          <w:sz w:val="21"/>
        </w:rPr>
      </w:pPr>
      <w:r w:rsidRPr="00FF03EC">
        <w:rPr>
          <w:rFonts w:hint="eastAsia"/>
          <w:sz w:val="21"/>
        </w:rPr>
        <w:t>5.</w:t>
      </w:r>
      <w:r w:rsidRPr="00FF03EC" w:rsidR="0025143D">
        <w:rPr>
          <w:sz w:val="21"/>
        </w:rPr>
        <w:t>不属于溶液的是（</w:t>
      </w:r>
      <w:r w:rsidRPr="00FF03EC" w:rsidR="0025143D">
        <w:rPr>
          <w:sz w:val="21"/>
        </w:rPr>
        <w:tab/>
      </w:r>
      <w:r w:rsidRPr="00FF03EC" w:rsidR="0025143D">
        <w:rPr>
          <w:sz w:val="21"/>
        </w:rPr>
        <w:t>）</w:t>
      </w:r>
    </w:p>
    <w:p w:rsidR="00F11877">
      <w:pPr>
        <w:pStyle w:val="BodyText"/>
        <w:spacing w:before="7"/>
        <w:rPr>
          <w:sz w:val="15"/>
        </w:rPr>
      </w:pPr>
    </w:p>
    <w:p w:rsidR="00F11877">
      <w:pPr>
        <w:pStyle w:val="ListParagraph"/>
        <w:numPr>
          <w:ilvl w:val="1"/>
          <w:numId w:val="1"/>
        </w:numPr>
        <w:tabs>
          <w:tab w:val="left" w:pos="748"/>
          <w:tab w:val="left" w:pos="2732"/>
          <w:tab w:val="left" w:pos="4832"/>
          <w:tab w:val="left" w:pos="6932"/>
        </w:tabs>
        <w:rPr>
          <w:sz w:val="21"/>
        </w:rPr>
      </w:pPr>
      <w:r>
        <w:rPr>
          <w:sz w:val="21"/>
        </w:rPr>
        <w:t>糖水</w:t>
      </w:r>
      <w:r>
        <w:rPr>
          <w:sz w:val="21"/>
        </w:rPr>
        <w:tab/>
      </w:r>
      <w:r>
        <w:rPr>
          <w:rFonts w:ascii="Times New Roman" w:eastAsia="Times New Roman"/>
          <w:sz w:val="21"/>
        </w:rPr>
        <w:t>B.</w:t>
      </w:r>
      <w:r>
        <w:rPr>
          <w:rFonts w:ascii="Times New Roman" w:eastAsia="Times New Roman"/>
          <w:spacing w:val="51"/>
          <w:sz w:val="21"/>
        </w:rPr>
        <w:t xml:space="preserve"> </w:t>
      </w:r>
      <w:r>
        <w:rPr>
          <w:sz w:val="21"/>
        </w:rPr>
        <w:t>蒸馏水</w:t>
      </w:r>
      <w:r>
        <w:rPr>
          <w:sz w:val="21"/>
        </w:rPr>
        <w:tab/>
      </w:r>
      <w:r>
        <w:rPr>
          <w:rFonts w:ascii="Times New Roman" w:eastAsia="Times New Roman"/>
          <w:sz w:val="21"/>
        </w:rPr>
        <w:t xml:space="preserve">C.  </w:t>
      </w:r>
      <w:r>
        <w:rPr>
          <w:sz w:val="21"/>
        </w:rPr>
        <w:t>食盐水</w:t>
      </w:r>
      <w:r>
        <w:rPr>
          <w:sz w:val="21"/>
        </w:rPr>
        <w:tab/>
      </w:r>
      <w:r>
        <w:rPr>
          <w:rFonts w:ascii="Times New Roman" w:eastAsia="Times New Roman"/>
          <w:sz w:val="21"/>
        </w:rPr>
        <w:t>D.</w:t>
      </w:r>
      <w:r>
        <w:rPr>
          <w:rFonts w:ascii="Times New Roman" w:eastAsia="Times New Roman"/>
          <w:spacing w:val="1"/>
          <w:sz w:val="21"/>
        </w:rPr>
        <w:t xml:space="preserve"> </w:t>
      </w:r>
      <w:r>
        <w:rPr>
          <w:sz w:val="21"/>
        </w:rPr>
        <w:t>石灰水</w:t>
      </w:r>
    </w:p>
    <w:p w:rsidR="00F11877">
      <w:pPr>
        <w:pStyle w:val="BodyText"/>
        <w:spacing w:before="7"/>
        <w:rPr>
          <w:sz w:val="15"/>
        </w:rPr>
      </w:pPr>
    </w:p>
    <w:p w:rsidR="00FF03EC" w:rsidRPr="00FF03EC" w:rsidP="00FF03EC">
      <w:pPr>
        <w:widowControl/>
        <w:shd w:val="clear" w:color="auto" w:fill="FFFFFF"/>
        <w:autoSpaceDE/>
        <w:autoSpaceDN/>
        <w:rPr>
          <w:rFonts w:ascii="微软雅黑" w:eastAsia="微软雅黑" w:hAnsi="微软雅黑"/>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【专题】</w:t>
      </w:r>
      <w:r w:rsidRPr="00FF03EC">
        <w:rPr>
          <w:rFonts w:ascii="微软雅黑" w:eastAsia="微软雅黑" w:hAnsi="微软雅黑" w:hint="eastAsia"/>
          <w:color w:val="333333"/>
          <w:spacing w:val="15"/>
          <w:sz w:val="20"/>
          <w:szCs w:val="20"/>
          <w:lang w:val="en-US" w:bidi="ar-SA"/>
        </w:rPr>
        <w:t>溶液、浊液与溶解度．</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【分析】</w:t>
      </w:r>
      <w:r w:rsidRPr="00FF03EC">
        <w:rPr>
          <w:rFonts w:ascii="微软雅黑" w:eastAsia="微软雅黑" w:hAnsi="微软雅黑" w:hint="eastAsia"/>
          <w:color w:val="333333"/>
          <w:spacing w:val="15"/>
          <w:sz w:val="20"/>
          <w:szCs w:val="20"/>
          <w:lang w:val="en-US" w:bidi="ar-SA"/>
        </w:rPr>
        <w:t>本题考查溶液的概念，在一定条件下溶质分散到溶剂中形成的是均一稳定的混合物。</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【解答】</w:t>
      </w:r>
      <w:r w:rsidRPr="00FF03EC">
        <w:rPr>
          <w:rFonts w:ascii="微软雅黑" w:eastAsia="微软雅黑" w:hAnsi="微软雅黑" w:hint="eastAsia"/>
          <w:color w:val="333333"/>
          <w:spacing w:val="15"/>
          <w:sz w:val="20"/>
          <w:szCs w:val="20"/>
          <w:lang w:val="en-US" w:bidi="ar-SA"/>
        </w:rPr>
        <w:t>解：A、糖水是均一稳定的混合物，属于溶液，故A错；</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B、蒸馏水属于纯净物，不属于溶液，故B正确；</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C、食盐水是均一稳定的混合物，属于溶液，故C错；</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D、石灰水是均一稳定的混合物，属于溶液，故D错。</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故选：B。</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【点评】</w:t>
      </w:r>
      <w:r w:rsidRPr="00FF03EC">
        <w:rPr>
          <w:rFonts w:ascii="微软雅黑" w:eastAsia="微软雅黑" w:hAnsi="微软雅黑" w:hint="eastAsia"/>
          <w:color w:val="333333"/>
          <w:spacing w:val="15"/>
          <w:sz w:val="20"/>
          <w:szCs w:val="20"/>
          <w:lang w:val="en-US" w:bidi="ar-SA"/>
        </w:rPr>
        <w:t>应熟悉溶液是一种均一稳定的混合物，在不改变条件时，溶液的组成和浓度都不会发生变化，要与悬浊液和乳浊液区分。</w:t>
      </w:r>
    </w:p>
    <w:p w:rsidR="00FF03EC" w:rsidP="00FF03EC">
      <w:pPr>
        <w:tabs>
          <w:tab w:val="left" w:pos="580"/>
          <w:tab w:val="left" w:pos="4093"/>
        </w:tabs>
        <w:rPr>
          <w:rFonts w:hint="eastAsia"/>
          <w:sz w:val="21"/>
        </w:rPr>
      </w:pPr>
    </w:p>
    <w:p w:rsidR="00F11877" w:rsidRPr="00FF03EC" w:rsidP="00FF03EC">
      <w:pPr>
        <w:tabs>
          <w:tab w:val="left" w:pos="580"/>
          <w:tab w:val="left" w:pos="4093"/>
        </w:tabs>
        <w:rPr>
          <w:sz w:val="21"/>
        </w:rPr>
      </w:pPr>
      <w:r>
        <w:rPr>
          <w:rFonts w:hint="eastAsia"/>
          <w:sz w:val="21"/>
        </w:rPr>
        <w:t>6.</w:t>
      </w:r>
      <w:r w:rsidRPr="00FF03EC" w:rsidR="0025143D">
        <w:rPr>
          <w:sz w:val="21"/>
        </w:rPr>
        <w:t>一些体液的</w:t>
      </w:r>
      <w:r w:rsidRPr="00FF03EC" w:rsidR="0025143D">
        <w:rPr>
          <w:spacing w:val="-52"/>
          <w:sz w:val="21"/>
        </w:rPr>
        <w:t xml:space="preserve"> </w:t>
      </w:r>
      <w:r w:rsidRPr="00FF03EC" w:rsidR="0025143D">
        <w:rPr>
          <w:rFonts w:ascii="Times New Roman" w:eastAsia="Times New Roman"/>
          <w:sz w:val="21"/>
        </w:rPr>
        <w:t>pH</w:t>
      </w:r>
      <w:r w:rsidRPr="00FF03EC" w:rsidR="0025143D">
        <w:rPr>
          <w:rFonts w:ascii="Times New Roman" w:eastAsia="Times New Roman"/>
          <w:spacing w:val="-2"/>
          <w:sz w:val="21"/>
        </w:rPr>
        <w:t xml:space="preserve"> </w:t>
      </w:r>
      <w:r w:rsidRPr="00FF03EC" w:rsidR="0025143D">
        <w:rPr>
          <w:sz w:val="21"/>
        </w:rPr>
        <w:t>如下，显酸性的是（</w:t>
      </w:r>
      <w:r w:rsidRPr="00FF03EC" w:rsidR="0025143D">
        <w:rPr>
          <w:sz w:val="21"/>
        </w:rPr>
        <w:tab/>
      </w:r>
      <w:r w:rsidRPr="00FF03EC" w:rsidR="0025143D">
        <w:rPr>
          <w:sz w:val="21"/>
        </w:rPr>
        <w:t>）</w:t>
      </w:r>
    </w:p>
    <w:p w:rsidR="00F11877">
      <w:pPr>
        <w:pStyle w:val="BodyText"/>
        <w:spacing w:before="7"/>
        <w:rPr>
          <w:sz w:val="15"/>
        </w:rPr>
      </w:pPr>
    </w:p>
    <w:p w:rsidR="00F11877">
      <w:pPr>
        <w:pStyle w:val="BodyText"/>
        <w:tabs>
          <w:tab w:val="left" w:pos="2732"/>
          <w:tab w:val="left" w:pos="4832"/>
          <w:tab w:val="left" w:pos="6932"/>
        </w:tabs>
        <w:ind w:left="438"/>
        <w:rPr>
          <w:rFonts w:ascii="Times New Roman" w:eastAsia="Times New Roman"/>
        </w:rPr>
      </w:pPr>
      <w:r>
        <w:rPr>
          <w:rFonts w:ascii="Times New Roman" w:eastAsia="Times New Roman"/>
        </w:rPr>
        <w:t>A.</w:t>
      </w:r>
      <w:r>
        <w:rPr>
          <w:rFonts w:ascii="Times New Roman" w:eastAsia="Times New Roman"/>
          <w:spacing w:val="51"/>
        </w:rPr>
        <w:t xml:space="preserve"> </w:t>
      </w:r>
      <w:r>
        <w:t>胃液：</w:t>
      </w:r>
      <w:r>
        <w:rPr>
          <w:rFonts w:ascii="Times New Roman" w:eastAsia="Times New Roman"/>
        </w:rPr>
        <w:t>0.8~1.5</w:t>
      </w:r>
      <w:r>
        <w:rPr>
          <w:rFonts w:ascii="Times New Roman" w:eastAsia="Times New Roman"/>
        </w:rPr>
        <w:tab/>
        <w:t xml:space="preserve">B.  </w:t>
      </w:r>
      <w:r>
        <w:t>胆液：</w:t>
      </w:r>
      <w:r>
        <w:rPr>
          <w:rFonts w:ascii="Times New Roman" w:eastAsia="Times New Roman"/>
        </w:rPr>
        <w:t>7.1~7.3</w:t>
      </w:r>
      <w:r>
        <w:rPr>
          <w:rFonts w:ascii="Times New Roman" w:eastAsia="Times New Roman"/>
        </w:rPr>
        <w:tab/>
        <w:t>C.</w:t>
      </w:r>
      <w:r>
        <w:rPr>
          <w:rFonts w:ascii="Times New Roman" w:eastAsia="Times New Roman"/>
          <w:spacing w:val="51"/>
        </w:rPr>
        <w:t xml:space="preserve"> </w:t>
      </w:r>
      <w:r>
        <w:t>血液：</w:t>
      </w:r>
      <w:r>
        <w:rPr>
          <w:rFonts w:ascii="Times New Roman" w:eastAsia="Times New Roman"/>
        </w:rPr>
        <w:t>7.35~7.45</w:t>
      </w:r>
      <w:r>
        <w:rPr>
          <w:rFonts w:ascii="Times New Roman" w:eastAsia="Times New Roman"/>
        </w:rPr>
        <w:tab/>
        <w:t>D.</w:t>
      </w:r>
      <w:r>
        <w:rPr>
          <w:rFonts w:ascii="Times New Roman" w:eastAsia="Times New Roman"/>
          <w:spacing w:val="1"/>
        </w:rPr>
        <w:t xml:space="preserve"> </w:t>
      </w:r>
      <w:r>
        <w:t>胰液：</w:t>
      </w:r>
      <w:r>
        <w:rPr>
          <w:rFonts w:ascii="Times New Roman" w:eastAsia="Times New Roman"/>
        </w:rPr>
        <w:t>7.5~8.0</w:t>
      </w:r>
    </w:p>
    <w:p w:rsidR="00F11877">
      <w:pPr>
        <w:pStyle w:val="BodyText"/>
        <w:spacing w:before="3"/>
        <w:rPr>
          <w:rFonts w:ascii="Times New Roman"/>
          <w:sz w:val="17"/>
        </w:rPr>
      </w:pPr>
    </w:p>
    <w:p w:rsidR="00FF03EC" w:rsidRPr="00FF03EC" w:rsidP="00FF03EC">
      <w:pPr>
        <w:widowControl/>
        <w:shd w:val="clear" w:color="auto" w:fill="FFFFFF"/>
        <w:autoSpaceDE/>
        <w:autoSpaceDN/>
        <w:rPr>
          <w:rFonts w:ascii="微软雅黑" w:eastAsia="微软雅黑" w:hAnsi="微软雅黑"/>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【专题】</w:t>
      </w:r>
      <w:r w:rsidRPr="00FF03EC">
        <w:rPr>
          <w:rFonts w:ascii="微软雅黑" w:eastAsia="微软雅黑" w:hAnsi="微软雅黑" w:hint="eastAsia"/>
          <w:color w:val="333333"/>
          <w:spacing w:val="15"/>
          <w:sz w:val="20"/>
          <w:szCs w:val="20"/>
          <w:lang w:val="en-US" w:bidi="ar-SA"/>
        </w:rPr>
        <w:t>常见的酸 酸的通性．</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【分析】</w:t>
      </w:r>
      <w:r w:rsidRPr="00FF03EC">
        <w:rPr>
          <w:rFonts w:ascii="微软雅黑" w:eastAsia="微软雅黑" w:hAnsi="微软雅黑" w:hint="eastAsia"/>
          <w:color w:val="333333"/>
          <w:spacing w:val="15"/>
          <w:sz w:val="20"/>
          <w:szCs w:val="20"/>
          <w:lang w:val="en-US" w:bidi="ar-SA"/>
        </w:rPr>
        <w:t>根据已有的知识进行分析，酸性溶液的pH小于7，据此解答。</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【解答】</w:t>
      </w:r>
      <w:r w:rsidRPr="00FF03EC">
        <w:rPr>
          <w:rFonts w:ascii="微软雅黑" w:eastAsia="微软雅黑" w:hAnsi="微软雅黑" w:hint="eastAsia"/>
          <w:color w:val="333333"/>
          <w:spacing w:val="15"/>
          <w:sz w:val="20"/>
          <w:szCs w:val="20"/>
          <w:lang w:val="en-US" w:bidi="ar-SA"/>
        </w:rPr>
        <w:t>解：A、胃液0.8～1.5，小于7，呈强酸性，故正确；</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B、胆汁7.1～7.3，大于7，呈弱碱性，故错误；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C、血液7.35～7.45，大于7，呈弱碱性，故错误；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D、胰液7.5～8.0，大于7，呈弱碱性，故错误；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故选：A。</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【点评】</w:t>
      </w:r>
      <w:r w:rsidRPr="00FF03EC">
        <w:rPr>
          <w:rFonts w:ascii="微软雅黑" w:eastAsia="微软雅黑" w:hAnsi="微软雅黑" w:hint="eastAsia"/>
          <w:color w:val="333333"/>
          <w:spacing w:val="15"/>
          <w:sz w:val="20"/>
          <w:szCs w:val="20"/>
          <w:lang w:val="en-US" w:bidi="ar-SA"/>
        </w:rPr>
        <w:t>本题考查了溶液的酸碱性与pH的关系，完成此题，可以依据已有的知识进行。</w:t>
      </w:r>
    </w:p>
    <w:p w:rsidR="00FF03EC" w:rsidP="00FF03EC">
      <w:pPr>
        <w:tabs>
          <w:tab w:val="left" w:pos="580"/>
          <w:tab w:val="left" w:pos="3731"/>
        </w:tabs>
        <w:rPr>
          <w:rFonts w:hint="eastAsia"/>
          <w:sz w:val="21"/>
        </w:rPr>
      </w:pPr>
    </w:p>
    <w:p w:rsidR="00F11877" w:rsidRPr="00FF03EC" w:rsidP="00FF03EC">
      <w:pPr>
        <w:tabs>
          <w:tab w:val="left" w:pos="580"/>
          <w:tab w:val="left" w:pos="3731"/>
        </w:tabs>
        <w:rPr>
          <w:sz w:val="21"/>
        </w:rPr>
      </w:pPr>
      <w:r>
        <w:rPr>
          <w:rFonts w:hint="eastAsia"/>
          <w:sz w:val="21"/>
        </w:rPr>
        <w:t>7.</w:t>
      </w:r>
      <w:r w:rsidRPr="00FF03EC" w:rsidR="0025143D">
        <w:rPr>
          <w:sz w:val="21"/>
        </w:rPr>
        <w:t>互为同素异形体的一组物质是（</w:t>
      </w:r>
      <w:r w:rsidRPr="00FF03EC" w:rsidR="0025143D">
        <w:rPr>
          <w:sz w:val="21"/>
        </w:rPr>
        <w:tab/>
      </w:r>
      <w:r w:rsidRPr="00FF03EC" w:rsidR="0025143D">
        <w:rPr>
          <w:sz w:val="21"/>
        </w:rPr>
        <w:t>）</w:t>
      </w:r>
    </w:p>
    <w:p w:rsidR="00F11877">
      <w:pPr>
        <w:pStyle w:val="BodyText"/>
        <w:spacing w:before="7"/>
        <w:rPr>
          <w:sz w:val="15"/>
        </w:rPr>
      </w:pPr>
    </w:p>
    <w:p w:rsidR="00F11877">
      <w:pPr>
        <w:pStyle w:val="ListParagraph"/>
        <w:numPr>
          <w:ilvl w:val="1"/>
          <w:numId w:val="1"/>
        </w:numPr>
        <w:tabs>
          <w:tab w:val="left" w:pos="748"/>
          <w:tab w:val="left" w:pos="2732"/>
          <w:tab w:val="left" w:pos="4832"/>
          <w:tab w:val="left" w:pos="6932"/>
        </w:tabs>
        <w:rPr>
          <w:sz w:val="21"/>
        </w:rPr>
      </w:pPr>
      <w:r>
        <w:rPr>
          <w:sz w:val="21"/>
        </w:rPr>
        <w:t>氧气与液氧</w:t>
      </w:r>
      <w:r>
        <w:rPr>
          <w:sz w:val="21"/>
        </w:rPr>
        <w:tab/>
      </w:r>
      <w:r>
        <w:rPr>
          <w:rFonts w:ascii="Times New Roman" w:eastAsia="Times New Roman"/>
          <w:sz w:val="21"/>
        </w:rPr>
        <w:t>B.</w:t>
      </w:r>
      <w:r>
        <w:rPr>
          <w:rFonts w:ascii="Times New Roman" w:eastAsia="Times New Roman"/>
          <w:spacing w:val="50"/>
          <w:sz w:val="21"/>
        </w:rPr>
        <w:t xml:space="preserve"> </w:t>
      </w:r>
      <w:r>
        <w:rPr>
          <w:sz w:val="21"/>
        </w:rPr>
        <w:t>金刚石和石墨</w:t>
      </w:r>
      <w:r>
        <w:rPr>
          <w:sz w:val="21"/>
        </w:rPr>
        <w:tab/>
      </w:r>
      <w:r>
        <w:rPr>
          <w:rFonts w:ascii="Times New Roman" w:eastAsia="Times New Roman"/>
          <w:sz w:val="21"/>
        </w:rPr>
        <w:t>C.</w:t>
      </w:r>
      <w:r>
        <w:rPr>
          <w:rFonts w:ascii="Times New Roman" w:eastAsia="Times New Roman"/>
          <w:spacing w:val="52"/>
          <w:sz w:val="21"/>
        </w:rPr>
        <w:t xml:space="preserve"> </w:t>
      </w:r>
      <w:r>
        <w:rPr>
          <w:sz w:val="21"/>
        </w:rPr>
        <w:t>水和冰</w:t>
      </w:r>
      <w:r>
        <w:rPr>
          <w:sz w:val="21"/>
        </w:rPr>
        <w:tab/>
      </w:r>
      <w:r>
        <w:rPr>
          <w:rFonts w:ascii="Times New Roman" w:eastAsia="Times New Roman"/>
          <w:sz w:val="21"/>
        </w:rPr>
        <w:t>D.</w:t>
      </w:r>
      <w:r>
        <w:rPr>
          <w:rFonts w:ascii="Times New Roman" w:eastAsia="Times New Roman"/>
          <w:spacing w:val="1"/>
          <w:sz w:val="21"/>
        </w:rPr>
        <w:t xml:space="preserve"> </w:t>
      </w:r>
      <w:r>
        <w:rPr>
          <w:sz w:val="21"/>
        </w:rPr>
        <w:t>冰和干冰</w:t>
      </w:r>
    </w:p>
    <w:p w:rsidR="00FF03EC" w:rsidRPr="00FF03EC" w:rsidP="00FF03EC">
      <w:pPr>
        <w:widowControl/>
        <w:shd w:val="clear" w:color="auto" w:fill="FFFFFF"/>
        <w:autoSpaceDE/>
        <w:autoSpaceDN/>
        <w:rPr>
          <w:rFonts w:ascii="微软雅黑" w:eastAsia="微软雅黑" w:hAnsi="微软雅黑"/>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【专题】</w:t>
      </w:r>
      <w:r w:rsidRPr="00FF03EC">
        <w:rPr>
          <w:rFonts w:ascii="微软雅黑" w:eastAsia="微软雅黑" w:hAnsi="微软雅黑" w:hint="eastAsia"/>
          <w:color w:val="333333"/>
          <w:spacing w:val="15"/>
          <w:sz w:val="20"/>
          <w:szCs w:val="20"/>
          <w:lang w:val="en-US" w:bidi="ar-SA"/>
        </w:rPr>
        <w:t>化学物质的分类思想；物质的分类．</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【分析】</w:t>
      </w:r>
      <w:r w:rsidRPr="00FF03EC">
        <w:rPr>
          <w:rFonts w:ascii="微软雅黑" w:eastAsia="微软雅黑" w:hAnsi="微软雅黑" w:hint="eastAsia"/>
          <w:color w:val="333333"/>
          <w:spacing w:val="15"/>
          <w:sz w:val="20"/>
          <w:szCs w:val="20"/>
          <w:lang w:val="en-US" w:bidi="ar-SA"/>
        </w:rPr>
        <w:t>由同种元素形成的不同种单质互为同素异形体，互为同素异形体的物质要符合以下两个条件：同种元素形成，不同单质；据此进行分析判断。</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【解答】</w:t>
      </w:r>
      <w:r w:rsidRPr="00FF03EC">
        <w:rPr>
          <w:rFonts w:ascii="微软雅黑" w:eastAsia="微软雅黑" w:hAnsi="微软雅黑" w:hint="eastAsia"/>
          <w:color w:val="333333"/>
          <w:spacing w:val="15"/>
          <w:sz w:val="20"/>
          <w:szCs w:val="20"/>
          <w:lang w:val="en-US" w:bidi="ar-SA"/>
        </w:rPr>
        <w:t>解：判断同素异形体的关键把握两点：①同种元素形成，②不同单质。</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A、氧气和液氧是同一种单质的不同状态，是同一种单质，不属于同素异形体，故选项错误。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B、金刚石和石墨均是碳元素形成的不同单质，互为同素异形体，故选项正确。</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C、冰是固态的水，是化合物，不是单质，不属于同素异形体，故选项错误。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D、干冰是固态的二氧化碳，冰是固态的水，都是化合物，不是单质，不属于同素异形体，故选项错误。</w:t>
      </w:r>
      <w:r w:rsidRPr="00FF03EC">
        <w:rPr>
          <w:rFonts w:ascii="微软雅黑" w:eastAsia="微软雅黑" w:hAnsi="微软雅黑" w:hint="eastAsia"/>
          <w:color w:val="333333"/>
          <w:sz w:val="20"/>
          <w:szCs w:val="20"/>
          <w:lang w:val="en-US" w:bidi="ar-SA"/>
        </w:rPr>
        <w:br/>
      </w:r>
      <w:r w:rsidRPr="00FF03EC">
        <w:rPr>
          <w:rFonts w:ascii="微软雅黑" w:eastAsia="微软雅黑" w:hAnsi="微软雅黑" w:hint="eastAsia"/>
          <w:color w:val="333333"/>
          <w:spacing w:val="15"/>
          <w:sz w:val="20"/>
          <w:szCs w:val="20"/>
          <w:lang w:val="en-US" w:bidi="ar-SA"/>
        </w:rPr>
        <w:t>故选：B。</w:t>
      </w:r>
    </w:p>
    <w:p w:rsidR="00FF03EC" w:rsidRPr="00FF03EC" w:rsidP="00FF03EC">
      <w:pPr>
        <w:widowControl/>
        <w:shd w:val="clear" w:color="auto" w:fill="FFFFFF"/>
        <w:autoSpaceDE/>
        <w:autoSpaceDN/>
        <w:rPr>
          <w:rFonts w:ascii="微软雅黑" w:eastAsia="微软雅黑" w:hAnsi="微软雅黑" w:hint="eastAsia"/>
          <w:color w:val="333333"/>
          <w:spacing w:val="15"/>
          <w:sz w:val="20"/>
          <w:szCs w:val="20"/>
          <w:lang w:val="en-US" w:bidi="ar-SA"/>
        </w:rPr>
      </w:pPr>
      <w:r w:rsidRPr="00FF03EC">
        <w:rPr>
          <w:rFonts w:ascii="微软雅黑" w:eastAsia="微软雅黑" w:hAnsi="微软雅黑" w:hint="eastAsia"/>
          <w:b/>
          <w:bCs/>
          <w:color w:val="333333"/>
          <w:spacing w:val="15"/>
          <w:sz w:val="20"/>
          <w:lang w:val="en-US" w:bidi="ar-SA"/>
        </w:rPr>
        <w:t>【点评】</w:t>
      </w:r>
      <w:r w:rsidRPr="00FF03EC">
        <w:rPr>
          <w:rFonts w:ascii="微软雅黑" w:eastAsia="微软雅黑" w:hAnsi="微软雅黑" w:hint="eastAsia"/>
          <w:color w:val="333333"/>
          <w:spacing w:val="15"/>
          <w:sz w:val="20"/>
          <w:szCs w:val="20"/>
          <w:lang w:val="en-US" w:bidi="ar-SA"/>
        </w:rPr>
        <w:t>本题难度不大，判断是否互为同素异形体的关键要把握两点：①同种元素形成，②不同单质，这是解决此类题的关键之所在。</w:t>
      </w:r>
    </w:p>
    <w:p w:rsidR="00F11877">
      <w:pPr>
        <w:pStyle w:val="BodyText"/>
        <w:spacing w:before="6"/>
        <w:rPr>
          <w:sz w:val="19"/>
        </w:rPr>
      </w:pPr>
    </w:p>
    <w:p w:rsidR="00FF03EC" w:rsidP="00FF03EC">
      <w:pPr>
        <w:tabs>
          <w:tab w:val="left" w:pos="513"/>
          <w:tab w:val="left" w:pos="3505"/>
        </w:tabs>
        <w:rPr>
          <w:rFonts w:ascii="Times New Roman" w:eastAsiaTheme="minorEastAsia" w:hint="eastAsia"/>
          <w:spacing w:val="-4"/>
          <w:sz w:val="24"/>
        </w:rPr>
      </w:pPr>
    </w:p>
    <w:p w:rsidR="00F11877" w:rsidRPr="00FF03EC" w:rsidP="00FF03EC">
      <w:pPr>
        <w:tabs>
          <w:tab w:val="left" w:pos="513"/>
          <w:tab w:val="left" w:pos="3505"/>
        </w:tabs>
        <w:rPr>
          <w:sz w:val="21"/>
        </w:rPr>
      </w:pPr>
      <w:r>
        <w:rPr>
          <w:rFonts w:ascii="Times New Roman" w:eastAsiaTheme="minorEastAsia" w:hint="eastAsia"/>
          <w:spacing w:val="-4"/>
          <w:sz w:val="24"/>
        </w:rPr>
        <w:t>8.</w:t>
      </w:r>
      <w:r w:rsidRPr="00FF03EC" w:rsidR="0025143D">
        <w:rPr>
          <w:rFonts w:ascii="Times New Roman" w:eastAsia="Times New Roman"/>
          <w:spacing w:val="-4"/>
          <w:sz w:val="24"/>
        </w:rPr>
        <w:t>FeCl</w:t>
      </w:r>
      <w:r w:rsidRPr="00FF03EC" w:rsidR="0025143D">
        <w:rPr>
          <w:rFonts w:ascii="Times New Roman" w:eastAsia="Times New Roman"/>
          <w:spacing w:val="-4"/>
          <w:position w:val="-5"/>
          <w:sz w:val="13"/>
        </w:rPr>
        <w:t>3</w:t>
      </w:r>
      <w:r w:rsidRPr="00FF03EC" w:rsidR="0025143D">
        <w:rPr>
          <w:rFonts w:ascii="Times New Roman" w:eastAsia="Times New Roman"/>
          <w:spacing w:val="12"/>
          <w:position w:val="-5"/>
          <w:sz w:val="13"/>
        </w:rPr>
        <w:t xml:space="preserve"> </w:t>
      </w:r>
      <w:r w:rsidRPr="00FF03EC" w:rsidR="0025143D">
        <w:rPr>
          <w:sz w:val="21"/>
        </w:rPr>
        <w:t>中</w:t>
      </w:r>
      <w:r w:rsidRPr="00FF03EC" w:rsidR="0025143D">
        <w:rPr>
          <w:spacing w:val="-46"/>
          <w:sz w:val="21"/>
        </w:rPr>
        <w:t xml:space="preserve"> </w:t>
      </w:r>
      <w:r w:rsidRPr="00FF03EC" w:rsidR="0025143D">
        <w:rPr>
          <w:rFonts w:ascii="Times New Roman" w:eastAsia="Times New Roman"/>
          <w:sz w:val="21"/>
        </w:rPr>
        <w:t>Fe</w:t>
      </w:r>
      <w:r w:rsidRPr="00FF03EC" w:rsidR="0025143D">
        <w:rPr>
          <w:rFonts w:ascii="Times New Roman" w:eastAsia="Times New Roman"/>
          <w:spacing w:val="4"/>
          <w:sz w:val="21"/>
        </w:rPr>
        <w:t xml:space="preserve"> </w:t>
      </w:r>
      <w:r w:rsidRPr="00FF03EC" w:rsidR="0025143D">
        <w:rPr>
          <w:sz w:val="21"/>
        </w:rPr>
        <w:t>元素的化合价是（</w:t>
      </w:r>
      <w:r w:rsidRPr="00FF03EC" w:rsidR="0025143D">
        <w:rPr>
          <w:sz w:val="21"/>
        </w:rPr>
        <w:tab/>
      </w:r>
      <w:r w:rsidRPr="00FF03EC" w:rsidR="0025143D">
        <w:rPr>
          <w:sz w:val="21"/>
        </w:rPr>
        <w:t>）</w:t>
      </w:r>
    </w:p>
    <w:p w:rsidR="00F11877" w:rsidP="003F7072">
      <w:pPr>
        <w:pStyle w:val="BodyText"/>
        <w:tabs>
          <w:tab w:val="left" w:pos="2415"/>
        </w:tabs>
        <w:spacing w:before="106"/>
        <w:ind w:left="438"/>
        <w:rPr>
          <w:rFonts w:ascii="Times New Roman" w:hint="eastAsia"/>
        </w:rPr>
      </w:pPr>
      <w:r>
        <w:rPr>
          <w:rFonts w:ascii="Times New Roman" w:hAnsi="Times New Roman"/>
        </w:rPr>
        <w:t>A.</w:t>
      </w:r>
      <w:r>
        <w:rPr>
          <w:rFonts w:ascii="Times New Roman" w:hAnsi="Times New Roman"/>
          <w:spacing w:val="-1"/>
        </w:rPr>
        <w:t xml:space="preserve"> </w:t>
      </w:r>
      <w:r>
        <w:rPr>
          <w:rFonts w:ascii="Times New Roman" w:hAnsi="Times New Roman"/>
        </w:rPr>
        <w:t>+2</w:t>
      </w:r>
      <w:r>
        <w:rPr>
          <w:rFonts w:ascii="Times New Roman" w:hAnsi="Times New Roman"/>
        </w:rPr>
        <w:tab/>
        <w:t>B.</w:t>
      </w:r>
      <w:r>
        <w:rPr>
          <w:rFonts w:ascii="Times New Roman" w:hAnsi="Times New Roman"/>
          <w:spacing w:val="39"/>
        </w:rPr>
        <w:t xml:space="preserve"> </w:t>
      </w:r>
      <w:r>
        <w:rPr>
          <w:rFonts w:ascii="Symbol" w:hAnsi="Symbol"/>
          <w:spacing w:val="-4"/>
          <w:sz w:val="24"/>
        </w:rPr>
        <w:sym w:font="Symbol" w:char="F02D"/>
      </w:r>
      <w:r>
        <w:rPr>
          <w:rFonts w:ascii="Times New Roman" w:hAnsi="Times New Roman"/>
          <w:spacing w:val="-4"/>
          <w:sz w:val="24"/>
        </w:rPr>
        <w:t>3</w:t>
      </w:r>
      <w:r w:rsidR="003F7072">
        <w:rPr>
          <w:rFonts w:ascii="Times New Roman" w:hAnsi="Times New Roman" w:hint="eastAsia"/>
          <w:spacing w:val="-4"/>
          <w:sz w:val="24"/>
        </w:rPr>
        <w:t xml:space="preserve">   </w:t>
      </w:r>
      <w:r>
        <w:rPr>
          <w:rFonts w:ascii="Times New Roman" w:hAnsi="Times New Roman"/>
        </w:rPr>
        <w:t xml:space="preserve">C. </w:t>
      </w:r>
      <w:r>
        <w:rPr>
          <w:rFonts w:ascii="Symbol" w:hAnsi="Symbol"/>
          <w:sz w:val="23"/>
        </w:rPr>
        <w:sym w:font="Symbol" w:char="F02D"/>
      </w:r>
      <w:r>
        <w:rPr>
          <w:rFonts w:ascii="Times New Roman" w:hAnsi="Times New Roman"/>
          <w:sz w:val="23"/>
        </w:rPr>
        <w:t>1</w:t>
      </w:r>
      <w:r w:rsidR="003F7072">
        <w:rPr>
          <w:rFonts w:ascii="Times New Roman" w:hAnsi="Times New Roman" w:hint="eastAsia"/>
          <w:sz w:val="24"/>
        </w:rPr>
        <w:t xml:space="preserve">     </w:t>
      </w:r>
      <w:r>
        <w:rPr>
          <w:rFonts w:ascii="Times New Roman"/>
        </w:rPr>
        <w:t>D. +3</w:t>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化学式的计算；有关化学式的计算．</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根据在化合物中正负化合价代数和为零，进行解答即可。</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解：氯元素显-1价，设铁元素的化合价是x，根据在化合物中正负化合价代数和为零，可得：x+（-1）×3=0，则x=+3价。</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故选：D。</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本题难度不大，掌握利用化合价的原则（化合物中正负化合价代数和为零）计算指定元素的化合价的方法即可正确解答此类题。</w:t>
      </w:r>
    </w:p>
    <w:p w:rsidR="003F7072" w:rsidRPr="003F7072" w:rsidP="003F7072">
      <w:pPr>
        <w:pStyle w:val="BodyText"/>
        <w:tabs>
          <w:tab w:val="left" w:pos="2415"/>
        </w:tabs>
        <w:spacing w:before="106"/>
        <w:ind w:left="438"/>
        <w:rPr>
          <w:rFonts w:ascii="Times New Roman" w:hAnsi="Times New Roman"/>
          <w:sz w:val="24"/>
        </w:rPr>
      </w:pPr>
    </w:p>
    <w:p w:rsidR="00F11877">
      <w:pPr>
        <w:pStyle w:val="BodyText"/>
        <w:spacing w:before="4"/>
        <w:rPr>
          <w:rFonts w:ascii="Times New Roman"/>
          <w:sz w:val="10"/>
        </w:rPr>
      </w:pPr>
    </w:p>
    <w:p w:rsidR="00F11877" w:rsidRPr="00FF03EC" w:rsidP="00FF03EC">
      <w:pPr>
        <w:tabs>
          <w:tab w:val="left" w:pos="580"/>
          <w:tab w:val="left" w:pos="4359"/>
        </w:tabs>
        <w:spacing w:before="76"/>
        <w:rPr>
          <w:sz w:val="21"/>
        </w:rPr>
      </w:pPr>
      <w:r>
        <w:rPr>
          <w:rFonts w:hint="eastAsia"/>
          <w:sz w:val="21"/>
        </w:rPr>
        <w:t>9.</w:t>
      </w:r>
      <w:r w:rsidRPr="00FF03EC" w:rsidR="0025143D">
        <w:rPr>
          <w:sz w:val="21"/>
        </w:rPr>
        <w:t>实验室常见仪器中，不能被加热的是（</w:t>
      </w:r>
      <w:r w:rsidRPr="00FF03EC" w:rsidR="0025143D">
        <w:rPr>
          <w:sz w:val="21"/>
        </w:rPr>
        <w:tab/>
      </w:r>
      <w:r w:rsidRPr="00FF03EC" w:rsidR="0025143D">
        <w:rPr>
          <w:sz w:val="21"/>
        </w:rPr>
        <w:t>）</w:t>
      </w:r>
    </w:p>
    <w:p w:rsidR="00F11877">
      <w:pPr>
        <w:pStyle w:val="BodyText"/>
        <w:spacing w:before="1"/>
        <w:rPr>
          <w:sz w:val="10"/>
        </w:rPr>
      </w:pPr>
      <w:r>
        <w:rPr>
          <w:noProof/>
          <w:lang w:val="en-US" w:bidi="ar-SA"/>
        </w:rPr>
        <w:drawing>
          <wp:anchor distT="0" distB="0" distL="0" distR="0" simplePos="0" relativeHeight="251659264" behindDoc="0" locked="0" layoutInCell="1" allowOverlap="1">
            <wp:simplePos x="0" y="0"/>
            <wp:positionH relativeFrom="page">
              <wp:posOffset>1254125</wp:posOffset>
            </wp:positionH>
            <wp:positionV relativeFrom="paragraph">
              <wp:posOffset>106680</wp:posOffset>
            </wp:positionV>
            <wp:extent cx="3331210" cy="1092200"/>
            <wp:effectExtent l="19050" t="0" r="2540" b="0"/>
            <wp:wrapTopAndBottom/>
            <wp:docPr id="1" name="image1.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xmlns:r="http://schemas.openxmlformats.org/officeDocument/2006/relationships" r:embed="rId8" cstate="print"/>
                    <a:stretch>
                      <a:fillRect/>
                    </a:stretch>
                  </pic:blipFill>
                  <pic:spPr>
                    <a:xfrm>
                      <a:off x="0" y="0"/>
                      <a:ext cx="3331168" cy="1092136"/>
                    </a:xfrm>
                    <a:prstGeom prst="rect">
                      <a:avLst/>
                    </a:prstGeom>
                  </pic:spPr>
                </pic:pic>
              </a:graphicData>
            </a:graphic>
          </wp:anchor>
        </w:drawing>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实验操作型．</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实验室常见仪器中，不能被加热的是：量筒，而烧杯、试管、燃烧匙是可以加热的．</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解：A、烧杯可以加热，但不能直接加热，要垫上石棉网，故A符合题意；</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B、试管可以加热，故B符合题意；</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C、量筒不能被加热，不能作反应容器，故C不符合题意；</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D、燃烧匙是可以加热的，故D符合题意。</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故选：C。</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了解常用仪器中，可以加热的仪器，不能被加热的仪器．了解常用仪器的用途和用法．</w:t>
      </w:r>
    </w:p>
    <w:p w:rsidR="003F7072" w:rsidP="00FF03EC">
      <w:pPr>
        <w:tabs>
          <w:tab w:val="left" w:pos="580"/>
          <w:tab w:val="left" w:pos="5619"/>
        </w:tabs>
        <w:spacing w:before="154"/>
        <w:rPr>
          <w:rFonts w:hint="eastAsia"/>
          <w:sz w:val="21"/>
        </w:rPr>
      </w:pPr>
    </w:p>
    <w:p w:rsidR="00F11877" w:rsidRPr="00FF03EC" w:rsidP="00FF03EC">
      <w:pPr>
        <w:tabs>
          <w:tab w:val="left" w:pos="580"/>
          <w:tab w:val="left" w:pos="5619"/>
        </w:tabs>
        <w:spacing w:before="154"/>
        <w:rPr>
          <w:sz w:val="21"/>
        </w:rPr>
      </w:pPr>
      <w:r>
        <w:rPr>
          <w:rFonts w:hint="eastAsia"/>
          <w:sz w:val="21"/>
        </w:rPr>
        <w:t>10.</w:t>
      </w:r>
      <w:r w:rsidRPr="00FF03EC" w:rsidR="0025143D">
        <w:rPr>
          <w:sz w:val="21"/>
        </w:rPr>
        <w:t>四种分子的微观示意图如下，能表示单质的微粒是（</w:t>
      </w:r>
      <w:r w:rsidRPr="00FF03EC" w:rsidR="0025143D">
        <w:rPr>
          <w:sz w:val="21"/>
        </w:rPr>
        <w:tab/>
      </w:r>
      <w:r w:rsidRPr="00FF03EC" w:rsidR="0025143D">
        <w:rPr>
          <w:sz w:val="21"/>
        </w:rPr>
        <w:t>）</w:t>
      </w:r>
    </w:p>
    <w:p w:rsidR="00F11877">
      <w:pPr>
        <w:pStyle w:val="BodyText"/>
        <w:spacing w:before="9"/>
      </w:pPr>
      <w:r>
        <w:rPr>
          <w:noProof/>
          <w:lang w:val="en-US" w:bidi="ar-SA"/>
        </w:rPr>
        <w:drawing>
          <wp:anchor distT="0" distB="0" distL="0" distR="0" simplePos="0" relativeHeight="251660288" behindDoc="0" locked="0" layoutInCell="1" allowOverlap="1">
            <wp:simplePos x="0" y="0"/>
            <wp:positionH relativeFrom="page">
              <wp:posOffset>1254125</wp:posOffset>
            </wp:positionH>
            <wp:positionV relativeFrom="paragraph">
              <wp:posOffset>201295</wp:posOffset>
            </wp:positionV>
            <wp:extent cx="3953510" cy="511810"/>
            <wp:effectExtent l="19050" t="0" r="0" b="0"/>
            <wp:wrapTopAndBottom/>
            <wp:docPr id="3" name="image2.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xmlns:r="http://schemas.openxmlformats.org/officeDocument/2006/relationships" r:embed="rId9" cstate="print"/>
                    <a:stretch>
                      <a:fillRect/>
                    </a:stretch>
                  </pic:blipFill>
                  <pic:spPr>
                    <a:xfrm>
                      <a:off x="0" y="0"/>
                      <a:ext cx="3953701" cy="512063"/>
                    </a:xfrm>
                    <a:prstGeom prst="rect">
                      <a:avLst/>
                    </a:prstGeom>
                  </pic:spPr>
                </pic:pic>
              </a:graphicData>
            </a:graphic>
          </wp:anchor>
        </w:drawing>
      </w:r>
    </w:p>
    <w:p w:rsidR="00F11877">
      <w:pPr>
        <w:rPr>
          <w:rFonts w:hint="eastAsia"/>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物质的分类．</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纯净物由一种分子构成，混合物由多种分子构成。</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解：A中分子是由一种原子构成的分子，属于单质；</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B中分子是由不同种原子构成的纯净物，属于化合物；</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C中分子是由由不同种原子构成的纯净物，属于化合物；</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D中分子是由由不同种原子构成的纯净物，属于化合物。</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故选：A。</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由一种分子构成的物质属于纯净物，根据物质的分子构成种类可以判断物质属于纯净物，还是属于混合物。</w:t>
      </w:r>
    </w:p>
    <w:p w:rsidR="003F7072" w:rsidP="00FF03EC">
      <w:pPr>
        <w:tabs>
          <w:tab w:val="left" w:pos="580"/>
          <w:tab w:val="left" w:pos="3939"/>
        </w:tabs>
        <w:spacing w:before="98"/>
        <w:rPr>
          <w:rFonts w:hint="eastAsia"/>
          <w:sz w:val="21"/>
        </w:rPr>
      </w:pPr>
    </w:p>
    <w:p w:rsidR="00F11877" w:rsidRPr="00FF03EC" w:rsidP="00FF03EC">
      <w:pPr>
        <w:tabs>
          <w:tab w:val="left" w:pos="580"/>
          <w:tab w:val="left" w:pos="3939"/>
        </w:tabs>
        <w:spacing w:before="98"/>
        <w:rPr>
          <w:sz w:val="21"/>
        </w:rPr>
      </w:pPr>
      <w:r>
        <w:rPr>
          <w:rFonts w:hint="eastAsia"/>
          <w:sz w:val="21"/>
        </w:rPr>
        <w:t>11.</w:t>
      </w:r>
      <w:r w:rsidRPr="00FF03EC" w:rsidR="0025143D">
        <w:rPr>
          <w:sz w:val="21"/>
        </w:rPr>
        <w:t>能使煤的燃烧更加充分的措施是（</w:t>
      </w:r>
      <w:r w:rsidRPr="00FF03EC" w:rsidR="0025143D">
        <w:rPr>
          <w:sz w:val="21"/>
        </w:rPr>
        <w:tab/>
      </w:r>
      <w:r w:rsidRPr="00FF03EC" w:rsidR="0025143D">
        <w:rPr>
          <w:sz w:val="21"/>
        </w:rPr>
        <w:t>）</w:t>
      </w:r>
    </w:p>
    <w:p w:rsidR="00F11877">
      <w:pPr>
        <w:pStyle w:val="BodyText"/>
        <w:spacing w:before="7"/>
        <w:rPr>
          <w:sz w:val="15"/>
        </w:rPr>
      </w:pPr>
    </w:p>
    <w:p w:rsidR="00F11877">
      <w:pPr>
        <w:pStyle w:val="ListParagraph"/>
        <w:numPr>
          <w:ilvl w:val="1"/>
          <w:numId w:val="1"/>
        </w:numPr>
        <w:tabs>
          <w:tab w:val="left" w:pos="748"/>
          <w:tab w:val="left" w:pos="2732"/>
          <w:tab w:val="left" w:pos="4832"/>
          <w:tab w:val="left" w:pos="7352"/>
        </w:tabs>
        <w:rPr>
          <w:sz w:val="21"/>
        </w:rPr>
      </w:pPr>
      <w:r>
        <w:rPr>
          <w:sz w:val="21"/>
        </w:rPr>
        <w:t>使用催化剂</w:t>
      </w:r>
      <w:r>
        <w:rPr>
          <w:sz w:val="21"/>
        </w:rPr>
        <w:tab/>
      </w:r>
      <w:r>
        <w:rPr>
          <w:rFonts w:ascii="Times New Roman" w:eastAsia="Times New Roman"/>
          <w:sz w:val="21"/>
        </w:rPr>
        <w:t>B.</w:t>
      </w:r>
      <w:r>
        <w:rPr>
          <w:rFonts w:ascii="Times New Roman" w:eastAsia="Times New Roman"/>
          <w:spacing w:val="50"/>
          <w:sz w:val="21"/>
        </w:rPr>
        <w:t xml:space="preserve"> </w:t>
      </w:r>
      <w:r>
        <w:rPr>
          <w:sz w:val="21"/>
        </w:rPr>
        <w:t>增加煤块</w:t>
      </w:r>
      <w:r>
        <w:rPr>
          <w:sz w:val="21"/>
        </w:rPr>
        <w:tab/>
      </w:r>
      <w:r>
        <w:rPr>
          <w:rFonts w:ascii="Times New Roman" w:eastAsia="Times New Roman"/>
          <w:sz w:val="21"/>
        </w:rPr>
        <w:t>C.</w:t>
      </w:r>
      <w:r>
        <w:rPr>
          <w:rFonts w:ascii="Times New Roman" w:eastAsia="Times New Roman"/>
          <w:spacing w:val="51"/>
          <w:sz w:val="21"/>
        </w:rPr>
        <w:t xml:space="preserve"> </w:t>
      </w:r>
      <w:r>
        <w:rPr>
          <w:sz w:val="21"/>
        </w:rPr>
        <w:t>提高炉体温度</w:t>
      </w:r>
      <w:r>
        <w:rPr>
          <w:sz w:val="21"/>
        </w:rPr>
        <w:tab/>
      </w:r>
      <w:r>
        <w:rPr>
          <w:rFonts w:ascii="Times New Roman" w:eastAsia="Times New Roman"/>
          <w:sz w:val="21"/>
        </w:rPr>
        <w:t>D.</w:t>
      </w:r>
      <w:r>
        <w:rPr>
          <w:rFonts w:ascii="Times New Roman" w:eastAsia="Times New Roman"/>
          <w:spacing w:val="1"/>
          <w:sz w:val="21"/>
        </w:rPr>
        <w:t xml:space="preserve"> </w:t>
      </w:r>
      <w:r>
        <w:rPr>
          <w:sz w:val="21"/>
        </w:rPr>
        <w:t>把煤块粉碎</w:t>
      </w:r>
    </w:p>
    <w:p w:rsidR="00F11877">
      <w:pPr>
        <w:pStyle w:val="BodyText"/>
        <w:spacing w:before="7"/>
        <w:rPr>
          <w:sz w:val="15"/>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化学与能源．</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促进可燃物燃烧的方法有：增大可燃物与氧气的接触面积或增大氧气的浓度，据此进行分析解答。</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解：将煤粉碎或做成蜂窝煤，能增大煤与氧气的接触面积；或鼓入空气，增加氧气的浓度，都可以使煤充分燃烧。</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使用催化剂、增加煤块、提高炉温都不能使煤炭燃烧更充分。</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故选：D。</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本题难度不大，掌握促进可燃物燃烧的方法是正确解答本题的关键。</w:t>
      </w:r>
    </w:p>
    <w:p w:rsidR="003F7072" w:rsidP="00FF03EC">
      <w:pPr>
        <w:tabs>
          <w:tab w:val="left" w:pos="580"/>
          <w:tab w:val="left" w:pos="2259"/>
        </w:tabs>
        <w:rPr>
          <w:rFonts w:hint="eastAsia"/>
          <w:sz w:val="21"/>
        </w:rPr>
      </w:pPr>
    </w:p>
    <w:p w:rsidR="00F11877" w:rsidRPr="00FF03EC" w:rsidP="00FF03EC">
      <w:pPr>
        <w:tabs>
          <w:tab w:val="left" w:pos="580"/>
          <w:tab w:val="left" w:pos="2259"/>
        </w:tabs>
        <w:rPr>
          <w:sz w:val="21"/>
        </w:rPr>
      </w:pPr>
      <w:r>
        <w:rPr>
          <w:rFonts w:hint="eastAsia"/>
          <w:sz w:val="21"/>
        </w:rPr>
        <w:t>12.</w:t>
      </w:r>
      <w:r w:rsidRPr="00FF03EC" w:rsidR="0025143D">
        <w:rPr>
          <w:sz w:val="21"/>
        </w:rPr>
        <w:t>描述正确的是（</w:t>
      </w:r>
      <w:r w:rsidRPr="00FF03EC" w:rsidR="0025143D">
        <w:rPr>
          <w:sz w:val="21"/>
        </w:rPr>
        <w:tab/>
      </w:r>
      <w:r w:rsidRPr="00FF03EC" w:rsidR="0025143D">
        <w:rPr>
          <w:sz w:val="21"/>
        </w:rPr>
        <w:t>）</w:t>
      </w:r>
    </w:p>
    <w:p w:rsidR="00F11877">
      <w:pPr>
        <w:pStyle w:val="BodyText"/>
        <w:spacing w:before="6"/>
        <w:rPr>
          <w:sz w:val="15"/>
        </w:rPr>
      </w:pPr>
    </w:p>
    <w:p w:rsidR="00F11877">
      <w:pPr>
        <w:pStyle w:val="ListParagraph"/>
        <w:numPr>
          <w:ilvl w:val="1"/>
          <w:numId w:val="1"/>
        </w:numPr>
        <w:tabs>
          <w:tab w:val="left" w:pos="748"/>
          <w:tab w:val="left" w:pos="4832"/>
        </w:tabs>
        <w:spacing w:before="1"/>
        <w:rPr>
          <w:sz w:val="21"/>
        </w:rPr>
      </w:pPr>
      <w:r>
        <w:rPr>
          <w:sz w:val="21"/>
        </w:rPr>
        <w:t>胆矾遇水从白色变蓝色</w:t>
      </w:r>
      <w:r>
        <w:rPr>
          <w:sz w:val="21"/>
        </w:rPr>
        <w:tab/>
      </w:r>
      <w:r>
        <w:rPr>
          <w:rFonts w:ascii="Times New Roman" w:eastAsia="Times New Roman"/>
          <w:sz w:val="21"/>
        </w:rPr>
        <w:t xml:space="preserve">B. </w:t>
      </w:r>
      <w:r>
        <w:rPr>
          <w:sz w:val="21"/>
        </w:rPr>
        <w:t>碳单质都是黑色的</w:t>
      </w:r>
    </w:p>
    <w:p w:rsidR="00F11877">
      <w:pPr>
        <w:pStyle w:val="BodyText"/>
        <w:spacing w:before="6"/>
        <w:rPr>
          <w:sz w:val="15"/>
        </w:rPr>
      </w:pPr>
    </w:p>
    <w:p w:rsidR="00F11877">
      <w:pPr>
        <w:pStyle w:val="BodyText"/>
        <w:tabs>
          <w:tab w:val="left" w:pos="4832"/>
        </w:tabs>
        <w:ind w:left="438"/>
      </w:pPr>
      <w:r>
        <w:rPr>
          <w:rFonts w:ascii="Times New Roman" w:eastAsia="Times New Roman"/>
        </w:rPr>
        <w:t>C.</w:t>
      </w:r>
      <w:r>
        <w:rPr>
          <w:rFonts w:ascii="Times New Roman" w:eastAsia="Times New Roman"/>
          <w:spacing w:val="50"/>
        </w:rPr>
        <w:t xml:space="preserve"> </w:t>
      </w:r>
      <w:r>
        <w:t>石蕊使盐酸变红色</w:t>
      </w:r>
      <w:r>
        <w:tab/>
      </w:r>
      <w:r>
        <w:rPr>
          <w:rFonts w:ascii="Times New Roman" w:eastAsia="Times New Roman"/>
        </w:rPr>
        <w:t xml:space="preserve">D. </w:t>
      </w:r>
      <w:r>
        <w:t>稀有气体通电后发出不同颜色的光</w:t>
      </w:r>
    </w:p>
    <w:p w:rsidR="00F11877">
      <w:pPr>
        <w:pStyle w:val="BodyText"/>
        <w:spacing w:before="7"/>
        <w:rPr>
          <w:sz w:val="15"/>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物质的变化与性质．</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A．根据硫酸铜的性质来分析；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B．根据碳单质的颜色来分析；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C．根据酸碱指示剂的变色情况来分析；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D．根据稀有气体的性质来分析。</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解：A．无水硫酸铜是白色固体，遇到水后会变成蓝色的五水硫酸铜，俗称胆矾或蓝矾，故错误；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B．金刚石是一种碳的单质，纯净的金刚石是无色的，故错误；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C．盐酸显酸性，能使紫色的石蕊试液变红色，而不是石蕊使盐酸变红色，故错误；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D．稀有气体通电后会发出不同颜色的光，故正确。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故选：D。</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本题考查了物质的性质与用途，掌握常见物质的性质与用途是解题的关键。</w:t>
      </w:r>
    </w:p>
    <w:p w:rsidR="003F7072" w:rsidP="00FF03EC">
      <w:pPr>
        <w:tabs>
          <w:tab w:val="left" w:pos="580"/>
          <w:tab w:val="left" w:pos="7719"/>
        </w:tabs>
        <w:rPr>
          <w:rFonts w:hint="eastAsia"/>
          <w:sz w:val="21"/>
        </w:rPr>
      </w:pPr>
    </w:p>
    <w:p w:rsidR="00F11877" w:rsidRPr="00FF03EC" w:rsidP="00FF03EC">
      <w:pPr>
        <w:tabs>
          <w:tab w:val="left" w:pos="580"/>
          <w:tab w:val="left" w:pos="7719"/>
        </w:tabs>
        <w:rPr>
          <w:sz w:val="21"/>
        </w:rPr>
      </w:pPr>
      <w:r>
        <w:rPr>
          <w:rFonts w:hint="eastAsia"/>
          <w:sz w:val="21"/>
        </w:rPr>
        <w:t>13.</w:t>
      </w:r>
      <w:r w:rsidRPr="00FF03EC" w:rsidR="0025143D">
        <w:rPr>
          <w:sz w:val="21"/>
        </w:rPr>
        <w:t>大理石和稀盐酸在启普发生器中反应，关闭活塞后固液脱离接触的原因是（</w:t>
      </w:r>
      <w:r w:rsidRPr="00FF03EC" w:rsidR="0025143D">
        <w:rPr>
          <w:sz w:val="21"/>
        </w:rPr>
        <w:tab/>
      </w:r>
      <w:r w:rsidRPr="00FF03EC" w:rsidR="0025143D">
        <w:rPr>
          <w:sz w:val="21"/>
        </w:rPr>
        <w:t>）</w:t>
      </w:r>
    </w:p>
    <w:p w:rsidR="00F11877">
      <w:pPr>
        <w:pStyle w:val="BodyText"/>
        <w:spacing w:before="7"/>
        <w:rPr>
          <w:sz w:val="15"/>
        </w:rPr>
      </w:pPr>
    </w:p>
    <w:p w:rsidR="00F11877" w:rsidP="003F7072">
      <w:pPr>
        <w:pStyle w:val="ListParagraph"/>
        <w:tabs>
          <w:tab w:val="left" w:pos="748"/>
          <w:tab w:val="left" w:pos="4832"/>
        </w:tabs>
        <w:ind w:left="536" w:firstLine="0"/>
        <w:rPr>
          <w:sz w:val="21"/>
        </w:rPr>
      </w:pPr>
      <w:r>
        <w:rPr>
          <w:rFonts w:hint="eastAsia"/>
          <w:sz w:val="21"/>
        </w:rPr>
        <w:t>A.</w:t>
      </w:r>
      <w:r w:rsidR="0025143D">
        <w:rPr>
          <w:sz w:val="21"/>
        </w:rPr>
        <w:t>溶液体积减小</w:t>
      </w:r>
      <w:r w:rsidR="0025143D">
        <w:rPr>
          <w:sz w:val="21"/>
        </w:rPr>
        <w:tab/>
      </w:r>
      <w:r w:rsidR="0025143D">
        <w:rPr>
          <w:rFonts w:ascii="Times New Roman" w:eastAsia="Times New Roman"/>
          <w:sz w:val="21"/>
        </w:rPr>
        <w:t>B.</w:t>
      </w:r>
      <w:r w:rsidR="0025143D">
        <w:rPr>
          <w:rFonts w:ascii="Times New Roman" w:eastAsia="Times New Roman"/>
          <w:spacing w:val="47"/>
          <w:sz w:val="21"/>
        </w:rPr>
        <w:t xml:space="preserve"> </w:t>
      </w:r>
      <w:r w:rsidR="0025143D">
        <w:rPr>
          <w:sz w:val="21"/>
        </w:rPr>
        <w:t>稀盐酸浓度变小</w:t>
      </w:r>
    </w:p>
    <w:p w:rsidR="00F11877">
      <w:pPr>
        <w:pStyle w:val="BodyText"/>
        <w:spacing w:before="6"/>
        <w:rPr>
          <w:sz w:val="15"/>
        </w:rPr>
      </w:pPr>
    </w:p>
    <w:p w:rsidR="00F11877">
      <w:pPr>
        <w:pStyle w:val="BodyText"/>
        <w:tabs>
          <w:tab w:val="left" w:pos="4832"/>
        </w:tabs>
        <w:spacing w:before="1"/>
        <w:ind w:left="438"/>
      </w:pPr>
      <w:r>
        <w:rPr>
          <w:rFonts w:ascii="Times New Roman" w:eastAsia="Times New Roman"/>
        </w:rPr>
        <w:t>C.</w:t>
      </w:r>
      <w:r>
        <w:rPr>
          <w:rFonts w:ascii="Times New Roman" w:eastAsia="Times New Roman"/>
          <w:spacing w:val="50"/>
        </w:rPr>
        <w:t xml:space="preserve"> </w:t>
      </w:r>
      <w:r>
        <w:t>容器内气压增大</w:t>
      </w:r>
      <w:r>
        <w:tab/>
      </w:r>
      <w:r>
        <w:rPr>
          <w:rFonts w:ascii="Times New Roman" w:eastAsia="Times New Roman"/>
        </w:rPr>
        <w:t>D.</w:t>
      </w:r>
      <w:r>
        <w:rPr>
          <w:rFonts w:ascii="Times New Roman" w:eastAsia="Times New Roman"/>
          <w:spacing w:val="49"/>
        </w:rPr>
        <w:t xml:space="preserve"> </w:t>
      </w:r>
      <w:r>
        <w:t>空气的压强增大</w:t>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大理石主要成分是碳酸钙，和稀盐酸反应生成氯化钙、水和二氧化碳。</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解：关闭活塞后，二氧化碳不能导出，随着二氧化碳不断增多，气压增大，在气压的作用下，液面下降，导致固液脱离接触。</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故选：C。</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温度一定时，气体的压强随着气体分子的增多而增大。</w:t>
      </w:r>
    </w:p>
    <w:p w:rsidR="00F11877">
      <w:pPr>
        <w:pStyle w:val="BodyText"/>
        <w:spacing w:before="6"/>
        <w:rPr>
          <w:sz w:val="19"/>
        </w:rPr>
      </w:pPr>
    </w:p>
    <w:p w:rsidR="00F11877" w:rsidRPr="00FF03EC" w:rsidP="00FF03EC">
      <w:pPr>
        <w:tabs>
          <w:tab w:val="left" w:pos="507"/>
          <w:tab w:val="left" w:pos="9747"/>
        </w:tabs>
        <w:rPr>
          <w:sz w:val="21"/>
        </w:rPr>
      </w:pPr>
      <w:r w:rsidRPr="00FF03EC">
        <w:rPr>
          <w:rFonts w:ascii="Times New Roman" w:hAnsi="Times New Roman" w:eastAsiaTheme="minorEastAsia" w:hint="eastAsia"/>
          <w:spacing w:val="3"/>
          <w:sz w:val="24"/>
        </w:rPr>
        <w:t>14.</w:t>
      </w:r>
      <w:r w:rsidRPr="00FF03EC" w:rsidR="0025143D">
        <w:rPr>
          <w:rFonts w:ascii="Times New Roman" w:eastAsia="Times New Roman" w:hAnsi="Times New Roman"/>
          <w:i/>
          <w:spacing w:val="3"/>
          <w:sz w:val="24"/>
        </w:rPr>
        <w:t>t</w:t>
      </w:r>
      <w:r w:rsidRPr="00FF03EC" w:rsidR="0025143D">
        <w:rPr>
          <w:rFonts w:ascii="Times New Roman" w:eastAsia="Times New Roman" w:hAnsi="Times New Roman"/>
          <w:spacing w:val="3"/>
          <w:position w:val="-5"/>
          <w:sz w:val="13"/>
        </w:rPr>
        <w:t>2</w:t>
      </w:r>
      <w:r w:rsidRPr="00FF03EC" w:rsidR="0025143D">
        <w:rPr>
          <w:rFonts w:ascii="Times New Roman" w:eastAsia="Times New Roman" w:hAnsi="Times New Roman"/>
          <w:spacing w:val="14"/>
          <w:position w:val="-5"/>
          <w:sz w:val="13"/>
        </w:rPr>
        <w:t xml:space="preserve"> </w:t>
      </w:r>
      <w:r w:rsidRPr="00FF03EC" w:rsidR="0025143D">
        <w:rPr>
          <w:spacing w:val="-24"/>
          <w:sz w:val="21"/>
        </w:rPr>
        <w:t>℃</w:t>
      </w:r>
      <w:r w:rsidRPr="00FF03EC" w:rsidR="0025143D">
        <w:rPr>
          <w:spacing w:val="-24"/>
          <w:sz w:val="21"/>
        </w:rPr>
        <w:t>，</w:t>
      </w:r>
      <w:r w:rsidRPr="00FF03EC" w:rsidR="0025143D">
        <w:rPr>
          <w:sz w:val="21"/>
        </w:rPr>
        <w:t>把一定质量某固体放入水中完全溶解</w:t>
      </w:r>
      <w:r w:rsidRPr="00FF03EC" w:rsidR="0025143D">
        <w:rPr>
          <w:spacing w:val="-49"/>
          <w:sz w:val="21"/>
        </w:rPr>
        <w:t>，</w:t>
      </w:r>
      <w:r w:rsidRPr="00FF03EC" w:rsidR="0025143D">
        <w:rPr>
          <w:sz w:val="21"/>
        </w:rPr>
        <w:t>该固体溶解度曲线如下图</w:t>
      </w:r>
      <w:r w:rsidRPr="00FF03EC" w:rsidR="0025143D">
        <w:rPr>
          <w:spacing w:val="-49"/>
          <w:sz w:val="21"/>
        </w:rPr>
        <w:t>，</w:t>
      </w:r>
      <w:r w:rsidRPr="00FF03EC" w:rsidR="0025143D">
        <w:rPr>
          <w:sz w:val="21"/>
        </w:rPr>
        <w:t>图中能表示该溶液的点</w:t>
      </w:r>
      <w:r w:rsidRPr="00FF03EC" w:rsidR="0025143D">
        <w:rPr>
          <w:spacing w:val="-46"/>
          <w:sz w:val="21"/>
        </w:rPr>
        <w:t>是</w:t>
      </w:r>
      <w:r w:rsidRPr="00FF03EC" w:rsidR="0025143D">
        <w:rPr>
          <w:sz w:val="21"/>
        </w:rPr>
        <w:t>（</w:t>
      </w:r>
      <w:r w:rsidRPr="00FF03EC" w:rsidR="0025143D">
        <w:rPr>
          <w:sz w:val="21"/>
        </w:rPr>
        <w:tab/>
      </w:r>
      <w:r w:rsidRPr="00FF03EC" w:rsidR="0025143D">
        <w:rPr>
          <w:sz w:val="21"/>
        </w:rPr>
        <w:t>）</w:t>
      </w:r>
    </w:p>
    <w:p w:rsidR="00F11877">
      <w:pPr>
        <w:pStyle w:val="BodyText"/>
        <w:spacing w:before="6"/>
      </w:pPr>
    </w:p>
    <w:p w:rsidR="00F11877">
      <w:pPr>
        <w:pStyle w:val="BodyText"/>
        <w:tabs>
          <w:tab w:val="left" w:pos="2732"/>
        </w:tabs>
        <w:ind w:left="306"/>
        <w:rPr>
          <w:rFonts w:ascii="Times New Roman"/>
        </w:rPr>
      </w:pPr>
      <w:r>
        <w:rPr>
          <w:noProof/>
          <w:lang w:val="en-US" w:bidi="ar-SA"/>
        </w:rPr>
        <w:drawing>
          <wp:anchor distT="0" distB="0" distL="0" distR="0" simplePos="0" relativeHeight="251669504" behindDoc="0" locked="0" layoutInCell="1" allowOverlap="1">
            <wp:simplePos x="0" y="0"/>
            <wp:positionH relativeFrom="page">
              <wp:posOffset>4773295</wp:posOffset>
            </wp:positionH>
            <wp:positionV relativeFrom="paragraph">
              <wp:posOffset>-41910</wp:posOffset>
            </wp:positionV>
            <wp:extent cx="1480820" cy="1480185"/>
            <wp:effectExtent l="19050" t="0" r="5080" b="0"/>
            <wp:wrapNone/>
            <wp:docPr id="5" name="image3.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xmlns:r="http://schemas.openxmlformats.org/officeDocument/2006/relationships" r:embed="rId10" cstate="print"/>
                    <a:stretch>
                      <a:fillRect/>
                    </a:stretch>
                  </pic:blipFill>
                  <pic:spPr>
                    <a:xfrm>
                      <a:off x="0" y="0"/>
                      <a:ext cx="1480538" cy="1480301"/>
                    </a:xfrm>
                    <a:prstGeom prst="rect">
                      <a:avLst/>
                    </a:prstGeom>
                  </pic:spPr>
                </pic:pic>
              </a:graphicData>
            </a:graphic>
          </wp:anchor>
        </w:drawing>
      </w:r>
      <w:r>
        <w:rPr>
          <w:rFonts w:ascii="Times New Roman"/>
        </w:rPr>
        <w:t>A.</w:t>
      </w:r>
      <w:r>
        <w:rPr>
          <w:rFonts w:ascii="Times New Roman"/>
          <w:spacing w:val="-1"/>
        </w:rPr>
        <w:t xml:space="preserve"> </w:t>
      </w:r>
      <w:r>
        <w:rPr>
          <w:rFonts w:ascii="Times New Roman"/>
        </w:rPr>
        <w:t>b</w:t>
      </w:r>
      <w:r>
        <w:rPr>
          <w:rFonts w:ascii="Times New Roman"/>
        </w:rPr>
        <w:tab/>
        <w:t>B.</w:t>
      </w:r>
      <w:r>
        <w:rPr>
          <w:rFonts w:ascii="Times New Roman"/>
          <w:spacing w:val="3"/>
        </w:rPr>
        <w:t xml:space="preserve"> </w:t>
      </w:r>
      <w:r>
        <w:rPr>
          <w:rFonts w:ascii="Times New Roman"/>
        </w:rPr>
        <w:t>c</w:t>
      </w:r>
    </w:p>
    <w:p w:rsidR="00F11877">
      <w:pPr>
        <w:pStyle w:val="BodyText"/>
        <w:spacing w:before="5"/>
        <w:rPr>
          <w:rFonts w:ascii="Times New Roman"/>
          <w:sz w:val="18"/>
        </w:rPr>
      </w:pPr>
    </w:p>
    <w:p w:rsidR="00F11877">
      <w:pPr>
        <w:pStyle w:val="BodyText"/>
        <w:tabs>
          <w:tab w:val="left" w:pos="2732"/>
        </w:tabs>
        <w:ind w:left="318"/>
        <w:rPr>
          <w:rFonts w:ascii="Times New Roman" w:eastAsia="Times New Roman"/>
        </w:rPr>
      </w:pPr>
      <w:r>
        <w:rPr>
          <w:rFonts w:ascii="Times New Roman" w:eastAsia="Times New Roman"/>
        </w:rPr>
        <w:t>C. b</w:t>
      </w:r>
      <w:r>
        <w:rPr>
          <w:rFonts w:ascii="Times New Roman" w:eastAsia="Times New Roman"/>
          <w:spacing w:val="-1"/>
        </w:rPr>
        <w:t xml:space="preserve"> </w:t>
      </w:r>
      <w:r>
        <w:t>或</w:t>
      </w:r>
      <w:r>
        <w:rPr>
          <w:spacing w:val="-54"/>
        </w:rPr>
        <w:t xml:space="preserve"> </w:t>
      </w:r>
      <w:r>
        <w:rPr>
          <w:rFonts w:ascii="Times New Roman" w:eastAsia="Times New Roman"/>
        </w:rPr>
        <w:t>c</w:t>
      </w:r>
      <w:r>
        <w:rPr>
          <w:rFonts w:ascii="Times New Roman" w:eastAsia="Times New Roman"/>
        </w:rPr>
        <w:tab/>
        <w:t>D. a</w:t>
      </w:r>
      <w:r>
        <w:rPr>
          <w:rFonts w:ascii="Times New Roman" w:eastAsia="Times New Roman"/>
          <w:spacing w:val="1"/>
        </w:rPr>
        <w:t xml:space="preserve"> </w:t>
      </w:r>
      <w:r>
        <w:t>或</w:t>
      </w:r>
      <w:r>
        <w:rPr>
          <w:spacing w:val="-53"/>
        </w:rPr>
        <w:t xml:space="preserve"> </w:t>
      </w:r>
      <w:r>
        <w:rPr>
          <w:rFonts w:ascii="Times New Roman" w:eastAsia="Times New Roman"/>
        </w:rPr>
        <w:t>c</w:t>
      </w:r>
      <w:r>
        <w:rPr>
          <w:rFonts w:ascii="Times New Roman" w:eastAsia="Times New Roman"/>
          <w:spacing w:val="1"/>
        </w:rPr>
        <w:t xml:space="preserve"> </w:t>
      </w:r>
      <w:r>
        <w:t>或</w:t>
      </w:r>
      <w:r>
        <w:rPr>
          <w:spacing w:val="-50"/>
        </w:rPr>
        <w:t xml:space="preserve"> </w:t>
      </w:r>
      <w:r>
        <w:rPr>
          <w:rFonts w:ascii="Times New Roman" w:eastAsia="Times New Roman"/>
        </w:rPr>
        <w:t>d</w:t>
      </w:r>
    </w:p>
    <w:p w:rsidR="00F11877">
      <w:pPr>
        <w:pStyle w:val="BodyText"/>
        <w:spacing w:before="4"/>
        <w:rPr>
          <w:rFonts w:ascii="Times New Roman"/>
          <w:sz w:val="17"/>
        </w:rPr>
      </w:pPr>
    </w:p>
    <w:p w:rsidR="003F7072" w:rsidP="00FF03EC">
      <w:pPr>
        <w:tabs>
          <w:tab w:val="left" w:pos="580"/>
          <w:tab w:val="left" w:pos="5619"/>
        </w:tabs>
        <w:rPr>
          <w:rFonts w:hint="eastAsia"/>
          <w:sz w:val="21"/>
        </w:rPr>
      </w:pPr>
    </w:p>
    <w:p w:rsidR="003F7072" w:rsidP="00FF03EC">
      <w:pPr>
        <w:tabs>
          <w:tab w:val="left" w:pos="580"/>
          <w:tab w:val="left" w:pos="5619"/>
        </w:tabs>
        <w:rPr>
          <w:rFonts w:hint="eastAsia"/>
          <w:sz w:val="21"/>
        </w:rPr>
      </w:pPr>
    </w:p>
    <w:p w:rsidR="003F7072" w:rsidP="00FF03EC">
      <w:pPr>
        <w:tabs>
          <w:tab w:val="left" w:pos="580"/>
          <w:tab w:val="left" w:pos="5619"/>
        </w:tabs>
        <w:rPr>
          <w:rFonts w:hint="eastAsia"/>
          <w:sz w:val="21"/>
        </w:rPr>
      </w:pPr>
    </w:p>
    <w:p w:rsidR="003F7072" w:rsidP="00FF03EC">
      <w:pPr>
        <w:tabs>
          <w:tab w:val="left" w:pos="580"/>
          <w:tab w:val="left" w:pos="5619"/>
        </w:tabs>
        <w:rPr>
          <w:rFonts w:hint="eastAsia"/>
          <w:sz w:val="21"/>
        </w:rPr>
      </w:pPr>
    </w:p>
    <w:p w:rsidR="003F7072" w:rsidP="00FF03EC">
      <w:pPr>
        <w:tabs>
          <w:tab w:val="left" w:pos="580"/>
          <w:tab w:val="left" w:pos="5619"/>
        </w:tabs>
        <w:rPr>
          <w:rFonts w:hint="eastAsia"/>
          <w:sz w:val="21"/>
        </w:rPr>
      </w:pPr>
    </w:p>
    <w:p w:rsidR="003F7072" w:rsidP="00FF03EC">
      <w:pPr>
        <w:tabs>
          <w:tab w:val="left" w:pos="580"/>
          <w:tab w:val="left" w:pos="5619"/>
        </w:tabs>
        <w:rPr>
          <w:rFonts w:hint="eastAsia"/>
          <w:sz w:val="21"/>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溶液、浊液与溶解度．</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根据题目信息和溶解度曲线可知：t</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℃，把一定质量某固体放入水中完全溶解，该固体溶解度曲线如图，图中能表示该溶液的点是b或c。</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解：t</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℃，把一定质量某固体放入水中完全溶解，该固体溶解度曲线如图，图中能表示该溶液的点是b或c，因为固体放入水中完全溶解；</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故选：C。</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本考点考查了溶解度曲线及其应用，通过溶解度曲线我们可以获得很多信息；本考点主要出现在选择题和填空题中。</w:t>
      </w:r>
    </w:p>
    <w:p w:rsidR="003F7072" w:rsidP="00FF03EC">
      <w:pPr>
        <w:tabs>
          <w:tab w:val="left" w:pos="580"/>
          <w:tab w:val="left" w:pos="5619"/>
        </w:tabs>
        <w:rPr>
          <w:rFonts w:hint="eastAsia"/>
          <w:sz w:val="21"/>
        </w:rPr>
      </w:pPr>
    </w:p>
    <w:p w:rsidR="00F11877" w:rsidRPr="00FF03EC" w:rsidP="00FF03EC">
      <w:pPr>
        <w:tabs>
          <w:tab w:val="left" w:pos="580"/>
          <w:tab w:val="left" w:pos="5619"/>
        </w:tabs>
        <w:rPr>
          <w:sz w:val="21"/>
        </w:rPr>
      </w:pPr>
      <w:r>
        <w:rPr>
          <w:rFonts w:hint="eastAsia"/>
          <w:sz w:val="21"/>
        </w:rPr>
        <w:t>15.</w:t>
      </w:r>
      <w:r w:rsidRPr="00FF03EC" w:rsidR="0025143D">
        <w:rPr>
          <w:sz w:val="21"/>
        </w:rPr>
        <w:t>验证煅烧后的石灰石是否完全分解，可行的操作是（</w:t>
      </w:r>
      <w:r w:rsidRPr="00FF03EC" w:rsidR="0025143D">
        <w:rPr>
          <w:sz w:val="21"/>
        </w:rPr>
        <w:tab/>
      </w:r>
      <w:r w:rsidRPr="00FF03EC" w:rsidR="0025143D">
        <w:rPr>
          <w:sz w:val="21"/>
        </w:rPr>
        <w:t>）</w:t>
      </w:r>
    </w:p>
    <w:p w:rsidR="00F11877">
      <w:pPr>
        <w:pStyle w:val="BodyText"/>
        <w:spacing w:before="6"/>
        <w:rPr>
          <w:sz w:val="15"/>
        </w:rPr>
      </w:pPr>
    </w:p>
    <w:p w:rsidR="00F11877" w:rsidP="003F7072">
      <w:pPr>
        <w:pStyle w:val="ListParagraph"/>
        <w:tabs>
          <w:tab w:val="left" w:pos="748"/>
        </w:tabs>
        <w:spacing w:before="1"/>
        <w:ind w:left="536" w:firstLine="0"/>
        <w:rPr>
          <w:sz w:val="21"/>
        </w:rPr>
      </w:pPr>
      <w:r>
        <w:rPr>
          <w:rFonts w:hint="eastAsia"/>
          <w:sz w:val="21"/>
        </w:rPr>
        <w:t>A.</w:t>
      </w:r>
      <w:r w:rsidR="0025143D">
        <w:rPr>
          <w:sz w:val="21"/>
        </w:rPr>
        <w:t>放入水中，观察是否放热</w:t>
      </w:r>
    </w:p>
    <w:p w:rsidR="00F11877">
      <w:pPr>
        <w:pStyle w:val="BodyText"/>
        <w:spacing w:before="6"/>
        <w:rPr>
          <w:sz w:val="15"/>
        </w:rPr>
      </w:pPr>
    </w:p>
    <w:p w:rsidR="00F11877" w:rsidRPr="003F7072" w:rsidP="003F7072">
      <w:pPr>
        <w:tabs>
          <w:tab w:val="left" w:pos="736"/>
        </w:tabs>
        <w:ind w:firstLine="440" w:firstLineChars="200"/>
        <w:rPr>
          <w:sz w:val="21"/>
        </w:rPr>
      </w:pPr>
      <w:r>
        <w:rPr>
          <w:rFonts w:hint="eastAsia"/>
          <w:sz w:val="21"/>
        </w:rPr>
        <w:t>B.</w:t>
      </w:r>
      <w:r w:rsidRPr="003F7072" w:rsidR="0025143D">
        <w:rPr>
          <w:sz w:val="21"/>
        </w:rPr>
        <w:t>加入足量稀盐酸，观察是否有气泡生成</w:t>
      </w:r>
    </w:p>
    <w:p w:rsidR="00F11877">
      <w:pPr>
        <w:pStyle w:val="BodyText"/>
        <w:spacing w:before="7"/>
        <w:rPr>
          <w:sz w:val="15"/>
        </w:rPr>
      </w:pPr>
    </w:p>
    <w:p w:rsidR="00F11877" w:rsidP="003F7072">
      <w:pPr>
        <w:pStyle w:val="ListParagraph"/>
        <w:tabs>
          <w:tab w:val="left" w:pos="736"/>
        </w:tabs>
        <w:ind w:left="736" w:firstLine="0"/>
        <w:rPr>
          <w:sz w:val="21"/>
        </w:rPr>
      </w:pPr>
      <w:r>
        <w:rPr>
          <w:rFonts w:hint="eastAsia"/>
          <w:sz w:val="21"/>
        </w:rPr>
        <w:t>C.</w:t>
      </w:r>
      <w:r w:rsidR="0025143D">
        <w:rPr>
          <w:sz w:val="21"/>
        </w:rPr>
        <w:t>放入水中，观察是否有不溶物存在</w:t>
      </w:r>
    </w:p>
    <w:p w:rsidR="00F11877">
      <w:pPr>
        <w:pStyle w:val="BodyText"/>
        <w:spacing w:before="7"/>
        <w:rPr>
          <w:sz w:val="15"/>
        </w:rPr>
      </w:pPr>
    </w:p>
    <w:p w:rsidR="00F11877" w:rsidP="003F7072">
      <w:pPr>
        <w:pStyle w:val="ListParagraph"/>
        <w:tabs>
          <w:tab w:val="left" w:pos="748"/>
        </w:tabs>
        <w:ind w:left="536" w:firstLine="0"/>
        <w:rPr>
          <w:rFonts w:hint="eastAsia"/>
          <w:sz w:val="21"/>
        </w:rPr>
      </w:pPr>
      <w:r>
        <w:rPr>
          <w:rFonts w:hint="eastAsia"/>
          <w:sz w:val="21"/>
        </w:rPr>
        <w:t>D.</w:t>
      </w:r>
      <w:r w:rsidR="0025143D">
        <w:rPr>
          <w:sz w:val="21"/>
        </w:rPr>
        <w:t>称量反应前后固体，比较质量是否减小</w:t>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常见的盐 化学肥料．</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根据碳酸盐的验证分析，碳酸盐的检验可以通过加酸的方法。</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解：由于石灰石与稀盐酸反应会生成二氧化碳气体，而氧化钙与稀盐酸反应不会生成气体；取少量样品于试管中，然后滴加稀盐酸，如果有气体冒出说明石灰石没有完全分解；否则说明石灰石已完全分解。</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故选：B。</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本题考查了过滤操作以及碳酸盐和硫酸盐的检验，完成此题，可以依据已有的知识进行。</w:t>
      </w:r>
    </w:p>
    <w:p w:rsidR="003F7072" w:rsidP="003F7072">
      <w:pPr>
        <w:pStyle w:val="ListParagraph"/>
        <w:tabs>
          <w:tab w:val="left" w:pos="748"/>
        </w:tabs>
        <w:ind w:left="536" w:firstLine="0"/>
        <w:rPr>
          <w:sz w:val="21"/>
        </w:rPr>
      </w:pPr>
    </w:p>
    <w:p w:rsidR="00F11877">
      <w:pPr>
        <w:pStyle w:val="BodyText"/>
        <w:spacing w:before="6"/>
        <w:rPr>
          <w:sz w:val="15"/>
        </w:rPr>
      </w:pPr>
    </w:p>
    <w:p w:rsidR="00F11877" w:rsidRPr="00FF03EC" w:rsidP="00FF03EC">
      <w:pPr>
        <w:tabs>
          <w:tab w:val="left" w:pos="580"/>
          <w:tab w:val="left" w:pos="4359"/>
        </w:tabs>
        <w:spacing w:before="1"/>
        <w:rPr>
          <w:sz w:val="21"/>
        </w:rPr>
      </w:pPr>
      <w:r>
        <w:rPr>
          <w:rFonts w:hint="eastAsia"/>
          <w:sz w:val="21"/>
        </w:rPr>
        <w:t>16.</w:t>
      </w:r>
      <w:r w:rsidRPr="00FF03EC" w:rsidR="0025143D">
        <w:rPr>
          <w:sz w:val="21"/>
        </w:rPr>
        <w:t>与其余三个选项数量意义不相同的是（</w:t>
      </w:r>
      <w:r w:rsidRPr="00FF03EC" w:rsidR="0025143D">
        <w:rPr>
          <w:sz w:val="21"/>
        </w:rPr>
        <w:tab/>
      </w:r>
      <w:r w:rsidRPr="00FF03EC" w:rsidR="0025143D">
        <w:rPr>
          <w:sz w:val="21"/>
        </w:rPr>
        <w:t>）</w:t>
      </w:r>
    </w:p>
    <w:p w:rsidR="00F11877">
      <w:pPr>
        <w:pStyle w:val="BodyText"/>
        <w:spacing w:before="10"/>
      </w:pPr>
    </w:p>
    <w:p w:rsidR="00F11877">
      <w:pPr>
        <w:tabs>
          <w:tab w:val="left" w:pos="4832"/>
        </w:tabs>
        <w:ind w:left="438"/>
        <w:rPr>
          <w:sz w:val="21"/>
        </w:rPr>
      </w:pPr>
      <w:r>
        <w:rPr>
          <w:rFonts w:ascii="Times New Roman" w:eastAsia="Times New Roman" w:hAnsi="Times New Roman"/>
          <w:sz w:val="21"/>
        </w:rPr>
        <w:t>A.</w:t>
      </w:r>
      <w:r>
        <w:rPr>
          <w:rFonts w:ascii="Times New Roman" w:eastAsia="Times New Roman" w:hAnsi="Times New Roman"/>
          <w:spacing w:val="-1"/>
          <w:sz w:val="21"/>
        </w:rPr>
        <w:t xml:space="preserve"> </w:t>
      </w:r>
      <w:r>
        <w:rPr>
          <w:rFonts w:ascii="Times New Roman" w:eastAsia="Times New Roman" w:hAnsi="Times New Roman"/>
          <w:sz w:val="21"/>
        </w:rPr>
        <w:t xml:space="preserve">1 </w:t>
      </w:r>
      <w:r>
        <w:rPr>
          <w:sz w:val="21"/>
        </w:rPr>
        <w:t>摩尔氧元素</w:t>
      </w:r>
      <w:r>
        <w:rPr>
          <w:sz w:val="21"/>
        </w:rPr>
        <w:tab/>
      </w:r>
      <w:r>
        <w:rPr>
          <w:rFonts w:ascii="Times New Roman" w:eastAsia="Times New Roman" w:hAnsi="Times New Roman"/>
          <w:sz w:val="21"/>
        </w:rPr>
        <w:t>B.</w:t>
      </w:r>
      <w:r>
        <w:rPr>
          <w:rFonts w:ascii="Times New Roman" w:eastAsia="Times New Roman" w:hAnsi="Times New Roman"/>
          <w:spacing w:val="3"/>
          <w:sz w:val="21"/>
        </w:rPr>
        <w:t xml:space="preserve"> </w:t>
      </w:r>
      <w:r>
        <w:rPr>
          <w:rFonts w:ascii="Times New Roman" w:eastAsia="Times New Roman" w:hAnsi="Times New Roman"/>
          <w:sz w:val="21"/>
        </w:rPr>
        <w:t>6.02</w:t>
      </w:r>
      <w:r>
        <w:rPr>
          <w:rFonts w:ascii="Times New Roman" w:eastAsia="Times New Roman" w:hAnsi="Times New Roman"/>
          <w:spacing w:val="-31"/>
          <w:sz w:val="21"/>
        </w:rPr>
        <w:t xml:space="preserve"> </w:t>
      </w:r>
      <w:r>
        <w:rPr>
          <w:rFonts w:ascii="Symbol" w:eastAsia="Symbol" w:hAnsi="Symbol"/>
          <w:spacing w:val="6"/>
          <w:sz w:val="23"/>
        </w:rPr>
        <w:sym w:font="Symbol" w:char="F0B4"/>
      </w:r>
      <w:r>
        <w:rPr>
          <w:rFonts w:ascii="Times New Roman" w:eastAsia="Times New Roman" w:hAnsi="Times New Roman"/>
          <w:spacing w:val="6"/>
          <w:sz w:val="23"/>
        </w:rPr>
        <w:t>10</w:t>
      </w:r>
      <w:r>
        <w:rPr>
          <w:rFonts w:ascii="Times New Roman" w:eastAsia="Times New Roman" w:hAnsi="Times New Roman"/>
          <w:spacing w:val="6"/>
          <w:position w:val="10"/>
          <w:sz w:val="13"/>
        </w:rPr>
        <w:t>23</w:t>
      </w:r>
      <w:r>
        <w:rPr>
          <w:rFonts w:ascii="Times New Roman" w:eastAsia="Times New Roman" w:hAnsi="Times New Roman"/>
          <w:spacing w:val="10"/>
          <w:position w:val="10"/>
          <w:sz w:val="13"/>
        </w:rPr>
        <w:t xml:space="preserve"> </w:t>
      </w:r>
      <w:r>
        <w:rPr>
          <w:sz w:val="21"/>
        </w:rPr>
        <w:t>个氧分子</w:t>
      </w:r>
    </w:p>
    <w:p w:rsidR="00F11877">
      <w:pPr>
        <w:pStyle w:val="BodyText"/>
        <w:spacing w:before="9"/>
        <w:rPr>
          <w:sz w:val="19"/>
        </w:rPr>
      </w:pPr>
    </w:p>
    <w:p w:rsidR="00F11877">
      <w:pPr>
        <w:pStyle w:val="BodyText"/>
        <w:tabs>
          <w:tab w:val="left" w:pos="4832"/>
        </w:tabs>
        <w:spacing w:before="1"/>
        <w:ind w:left="438"/>
        <w:rPr>
          <w:rFonts w:hint="eastAsia"/>
        </w:rPr>
      </w:pPr>
      <w:r>
        <w:rPr>
          <w:rFonts w:ascii="Times New Roman" w:eastAsia="Times New Roman"/>
        </w:rPr>
        <w:t>C.</w:t>
      </w:r>
      <w:r>
        <w:rPr>
          <w:rFonts w:ascii="Times New Roman" w:eastAsia="Times New Roman"/>
          <w:spacing w:val="-1"/>
        </w:rPr>
        <w:t xml:space="preserve"> </w:t>
      </w:r>
      <w:r>
        <w:rPr>
          <w:rFonts w:ascii="Times New Roman" w:eastAsia="Times New Roman"/>
        </w:rPr>
        <w:t>32</w:t>
      </w:r>
      <w:r>
        <w:rPr>
          <w:rFonts w:ascii="Times New Roman" w:eastAsia="Times New Roman"/>
          <w:spacing w:val="-2"/>
        </w:rPr>
        <w:t xml:space="preserve"> </w:t>
      </w:r>
      <w:r>
        <w:t>克氧气</w:t>
      </w:r>
      <w:r>
        <w:tab/>
      </w:r>
      <w:r>
        <w:rPr>
          <w:rFonts w:ascii="Times New Roman" w:eastAsia="Times New Roman"/>
        </w:rPr>
        <w:t>D. 1</w:t>
      </w:r>
      <w:r>
        <w:rPr>
          <w:rFonts w:ascii="Times New Roman" w:eastAsia="Times New Roman"/>
          <w:spacing w:val="1"/>
        </w:rPr>
        <w:t xml:space="preserve"> </w:t>
      </w:r>
      <w:r>
        <w:t>摩尔氧气</w:t>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物质的量是构建宏观物质与微观微粒之间的物理量，使用过程中后面应该跟具体微粒而非宏观概念。</w:t>
      </w:r>
    </w:p>
    <w:p w:rsid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A、1摩尔氧元素本身说法是错误的，应该是具体分子、原子或者离子。错误。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B、6.02×10</w:t>
      </w:r>
      <w:r w:rsidRPr="003F7072">
        <w:rPr>
          <w:rFonts w:ascii="Arial" w:eastAsia="微软雅黑" w:hAnsi="Arial" w:cs="Arial"/>
          <w:color w:val="333333"/>
          <w:spacing w:val="15"/>
          <w:sz w:val="17"/>
          <w:szCs w:val="17"/>
          <w:vertAlign w:val="superscript"/>
          <w:lang w:val="en-US" w:bidi="ar-SA"/>
        </w:rPr>
        <w:t>23</w:t>
      </w:r>
      <w:r w:rsidRPr="003F7072">
        <w:rPr>
          <w:rFonts w:ascii="微软雅黑" w:eastAsia="微软雅黑" w:hAnsi="微软雅黑" w:hint="eastAsia"/>
          <w:color w:val="333333"/>
          <w:spacing w:val="15"/>
          <w:sz w:val="20"/>
          <w:szCs w:val="20"/>
          <w:lang w:val="en-US" w:bidi="ar-SA"/>
        </w:rPr>
        <w:t>个氧分子为1mol氧分子。</w:t>
      </w:r>
      <w:r w:rsidRPr="003F7072">
        <w:rPr>
          <w:rFonts w:ascii="微软雅黑" w:eastAsia="微软雅黑" w:hAnsi="微软雅黑" w:hint="eastAsia"/>
          <w:color w:val="333333"/>
          <w:sz w:val="20"/>
          <w:szCs w:val="20"/>
          <w:lang w:val="en-US" w:bidi="ar-SA"/>
        </w:rPr>
        <w:br/>
      </w:r>
      <w:r>
        <w:rPr>
          <w:rFonts w:ascii="微软雅黑" w:eastAsia="微软雅黑" w:hAnsi="微软雅黑" w:hint="eastAsia"/>
          <w:noProof/>
          <w:color w:val="333333"/>
          <w:spacing w:val="15"/>
          <w:sz w:val="20"/>
          <w:szCs w:val="20"/>
          <w:lang w:val="en-US" w:bidi="ar-SA"/>
        </w:rPr>
        <w:drawing>
          <wp:inline distT="0" distB="0" distL="0" distR="0">
            <wp:extent cx="4067175" cy="295275"/>
            <wp:effectExtent l="19050" t="0" r="9525" b="0"/>
            <wp:docPr id="10" name="图片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xmlns:r="http://schemas.openxmlformats.org/officeDocument/2006/relationships" r:embed="rId11" cstate="print"/>
                    <a:srcRect/>
                    <a:stretch>
                      <a:fillRect/>
                    </a:stretch>
                  </pic:blipFill>
                  <pic:spPr bwMode="auto">
                    <a:xfrm>
                      <a:off x="0" y="0"/>
                      <a:ext cx="4067175" cy="295275"/>
                    </a:xfrm>
                    <a:prstGeom prst="rect">
                      <a:avLst/>
                    </a:prstGeom>
                    <a:noFill/>
                    <a:ln w="9525">
                      <a:noFill/>
                      <a:miter lim="800000"/>
                      <a:headEnd/>
                      <a:tailEnd/>
                    </a:ln>
                  </pic:spPr>
                </pic:pic>
              </a:graphicData>
            </a:graphic>
          </wp:inline>
        </w:drawing>
      </w:r>
    </w:p>
    <w:p w:rsidR="003F7072" w:rsidRPr="003F7072" w:rsidP="003F7072">
      <w:pPr>
        <w:widowControl/>
        <w:shd w:val="clear" w:color="auto" w:fill="FFFFFF"/>
        <w:autoSpaceDE/>
        <w:autoSpaceDN/>
        <w:rPr>
          <w:rFonts w:ascii="微软雅黑" w:hAnsi="微软雅黑"/>
          <w:sz w:val="20"/>
          <w:szCs w:val="20"/>
          <w:lang w:val="en-US" w:bidi="ar-SA"/>
        </w:rPr>
      </w:pPr>
      <w:r w:rsidRPr="003F7072">
        <w:rPr>
          <w:rFonts w:ascii="微软雅黑" w:eastAsia="微软雅黑" w:hAnsi="微软雅黑" w:hint="eastAsia"/>
          <w:color w:val="333333"/>
          <w:spacing w:val="15"/>
          <w:sz w:val="20"/>
          <w:szCs w:val="20"/>
          <w:lang w:val="en-US" w:bidi="ar-SA"/>
        </w:rPr>
        <w:t>D、1mol氧气是指1mol氧分子。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故选：A。</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物质的量描述的是微观微粒而非宏观概念，求算微粒个数乘以阿伏伽德罗常数，一般取值为6.02×10</w:t>
      </w:r>
      <w:r w:rsidRPr="003F7072">
        <w:rPr>
          <w:rFonts w:ascii="Arial" w:eastAsia="微软雅黑" w:hAnsi="Arial" w:cs="Arial"/>
          <w:color w:val="333333"/>
          <w:spacing w:val="15"/>
          <w:sz w:val="17"/>
          <w:szCs w:val="17"/>
          <w:vertAlign w:val="superscript"/>
          <w:lang w:val="en-US" w:bidi="ar-SA"/>
        </w:rPr>
        <w:t>23</w:t>
      </w:r>
      <w:r w:rsidRPr="003F7072">
        <w:rPr>
          <w:rFonts w:ascii="微软雅黑" w:eastAsia="微软雅黑" w:hAnsi="微软雅黑" w:hint="eastAsia"/>
          <w:color w:val="333333"/>
          <w:spacing w:val="15"/>
          <w:sz w:val="20"/>
          <w:szCs w:val="20"/>
          <w:lang w:val="en-US" w:bidi="ar-SA"/>
        </w:rPr>
        <w:t>。</w:t>
      </w:r>
    </w:p>
    <w:p w:rsidR="003F7072" w:rsidRPr="003F7072">
      <w:pPr>
        <w:pStyle w:val="BodyText"/>
        <w:tabs>
          <w:tab w:val="left" w:pos="4832"/>
        </w:tabs>
        <w:spacing w:before="1"/>
        <w:ind w:left="438"/>
        <w:rPr>
          <w:rFonts w:eastAsiaTheme="minorEastAsia" w:hint="eastAsia"/>
        </w:rPr>
      </w:pPr>
    </w:p>
    <w:p w:rsidR="00F11877">
      <w:pPr>
        <w:pStyle w:val="BodyText"/>
        <w:spacing w:before="6"/>
        <w:rPr>
          <w:sz w:val="15"/>
        </w:rPr>
      </w:pPr>
    </w:p>
    <w:p w:rsidR="00F11877" w:rsidRPr="00FF03EC" w:rsidP="00FF03EC">
      <w:pPr>
        <w:tabs>
          <w:tab w:val="left" w:pos="580"/>
          <w:tab w:val="left" w:pos="8139"/>
        </w:tabs>
        <w:rPr>
          <w:sz w:val="21"/>
        </w:rPr>
      </w:pPr>
      <w:r>
        <w:pict>
          <v:shapetype id="_x0000_t202" coordsize="21600,21600" o:spt="202" path="m,l,21600r21600,l21600,xe">
            <v:stroke joinstyle="miter"/>
            <v:path gradientshapeok="t" o:connecttype="rect"/>
          </v:shapetype>
          <v:shape id="文本框 5" o:spid="_x0000_s1026" type="#_x0000_t202" alt=" " style="height:120pt;margin-left:71.2pt;margin-top:18.5pt;mso-position-horizontal-relative:page;position:absolute;width:261.4pt;z-index:-251648000" filled="f" stroked="f">
            <v:textbox inset="0,0,0,0">
              <w:txbxContent>
                <w:tbl>
                  <w:tblPr>
                    <w:tblW w:w="5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63"/>
                    <w:gridCol w:w="1987"/>
                    <w:gridCol w:w="2263"/>
                  </w:tblGrid>
                  <w:tr>
                    <w:tblPrEx>
                      <w:tblW w:w="5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467"/>
                    </w:trPr>
                    <w:tc>
                      <w:tcPr>
                        <w:tcW w:w="963" w:type="dxa"/>
                      </w:tcPr>
                      <w:p w:rsidR="00F11877">
                        <w:pPr>
                          <w:pStyle w:val="TableParagraph"/>
                          <w:spacing w:before="0"/>
                          <w:rPr>
                            <w:sz w:val="20"/>
                          </w:rPr>
                        </w:pPr>
                      </w:p>
                    </w:tc>
                    <w:tc>
                      <w:tcPr>
                        <w:tcW w:w="1987" w:type="dxa"/>
                      </w:tcPr>
                      <w:p w:rsidR="00F11877">
                        <w:pPr>
                          <w:pStyle w:val="TableParagraph"/>
                          <w:spacing w:before="100"/>
                          <w:ind w:left="108"/>
                          <w:rPr>
                            <w:rFonts w:ascii="宋体" w:eastAsia="宋体"/>
                            <w:sz w:val="21"/>
                          </w:rPr>
                        </w:pPr>
                        <w:r>
                          <w:rPr>
                            <w:rFonts w:ascii="宋体" w:eastAsia="宋体" w:hint="eastAsia"/>
                            <w:sz w:val="21"/>
                          </w:rPr>
                          <w:t>上层清液</w:t>
                        </w:r>
                      </w:p>
                    </w:tc>
                    <w:tc>
                      <w:tcPr>
                        <w:tcW w:w="2263" w:type="dxa"/>
                      </w:tcPr>
                      <w:p w:rsidR="00F11877">
                        <w:pPr>
                          <w:pStyle w:val="TableParagraph"/>
                          <w:spacing w:before="100"/>
                          <w:ind w:left="108"/>
                          <w:rPr>
                            <w:rFonts w:ascii="宋体" w:eastAsia="宋体"/>
                            <w:sz w:val="21"/>
                          </w:rPr>
                        </w:pPr>
                        <w:r>
                          <w:rPr>
                            <w:rFonts w:ascii="宋体" w:eastAsia="宋体" w:hint="eastAsia"/>
                            <w:sz w:val="21"/>
                          </w:rPr>
                          <w:t>下层固体</w:t>
                        </w:r>
                      </w:p>
                    </w:tc>
                  </w:tr>
                  <w:tr>
                    <w:tblPrEx>
                      <w:tblW w:w="5213" w:type="dxa"/>
                      <w:tblInd w:w="5" w:type="dxa"/>
                      <w:tblLayout w:type="fixed"/>
                      <w:tblCellMar>
                        <w:left w:w="0" w:type="dxa"/>
                        <w:right w:w="0" w:type="dxa"/>
                      </w:tblCellMar>
                      <w:tblLook w:val="04A0"/>
                    </w:tblPrEx>
                    <w:trPr>
                      <w:trHeight w:val="468"/>
                    </w:trPr>
                    <w:tc>
                      <w:tcPr>
                        <w:tcW w:w="963" w:type="dxa"/>
                      </w:tcPr>
                      <w:p w:rsidR="00F11877">
                        <w:pPr>
                          <w:pStyle w:val="TableParagraph"/>
                          <w:ind w:left="106"/>
                          <w:rPr>
                            <w:sz w:val="21"/>
                          </w:rPr>
                        </w:pPr>
                        <w:r>
                          <w:rPr>
                            <w:w w:val="99"/>
                            <w:sz w:val="21"/>
                          </w:rPr>
                          <w:t>A</w:t>
                        </w:r>
                      </w:p>
                    </w:tc>
                    <w:tc>
                      <w:tcPr>
                        <w:tcW w:w="1987" w:type="dxa"/>
                      </w:tcPr>
                      <w:p w:rsidR="00F11877">
                        <w:pPr>
                          <w:pStyle w:val="TableParagraph"/>
                          <w:spacing w:before="100"/>
                          <w:ind w:left="108"/>
                          <w:rPr>
                            <w:rFonts w:ascii="宋体" w:eastAsia="宋体"/>
                            <w:sz w:val="21"/>
                          </w:rPr>
                        </w:pPr>
                        <w:r>
                          <w:rPr>
                            <w:rFonts w:ascii="宋体" w:eastAsia="宋体" w:hint="eastAsia"/>
                            <w:w w:val="99"/>
                            <w:sz w:val="21"/>
                          </w:rPr>
                          <w:t>水</w:t>
                        </w:r>
                      </w:p>
                    </w:tc>
                    <w:tc>
                      <w:tcPr>
                        <w:tcW w:w="2263" w:type="dxa"/>
                      </w:tcPr>
                      <w:p w:rsidR="00F11877">
                        <w:pPr>
                          <w:pStyle w:val="TableParagraph"/>
                          <w:spacing w:before="100"/>
                          <w:ind w:left="108"/>
                          <w:rPr>
                            <w:rFonts w:ascii="宋体" w:eastAsia="宋体"/>
                            <w:sz w:val="21"/>
                          </w:rPr>
                        </w:pPr>
                        <w:r>
                          <w:rPr>
                            <w:rFonts w:ascii="宋体" w:eastAsia="宋体" w:hint="eastAsia"/>
                            <w:sz w:val="21"/>
                          </w:rPr>
                          <w:t>氢氧化钙</w:t>
                        </w:r>
                      </w:p>
                    </w:tc>
                  </w:tr>
                  <w:tr>
                    <w:tblPrEx>
                      <w:tblW w:w="5213" w:type="dxa"/>
                      <w:tblInd w:w="5" w:type="dxa"/>
                      <w:tblLayout w:type="fixed"/>
                      <w:tblCellMar>
                        <w:left w:w="0" w:type="dxa"/>
                        <w:right w:w="0" w:type="dxa"/>
                      </w:tblCellMar>
                      <w:tblLook w:val="04A0"/>
                    </w:tblPrEx>
                    <w:trPr>
                      <w:trHeight w:val="467"/>
                    </w:trPr>
                    <w:tc>
                      <w:tcPr>
                        <w:tcW w:w="963" w:type="dxa"/>
                      </w:tcPr>
                      <w:p w:rsidR="00F11877">
                        <w:pPr>
                          <w:pStyle w:val="TableParagraph"/>
                          <w:ind w:left="212"/>
                          <w:rPr>
                            <w:sz w:val="21"/>
                          </w:rPr>
                        </w:pPr>
                        <w:r>
                          <w:rPr>
                            <w:w w:val="99"/>
                            <w:sz w:val="21"/>
                          </w:rPr>
                          <w:t>B</w:t>
                        </w:r>
                      </w:p>
                    </w:tc>
                    <w:tc>
                      <w:tcPr>
                        <w:tcW w:w="1987" w:type="dxa"/>
                      </w:tcPr>
                      <w:p w:rsidR="00F11877">
                        <w:pPr>
                          <w:pStyle w:val="TableParagraph"/>
                          <w:spacing w:before="99"/>
                          <w:ind w:left="108"/>
                          <w:rPr>
                            <w:rFonts w:ascii="宋体" w:eastAsia="宋体"/>
                            <w:sz w:val="21"/>
                          </w:rPr>
                        </w:pPr>
                        <w:r>
                          <w:rPr>
                            <w:rFonts w:ascii="宋体" w:eastAsia="宋体" w:hint="eastAsia"/>
                            <w:sz w:val="21"/>
                          </w:rPr>
                          <w:t>水，氢氧化钙</w:t>
                        </w:r>
                      </w:p>
                    </w:tc>
                    <w:tc>
                      <w:tcPr>
                        <w:tcW w:w="2263" w:type="dxa"/>
                      </w:tcPr>
                      <w:p w:rsidR="00F11877">
                        <w:pPr>
                          <w:pStyle w:val="TableParagraph"/>
                          <w:spacing w:before="99"/>
                          <w:ind w:left="108"/>
                          <w:rPr>
                            <w:rFonts w:ascii="宋体" w:eastAsia="宋体"/>
                            <w:sz w:val="21"/>
                          </w:rPr>
                        </w:pPr>
                        <w:r>
                          <w:rPr>
                            <w:rFonts w:ascii="宋体" w:eastAsia="宋体" w:hint="eastAsia"/>
                            <w:sz w:val="21"/>
                          </w:rPr>
                          <w:t>氧化钙，氢氧化钙</w:t>
                        </w:r>
                      </w:p>
                    </w:tc>
                  </w:tr>
                  <w:tr>
                    <w:tblPrEx>
                      <w:tblW w:w="5213" w:type="dxa"/>
                      <w:tblInd w:w="5" w:type="dxa"/>
                      <w:tblLayout w:type="fixed"/>
                      <w:tblCellMar>
                        <w:left w:w="0" w:type="dxa"/>
                        <w:right w:w="0" w:type="dxa"/>
                      </w:tblCellMar>
                      <w:tblLook w:val="04A0"/>
                    </w:tblPrEx>
                    <w:trPr>
                      <w:trHeight w:val="467"/>
                    </w:trPr>
                    <w:tc>
                      <w:tcPr>
                        <w:tcW w:w="963" w:type="dxa"/>
                      </w:tcPr>
                      <w:p w:rsidR="00F11877">
                        <w:pPr>
                          <w:pStyle w:val="TableParagraph"/>
                          <w:ind w:left="106"/>
                          <w:rPr>
                            <w:sz w:val="21"/>
                          </w:rPr>
                        </w:pPr>
                        <w:r>
                          <w:rPr>
                            <w:w w:val="99"/>
                            <w:sz w:val="21"/>
                          </w:rPr>
                          <w:t>C</w:t>
                        </w:r>
                      </w:p>
                    </w:tc>
                    <w:tc>
                      <w:tcPr>
                        <w:tcW w:w="1987" w:type="dxa"/>
                      </w:tcPr>
                      <w:p w:rsidR="00F11877">
                        <w:pPr>
                          <w:pStyle w:val="TableParagraph"/>
                          <w:spacing w:before="99"/>
                          <w:ind w:left="108"/>
                          <w:rPr>
                            <w:rFonts w:ascii="宋体" w:eastAsia="宋体"/>
                            <w:sz w:val="21"/>
                          </w:rPr>
                        </w:pPr>
                        <w:r>
                          <w:rPr>
                            <w:rFonts w:ascii="宋体" w:eastAsia="宋体" w:hint="eastAsia"/>
                            <w:sz w:val="21"/>
                          </w:rPr>
                          <w:t>水，氢氧化钙</w:t>
                        </w:r>
                      </w:p>
                    </w:tc>
                    <w:tc>
                      <w:tcPr>
                        <w:tcW w:w="2263" w:type="dxa"/>
                      </w:tcPr>
                      <w:p w:rsidR="00F11877">
                        <w:pPr>
                          <w:pStyle w:val="TableParagraph"/>
                          <w:spacing w:before="99"/>
                          <w:ind w:left="108"/>
                          <w:rPr>
                            <w:rFonts w:ascii="宋体" w:eastAsia="宋体"/>
                            <w:sz w:val="21"/>
                          </w:rPr>
                        </w:pPr>
                        <w:r>
                          <w:rPr>
                            <w:rFonts w:ascii="宋体" w:eastAsia="宋体" w:hint="eastAsia"/>
                            <w:sz w:val="21"/>
                          </w:rPr>
                          <w:t>氢氧化钙</w:t>
                        </w:r>
                      </w:p>
                    </w:tc>
                  </w:tr>
                  <w:tr>
                    <w:tblPrEx>
                      <w:tblW w:w="5213" w:type="dxa"/>
                      <w:tblInd w:w="5" w:type="dxa"/>
                      <w:tblLayout w:type="fixed"/>
                      <w:tblCellMar>
                        <w:left w:w="0" w:type="dxa"/>
                        <w:right w:w="0" w:type="dxa"/>
                      </w:tblCellMar>
                      <w:tblLook w:val="04A0"/>
                    </w:tblPrEx>
                    <w:trPr>
                      <w:trHeight w:val="467"/>
                    </w:trPr>
                    <w:tc>
                      <w:tcPr>
                        <w:tcW w:w="963" w:type="dxa"/>
                      </w:tcPr>
                      <w:p w:rsidR="00F11877">
                        <w:pPr>
                          <w:pStyle w:val="TableParagraph"/>
                          <w:spacing w:before="112"/>
                          <w:ind w:left="106"/>
                          <w:rPr>
                            <w:sz w:val="21"/>
                          </w:rPr>
                        </w:pPr>
                        <w:r>
                          <w:rPr>
                            <w:w w:val="99"/>
                            <w:sz w:val="21"/>
                          </w:rPr>
                          <w:t>D</w:t>
                        </w:r>
                      </w:p>
                    </w:tc>
                    <w:tc>
                      <w:tcPr>
                        <w:tcW w:w="1987" w:type="dxa"/>
                      </w:tcPr>
                      <w:p w:rsidR="00F11877">
                        <w:pPr>
                          <w:pStyle w:val="TableParagraph"/>
                          <w:spacing w:before="98"/>
                          <w:ind w:left="108"/>
                          <w:rPr>
                            <w:rFonts w:ascii="宋体" w:eastAsia="宋体"/>
                            <w:sz w:val="21"/>
                          </w:rPr>
                        </w:pPr>
                        <w:r>
                          <w:rPr>
                            <w:rFonts w:ascii="宋体" w:eastAsia="宋体" w:hint="eastAsia"/>
                            <w:sz w:val="21"/>
                          </w:rPr>
                          <w:t>水，氢氧化钙</w:t>
                        </w:r>
                      </w:p>
                    </w:tc>
                    <w:tc>
                      <w:tcPr>
                        <w:tcW w:w="2263" w:type="dxa"/>
                      </w:tcPr>
                      <w:p w:rsidR="00F11877">
                        <w:pPr>
                          <w:pStyle w:val="TableParagraph"/>
                          <w:spacing w:before="98"/>
                          <w:ind w:left="108"/>
                          <w:rPr>
                            <w:rFonts w:ascii="宋体" w:eastAsia="宋体"/>
                            <w:sz w:val="21"/>
                          </w:rPr>
                        </w:pPr>
                        <w:r>
                          <w:rPr>
                            <w:rFonts w:ascii="宋体" w:eastAsia="宋体" w:hint="eastAsia"/>
                            <w:sz w:val="21"/>
                          </w:rPr>
                          <w:t>氧化钙</w:t>
                        </w:r>
                      </w:p>
                    </w:tc>
                  </w:tr>
                </w:tbl>
                <w:p w:rsidR="00F11877">
                  <w:pPr>
                    <w:pStyle w:val="BodyText"/>
                  </w:pPr>
                </w:p>
              </w:txbxContent>
            </v:textbox>
            <w10:wrap type="topAndBottom"/>
          </v:shape>
        </w:pict>
      </w:r>
      <w:r w:rsidR="0025143D">
        <w:rPr>
          <w:noProof/>
          <w:lang w:val="en-US" w:bidi="ar-SA"/>
        </w:rPr>
        <w:drawing>
          <wp:anchor distT="0" distB="0" distL="0" distR="0" simplePos="0" relativeHeight="251661312" behindDoc="0" locked="0" layoutInCell="1" allowOverlap="1">
            <wp:simplePos x="0" y="0"/>
            <wp:positionH relativeFrom="page">
              <wp:posOffset>4385945</wp:posOffset>
            </wp:positionH>
            <wp:positionV relativeFrom="paragraph">
              <wp:posOffset>525780</wp:posOffset>
            </wp:positionV>
            <wp:extent cx="1426845" cy="865505"/>
            <wp:effectExtent l="19050" t="0" r="1905" b="0"/>
            <wp:wrapTopAndBottom/>
            <wp:docPr id="7" name="image4.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xmlns:r="http://schemas.openxmlformats.org/officeDocument/2006/relationships" r:embed="rId12" cstate="print"/>
                    <a:stretch>
                      <a:fillRect/>
                    </a:stretch>
                  </pic:blipFill>
                  <pic:spPr>
                    <a:xfrm>
                      <a:off x="0" y="0"/>
                      <a:ext cx="1426696" cy="865632"/>
                    </a:xfrm>
                    <a:prstGeom prst="rect">
                      <a:avLst/>
                    </a:prstGeom>
                  </pic:spPr>
                </pic:pic>
              </a:graphicData>
            </a:graphic>
          </wp:anchor>
        </w:drawing>
      </w:r>
      <w:r w:rsidR="00FF03EC">
        <w:rPr>
          <w:rFonts w:hint="eastAsia"/>
          <w:sz w:val="21"/>
        </w:rPr>
        <w:t>17.</w:t>
      </w:r>
      <w:r w:rsidRPr="00FF03EC" w:rsidR="0025143D">
        <w:rPr>
          <w:sz w:val="21"/>
        </w:rPr>
        <w:t>把氧化钙放入水中静置后，得到上层清液和下层固体，物质成分分析正确的是（</w:t>
      </w:r>
      <w:r w:rsidRPr="00FF03EC" w:rsidR="0025143D">
        <w:rPr>
          <w:sz w:val="21"/>
        </w:rPr>
        <w:tab/>
      </w:r>
      <w:r w:rsidRPr="00FF03EC" w:rsidR="0025143D">
        <w:rPr>
          <w:sz w:val="21"/>
        </w:rPr>
        <w:t>）</w:t>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溶液、浊液与溶解度．</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根据氧化钙能与水反应生成氢氧化钙，氢氧化钙微溶于水来分析。</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解：将氧化钙放入水中后，氧化钙与水反应生成氢氧化钙，氢氧化钙微溶于水，形成了氢氧化钙的饱和溶液，上层清液即氢氧化钙的饱和溶液，其中含有氢氧化钙和水；下层的固体是氢氧化钙。</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故选：C。</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本题考查的是生石灰的有关性质，完成此题，可以依据已有的知识进行。</w:t>
      </w:r>
    </w:p>
    <w:p w:rsidR="003F7072" w:rsidP="00FF03EC">
      <w:pPr>
        <w:tabs>
          <w:tab w:val="left" w:pos="530"/>
          <w:tab w:val="left" w:pos="6243"/>
        </w:tabs>
        <w:spacing w:before="69"/>
        <w:rPr>
          <w:rFonts w:ascii="Times New Roman" w:hAnsi="Times New Roman" w:eastAsiaTheme="minorEastAsia" w:hint="eastAsia"/>
          <w:sz w:val="21"/>
        </w:rPr>
      </w:pPr>
    </w:p>
    <w:p w:rsidR="003F7072" w:rsidP="00FF03EC">
      <w:pPr>
        <w:tabs>
          <w:tab w:val="left" w:pos="530"/>
          <w:tab w:val="left" w:pos="6243"/>
        </w:tabs>
        <w:spacing w:before="69"/>
        <w:rPr>
          <w:rFonts w:ascii="Times New Roman" w:hAnsi="Times New Roman" w:eastAsiaTheme="minorEastAsia" w:hint="eastAsia"/>
          <w:sz w:val="21"/>
        </w:rPr>
      </w:pPr>
    </w:p>
    <w:p w:rsidR="00F11877" w:rsidRPr="00FF03EC" w:rsidP="00FF03EC">
      <w:pPr>
        <w:tabs>
          <w:tab w:val="left" w:pos="530"/>
          <w:tab w:val="left" w:pos="6243"/>
        </w:tabs>
        <w:spacing w:before="69"/>
        <w:rPr>
          <w:sz w:val="21"/>
        </w:rPr>
      </w:pPr>
      <w:r>
        <w:rPr>
          <w:rFonts w:ascii="Times New Roman" w:hAnsi="Times New Roman" w:eastAsiaTheme="minorEastAsia" w:hint="eastAsia"/>
          <w:sz w:val="21"/>
        </w:rPr>
        <w:t>18.</w:t>
      </w:r>
      <w:r w:rsidRPr="00FF03EC" w:rsidR="0025143D">
        <w:rPr>
          <w:rFonts w:ascii="Times New Roman" w:eastAsia="Times New Roman" w:hAnsi="Times New Roman"/>
          <w:sz w:val="21"/>
        </w:rPr>
        <w:t>X</w:t>
      </w:r>
      <w:r w:rsidRPr="00FF03EC" w:rsidR="0025143D">
        <w:rPr>
          <w:rFonts w:ascii="Times New Roman" w:eastAsia="Times New Roman" w:hAnsi="Times New Roman"/>
          <w:spacing w:val="-4"/>
          <w:sz w:val="21"/>
        </w:rPr>
        <w:t xml:space="preserve"> </w:t>
      </w:r>
      <w:r w:rsidRPr="00FF03EC" w:rsidR="0025143D">
        <w:rPr>
          <w:sz w:val="21"/>
        </w:rPr>
        <w:t>是</w:t>
      </w:r>
      <w:r w:rsidRPr="00FF03EC" w:rsidR="0025143D">
        <w:rPr>
          <w:spacing w:val="-56"/>
          <w:sz w:val="21"/>
        </w:rPr>
        <w:t xml:space="preserve"> </w:t>
      </w:r>
      <w:r w:rsidRPr="00FF03EC" w:rsidR="0025143D">
        <w:rPr>
          <w:rFonts w:ascii="Times New Roman" w:eastAsia="Times New Roman" w:hAnsi="Times New Roman"/>
          <w:sz w:val="21"/>
        </w:rPr>
        <w:t>40</w:t>
      </w:r>
      <w:r w:rsidRPr="00FF03EC" w:rsidR="0025143D">
        <w:rPr>
          <w:sz w:val="21"/>
        </w:rPr>
        <w:t>℃</w:t>
      </w:r>
      <w:r w:rsidRPr="00FF03EC" w:rsidR="0025143D">
        <w:rPr>
          <w:sz w:val="21"/>
        </w:rPr>
        <w:t>的硝酸钾溶液，进行如下操作后，判断错误的是（</w:t>
      </w:r>
      <w:r w:rsidRPr="00FF03EC" w:rsidR="0025143D">
        <w:rPr>
          <w:sz w:val="21"/>
        </w:rPr>
        <w:tab/>
      </w:r>
      <w:r w:rsidRPr="00FF03EC" w:rsidR="0025143D">
        <w:rPr>
          <w:sz w:val="21"/>
        </w:rPr>
        <w:t>）</w:t>
      </w:r>
    </w:p>
    <w:p w:rsidR="00F11877">
      <w:pPr>
        <w:pStyle w:val="BodyText"/>
        <w:spacing w:before="8"/>
        <w:rPr>
          <w:sz w:val="11"/>
        </w:rPr>
      </w:pPr>
      <w:r>
        <w:rPr>
          <w:noProof/>
          <w:lang w:val="en-US" w:bidi="ar-SA"/>
        </w:rPr>
        <w:drawing>
          <wp:anchor distT="0" distB="0" distL="0" distR="0" simplePos="0" relativeHeight="251662336" behindDoc="0" locked="0" layoutInCell="1" allowOverlap="1">
            <wp:simplePos x="0" y="0"/>
            <wp:positionH relativeFrom="page">
              <wp:posOffset>949325</wp:posOffset>
            </wp:positionH>
            <wp:positionV relativeFrom="paragraph">
              <wp:posOffset>119380</wp:posOffset>
            </wp:positionV>
            <wp:extent cx="4237355" cy="926465"/>
            <wp:effectExtent l="19050" t="0" r="0" b="0"/>
            <wp:wrapTopAndBottom/>
            <wp:docPr id="9" name="image5.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xmlns:r="http://schemas.openxmlformats.org/officeDocument/2006/relationships" r:embed="rId13" cstate="print"/>
                    <a:stretch>
                      <a:fillRect/>
                    </a:stretch>
                  </pic:blipFill>
                  <pic:spPr>
                    <a:xfrm>
                      <a:off x="0" y="0"/>
                      <a:ext cx="4237152" cy="926591"/>
                    </a:xfrm>
                    <a:prstGeom prst="rect">
                      <a:avLst/>
                    </a:prstGeom>
                  </pic:spPr>
                </pic:pic>
              </a:graphicData>
            </a:graphic>
          </wp:anchor>
        </w:drawing>
      </w:r>
    </w:p>
    <w:p w:rsidR="00F11877">
      <w:pPr>
        <w:pStyle w:val="BodyText"/>
        <w:tabs>
          <w:tab w:val="left" w:pos="4832"/>
        </w:tabs>
        <w:spacing w:before="98"/>
        <w:ind w:left="306"/>
      </w:pPr>
      <w:r>
        <w:rPr>
          <w:rFonts w:ascii="Times New Roman" w:eastAsia="Times New Roman"/>
        </w:rPr>
        <w:t>A.</w:t>
      </w:r>
      <w:r>
        <w:rPr>
          <w:rFonts w:ascii="Times New Roman" w:eastAsia="Times New Roman"/>
          <w:spacing w:val="-2"/>
        </w:rPr>
        <w:t xml:space="preserve"> </w:t>
      </w:r>
      <w:r>
        <w:rPr>
          <w:rFonts w:ascii="Times New Roman" w:eastAsia="Times New Roman"/>
        </w:rPr>
        <w:t>X</w:t>
      </w:r>
      <w:r>
        <w:rPr>
          <w:rFonts w:ascii="Times New Roman" w:eastAsia="Times New Roman"/>
          <w:spacing w:val="-2"/>
        </w:rPr>
        <w:t xml:space="preserve"> </w:t>
      </w:r>
      <w:r>
        <w:t>一定是不饱和溶液</w:t>
      </w:r>
      <w:r>
        <w:tab/>
      </w:r>
      <w:r>
        <w:rPr>
          <w:rFonts w:ascii="Times New Roman" w:eastAsia="Times New Roman"/>
        </w:rPr>
        <w:t>B.</w:t>
      </w:r>
      <w:r>
        <w:rPr>
          <w:rFonts w:ascii="Times New Roman" w:eastAsia="Times New Roman"/>
          <w:spacing w:val="-7"/>
        </w:rPr>
        <w:t xml:space="preserve"> </w:t>
      </w:r>
      <w:r>
        <w:rPr>
          <w:rFonts w:ascii="Times New Roman" w:eastAsia="Times New Roman"/>
        </w:rPr>
        <w:t xml:space="preserve">Y </w:t>
      </w:r>
      <w:r>
        <w:t>可能是饱和溶液</w:t>
      </w:r>
    </w:p>
    <w:p w:rsidR="00F11877">
      <w:pPr>
        <w:pStyle w:val="BodyText"/>
        <w:spacing w:before="7"/>
        <w:rPr>
          <w:sz w:val="15"/>
        </w:rPr>
      </w:pPr>
    </w:p>
    <w:p w:rsidR="00F11877">
      <w:pPr>
        <w:pStyle w:val="BodyText"/>
        <w:tabs>
          <w:tab w:val="left" w:pos="4832"/>
        </w:tabs>
        <w:ind w:left="318"/>
      </w:pPr>
      <w:r>
        <w:rPr>
          <w:rFonts w:ascii="Times New Roman" w:eastAsia="Times New Roman"/>
        </w:rPr>
        <w:t>C.</w:t>
      </w:r>
      <w:r>
        <w:rPr>
          <w:rFonts w:ascii="Times New Roman" w:eastAsia="Times New Roman"/>
          <w:spacing w:val="-9"/>
        </w:rPr>
        <w:t xml:space="preserve"> </w:t>
      </w:r>
      <w:r>
        <w:rPr>
          <w:rFonts w:ascii="Times New Roman" w:eastAsia="Times New Roman"/>
        </w:rPr>
        <w:t>Y</w:t>
      </w:r>
      <w:r>
        <w:rPr>
          <w:rFonts w:ascii="Times New Roman" w:eastAsia="Times New Roman"/>
          <w:spacing w:val="-2"/>
        </w:rPr>
        <w:t xml:space="preserve"> </w:t>
      </w:r>
      <w:r>
        <w:t>的溶质质量分数一定比</w:t>
      </w:r>
      <w:r>
        <w:rPr>
          <w:spacing w:val="-51"/>
        </w:rPr>
        <w:t xml:space="preserve"> </w:t>
      </w:r>
      <w:r>
        <w:rPr>
          <w:rFonts w:ascii="Times New Roman" w:eastAsia="Times New Roman"/>
        </w:rPr>
        <w:t>Z</w:t>
      </w:r>
      <w:r>
        <w:rPr>
          <w:rFonts w:ascii="Times New Roman" w:eastAsia="Times New Roman"/>
          <w:spacing w:val="-3"/>
        </w:rPr>
        <w:t xml:space="preserve"> </w:t>
      </w:r>
      <w:r>
        <w:t>大</w:t>
      </w:r>
      <w:r>
        <w:tab/>
      </w:r>
      <w:r>
        <w:rPr>
          <w:rFonts w:ascii="Times New Roman" w:eastAsia="Times New Roman"/>
        </w:rPr>
        <w:t>D. X</w:t>
      </w:r>
      <w:r>
        <w:rPr>
          <w:rFonts w:ascii="Times New Roman" w:eastAsia="Times New Roman"/>
          <w:spacing w:val="-1"/>
        </w:rPr>
        <w:t xml:space="preserve"> </w:t>
      </w:r>
      <w:r>
        <w:t>和</w:t>
      </w:r>
      <w:r>
        <w:rPr>
          <w:spacing w:val="-50"/>
        </w:rPr>
        <w:t xml:space="preserve"> </w:t>
      </w:r>
      <w:r>
        <w:rPr>
          <w:rFonts w:ascii="Times New Roman" w:eastAsia="Times New Roman"/>
        </w:rPr>
        <w:t>Z</w:t>
      </w:r>
      <w:r>
        <w:rPr>
          <w:rFonts w:ascii="Times New Roman" w:eastAsia="Times New Roman"/>
          <w:spacing w:val="-1"/>
        </w:rPr>
        <w:t xml:space="preserve"> </w:t>
      </w:r>
      <w:r>
        <w:t>的溶质质量分数一定不相等</w:t>
      </w:r>
    </w:p>
    <w:p w:rsidR="00F11877">
      <w:pPr>
        <w:pStyle w:val="BodyText"/>
        <w:spacing w:before="7"/>
        <w:rPr>
          <w:sz w:val="15"/>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溶液、浊液与溶解度．</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由图可知：X溶液恒温蒸发20g水，变为溶液Y，没有晶体，则溶质质量分数增大，也可证明X不是饱和溶液；溶液Z有晶体析出，则Z一定为饱和溶液。</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解：根据题目中的图，可知：X溶液恒温蒸发20g水，变为溶液Y，没有晶体，则溶质质量分数增大，也可证明X不是饱和溶液；溶液Z有晶体析出，则Z一定为饱和溶液。</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A、X溶液恒温蒸发20g水，变为溶液Y，没有晶体析出，则X一定是不饱和溶液，正确；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B、X溶液恒温蒸发20g水，变为溶液Y，没有晶体析出，则Y可能是饱和溶液，也可能是不饱和溶液，正确；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C、Y溶液降温后有晶体析出，则Y的溶质质量分数一定比Z大，正确；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D、X溶液到Z溶液，溶质和溶剂都变小，因此X和Z的溶质质量分数可能相等，说法错误。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故选：D。</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此题是对结晶、饱和溶液等知识的考查，注意溶质质量分数的计算、推测大小。</w:t>
      </w:r>
    </w:p>
    <w:p w:rsidR="003F7072" w:rsidP="00FF03EC">
      <w:pPr>
        <w:tabs>
          <w:tab w:val="left" w:pos="580"/>
        </w:tabs>
        <w:rPr>
          <w:rFonts w:hint="eastAsia"/>
          <w:spacing w:val="-1"/>
          <w:sz w:val="21"/>
        </w:rPr>
      </w:pPr>
    </w:p>
    <w:p w:rsidR="00F11877" w:rsidRPr="00FF03EC" w:rsidP="00FF03EC">
      <w:pPr>
        <w:tabs>
          <w:tab w:val="left" w:pos="580"/>
        </w:tabs>
        <w:rPr>
          <w:sz w:val="21"/>
        </w:rPr>
      </w:pPr>
      <w:r>
        <w:rPr>
          <w:rFonts w:hint="eastAsia"/>
          <w:spacing w:val="-1"/>
          <w:sz w:val="21"/>
        </w:rPr>
        <w:t>19.</w:t>
      </w:r>
      <w:r w:rsidRPr="00FF03EC" w:rsidR="0025143D">
        <w:rPr>
          <w:spacing w:val="-1"/>
          <w:sz w:val="21"/>
        </w:rPr>
        <w:t>密闭容器中发生化学反应，</w:t>
      </w:r>
      <w:r w:rsidRPr="00FF03EC" w:rsidR="0025143D">
        <w:rPr>
          <w:rFonts w:ascii="Times New Roman" w:eastAsia="Times New Roman"/>
          <w:spacing w:val="-7"/>
          <w:sz w:val="21"/>
        </w:rPr>
        <w:t>X</w:t>
      </w:r>
      <w:r w:rsidRPr="00FF03EC" w:rsidR="0025143D">
        <w:rPr>
          <w:spacing w:val="-13"/>
          <w:sz w:val="21"/>
        </w:rPr>
        <w:t>、</w:t>
      </w:r>
      <w:r w:rsidRPr="00FF03EC" w:rsidR="0025143D">
        <w:rPr>
          <w:rFonts w:ascii="Times New Roman" w:eastAsia="Times New Roman"/>
          <w:sz w:val="21"/>
        </w:rPr>
        <w:t>Y</w:t>
      </w:r>
      <w:r w:rsidRPr="00FF03EC" w:rsidR="0025143D">
        <w:rPr>
          <w:spacing w:val="-13"/>
          <w:sz w:val="21"/>
        </w:rPr>
        <w:t>、</w:t>
      </w:r>
      <w:r w:rsidRPr="00FF03EC" w:rsidR="0025143D">
        <w:rPr>
          <w:rFonts w:ascii="Times New Roman" w:eastAsia="Times New Roman"/>
          <w:sz w:val="21"/>
        </w:rPr>
        <w:t>Z</w:t>
      </w:r>
      <w:r w:rsidRPr="00FF03EC" w:rsidR="0025143D">
        <w:rPr>
          <w:rFonts w:ascii="Times New Roman" w:eastAsia="Times New Roman"/>
          <w:spacing w:val="-3"/>
          <w:sz w:val="21"/>
        </w:rPr>
        <w:t xml:space="preserve"> </w:t>
      </w:r>
      <w:r w:rsidRPr="00FF03EC" w:rsidR="0025143D">
        <w:rPr>
          <w:spacing w:val="-2"/>
          <w:sz w:val="21"/>
        </w:rPr>
        <w:t>的质量随着反应时间</w:t>
      </w:r>
      <w:r w:rsidRPr="00FF03EC" w:rsidR="0025143D">
        <w:rPr>
          <w:spacing w:val="-5"/>
          <w:sz w:val="21"/>
        </w:rPr>
        <w:t>（</w:t>
      </w:r>
      <w:r w:rsidRPr="00FF03EC" w:rsidR="0025143D">
        <w:rPr>
          <w:rFonts w:ascii="Times New Roman" w:eastAsia="Times New Roman"/>
          <w:spacing w:val="-5"/>
          <w:sz w:val="21"/>
        </w:rPr>
        <w:t>t</w:t>
      </w:r>
      <w:r w:rsidRPr="00FF03EC" w:rsidR="0025143D">
        <w:rPr>
          <w:spacing w:val="-5"/>
          <w:sz w:val="21"/>
        </w:rPr>
        <w:t>）</w:t>
      </w:r>
      <w:r w:rsidRPr="00FF03EC" w:rsidR="0025143D">
        <w:rPr>
          <w:spacing w:val="-3"/>
          <w:sz w:val="21"/>
        </w:rPr>
        <w:t>的变化如下图所示。判断错误的是</w:t>
      </w:r>
      <w:r w:rsidRPr="00FF03EC" w:rsidR="0025143D">
        <w:rPr>
          <w:sz w:val="21"/>
        </w:rPr>
        <w:t>（</w:t>
      </w:r>
      <w:r w:rsidRPr="00FF03EC" w:rsidR="0025143D">
        <w:rPr>
          <w:spacing w:val="-6"/>
          <w:sz w:val="21"/>
        </w:rPr>
        <w:t xml:space="preserve"> </w:t>
      </w:r>
      <w:r w:rsidRPr="00FF03EC" w:rsidR="0025143D">
        <w:rPr>
          <w:sz w:val="21"/>
        </w:rPr>
        <w:t>）</w:t>
      </w:r>
    </w:p>
    <w:p w:rsidR="00F11877">
      <w:pPr>
        <w:pStyle w:val="BodyText"/>
        <w:spacing w:before="6"/>
        <w:rPr>
          <w:sz w:val="15"/>
        </w:rPr>
      </w:pPr>
    </w:p>
    <w:p w:rsidR="00F11877" w:rsidRPr="00FF03EC" w:rsidP="00FF03EC">
      <w:pPr>
        <w:tabs>
          <w:tab w:val="left" w:pos="616"/>
        </w:tabs>
        <w:spacing w:before="1"/>
        <w:ind w:left="226"/>
        <w:rPr>
          <w:sz w:val="21"/>
        </w:rPr>
      </w:pPr>
      <w:r>
        <w:rPr>
          <w:noProof/>
          <w:lang w:val="en-US" w:bidi="ar-SA"/>
        </w:rPr>
        <w:drawing>
          <wp:anchor distT="0" distB="0" distL="0" distR="0" simplePos="0" relativeHeight="251670528" behindDoc="0" locked="0" layoutInCell="1" allowOverlap="1">
            <wp:simplePos x="0" y="0"/>
            <wp:positionH relativeFrom="page">
              <wp:posOffset>5448300</wp:posOffset>
            </wp:positionH>
            <wp:positionV relativeFrom="paragraph">
              <wp:posOffset>-55245</wp:posOffset>
            </wp:positionV>
            <wp:extent cx="1200785" cy="897890"/>
            <wp:effectExtent l="19050" t="0" r="0" b="0"/>
            <wp:wrapNone/>
            <wp:docPr id="11" name="image6.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xmlns:r="http://schemas.openxmlformats.org/officeDocument/2006/relationships" r:embed="rId14" cstate="print"/>
                    <a:stretch>
                      <a:fillRect/>
                    </a:stretch>
                  </pic:blipFill>
                  <pic:spPr>
                    <a:xfrm>
                      <a:off x="0" y="0"/>
                      <a:ext cx="1200911" cy="898196"/>
                    </a:xfrm>
                    <a:prstGeom prst="rect">
                      <a:avLst/>
                    </a:prstGeom>
                  </pic:spPr>
                </pic:pic>
              </a:graphicData>
            </a:graphic>
          </wp:anchor>
        </w:drawing>
      </w:r>
      <w:r w:rsidR="00FF03EC">
        <w:rPr>
          <w:rFonts w:hint="eastAsia"/>
          <w:sz w:val="21"/>
        </w:rPr>
        <w:t>A.</w:t>
      </w:r>
      <w:r w:rsidRPr="00FF03EC">
        <w:rPr>
          <w:sz w:val="21"/>
        </w:rPr>
        <w:t>该反应是化合反应</w:t>
      </w:r>
    </w:p>
    <w:p w:rsidR="00F11877">
      <w:pPr>
        <w:pStyle w:val="BodyText"/>
        <w:spacing w:before="6"/>
        <w:rPr>
          <w:sz w:val="15"/>
        </w:rPr>
      </w:pPr>
    </w:p>
    <w:p w:rsidR="00F11877" w:rsidRPr="00FF03EC" w:rsidP="00FF03EC">
      <w:pPr>
        <w:tabs>
          <w:tab w:val="left" w:pos="564"/>
        </w:tabs>
        <w:ind w:left="226"/>
        <w:rPr>
          <w:rFonts w:ascii="Times New Roman" w:eastAsia="Times New Roman"/>
          <w:sz w:val="21"/>
        </w:rPr>
      </w:pPr>
      <w:r>
        <w:rPr>
          <w:rFonts w:ascii="Times New Roman" w:eastAsiaTheme="minorEastAsia" w:hint="eastAsia"/>
          <w:sz w:val="21"/>
        </w:rPr>
        <w:t>B.</w:t>
      </w:r>
      <w:r w:rsidRPr="00FF03EC" w:rsidR="0025143D">
        <w:rPr>
          <w:rFonts w:ascii="Times New Roman" w:eastAsia="Times New Roman"/>
          <w:sz w:val="21"/>
        </w:rPr>
        <w:t xml:space="preserve">n </w:t>
      </w:r>
      <w:r w:rsidRPr="00FF03EC" w:rsidR="0025143D">
        <w:rPr>
          <w:spacing w:val="-10"/>
          <w:sz w:val="21"/>
        </w:rPr>
        <w:t>的数值为</w:t>
      </w:r>
      <w:r w:rsidRPr="00FF03EC" w:rsidR="0025143D">
        <w:rPr>
          <w:spacing w:val="-10"/>
          <w:sz w:val="21"/>
        </w:rPr>
        <w:t xml:space="preserve"> </w:t>
      </w:r>
      <w:r w:rsidRPr="00FF03EC" w:rsidR="0025143D">
        <w:rPr>
          <w:rFonts w:ascii="Times New Roman" w:eastAsia="Times New Roman"/>
          <w:sz w:val="21"/>
        </w:rPr>
        <w:t>9</w:t>
      </w:r>
    </w:p>
    <w:p w:rsidR="00F11877">
      <w:pPr>
        <w:pStyle w:val="BodyText"/>
        <w:spacing w:before="4"/>
        <w:rPr>
          <w:rFonts w:ascii="Times New Roman"/>
          <w:sz w:val="17"/>
        </w:rPr>
      </w:pPr>
    </w:p>
    <w:p w:rsidR="00F11877" w:rsidRPr="00FF03EC" w:rsidP="00FF03EC">
      <w:pPr>
        <w:tabs>
          <w:tab w:val="left" w:pos="616"/>
        </w:tabs>
        <w:ind w:left="226"/>
        <w:rPr>
          <w:rFonts w:ascii="Times New Roman" w:eastAsia="Times New Roman" w:hAnsi="Times New Roman"/>
          <w:sz w:val="21"/>
        </w:rPr>
      </w:pPr>
      <w:r>
        <w:rPr>
          <w:rFonts w:hint="eastAsia"/>
          <w:spacing w:val="-5"/>
          <w:sz w:val="21"/>
        </w:rPr>
        <w:t>C.</w:t>
      </w:r>
      <w:r w:rsidRPr="00FF03EC" w:rsidR="0025143D">
        <w:rPr>
          <w:spacing w:val="-5"/>
          <w:sz w:val="21"/>
        </w:rPr>
        <w:t>该反应的化学方程式为</w:t>
      </w:r>
      <w:r w:rsidRPr="00FF03EC" w:rsidR="0025143D">
        <w:rPr>
          <w:spacing w:val="-5"/>
          <w:sz w:val="21"/>
        </w:rPr>
        <w:t xml:space="preserve"> </w:t>
      </w:r>
      <w:r w:rsidRPr="00FF03EC" w:rsidR="0025143D">
        <w:rPr>
          <w:rFonts w:ascii="Times New Roman" w:eastAsia="Times New Roman" w:hAnsi="Times New Roman"/>
          <w:sz w:val="21"/>
        </w:rPr>
        <w:t>X+2Y→3Z</w:t>
      </w:r>
    </w:p>
    <w:p w:rsidR="00F11877">
      <w:pPr>
        <w:pStyle w:val="BodyText"/>
        <w:spacing w:before="3"/>
        <w:rPr>
          <w:rFonts w:ascii="Times New Roman"/>
          <w:sz w:val="17"/>
        </w:rPr>
      </w:pPr>
    </w:p>
    <w:p w:rsidR="00F11877" w:rsidRPr="00FF03EC" w:rsidP="00FF03EC">
      <w:pPr>
        <w:tabs>
          <w:tab w:val="left" w:pos="628"/>
        </w:tabs>
        <w:ind w:left="226"/>
        <w:rPr>
          <w:sz w:val="21"/>
        </w:rPr>
      </w:pPr>
      <w:r>
        <w:rPr>
          <w:rFonts w:hint="eastAsia"/>
          <w:sz w:val="21"/>
        </w:rPr>
        <w:t>D.</w:t>
      </w:r>
      <w:r w:rsidRPr="00FF03EC" w:rsidR="0025143D">
        <w:rPr>
          <w:sz w:val="21"/>
        </w:rPr>
        <w:t>反应后容器内为混合物</w:t>
      </w:r>
    </w:p>
    <w:p w:rsidR="00F11877">
      <w:pPr>
        <w:pStyle w:val="BodyText"/>
        <w:spacing w:before="6"/>
        <w:rPr>
          <w:sz w:val="19"/>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化学用语和质量守恒定律．</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化学反应遵循质量守恒定律，即参加反应的物质的质量之和，等于反应后生成的物质的质量之和，是因为化学反应前后，元素的种类不变，原子的种类、总个数不变。</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解：A、反应后X、Y质量减小，都是反应物，Z质量增大，是生成物，该反应是化合反应，该选项说法正确；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B、n=4-1+6=9，该选项说法正确；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C、由于不知道XYZ的相对分子质量，不能判断反应的化学方程式，该选项说法不正确；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D、反应后容器中的物质是Z和X，是混合物，该选项说法正确。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故选：C。</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化学反应遵循质量守恒定律，即化学反应前后，元素的种类不变，原子的种类、总个数不变，这是书写化学方程式、判断物质的化学式、判断化学计量数、进行相关方面计算的基础。</w:t>
      </w:r>
    </w:p>
    <w:p w:rsidR="003F7072" w:rsidP="00FF03EC">
      <w:pPr>
        <w:tabs>
          <w:tab w:val="left" w:pos="580"/>
        </w:tabs>
        <w:rPr>
          <w:rFonts w:hint="eastAsia"/>
          <w:spacing w:val="34"/>
          <w:sz w:val="21"/>
        </w:rPr>
      </w:pPr>
    </w:p>
    <w:p w:rsidR="00F11877" w:rsidRPr="00FF03EC" w:rsidP="00FF03EC">
      <w:pPr>
        <w:tabs>
          <w:tab w:val="left" w:pos="580"/>
        </w:tabs>
        <w:rPr>
          <w:sz w:val="21"/>
        </w:rPr>
      </w:pPr>
      <w:r>
        <w:rPr>
          <w:rFonts w:hint="eastAsia"/>
          <w:spacing w:val="34"/>
          <w:sz w:val="21"/>
        </w:rPr>
        <w:t>20.</w:t>
      </w:r>
      <w:r w:rsidRPr="00FF03EC" w:rsidR="0025143D">
        <w:rPr>
          <w:spacing w:val="34"/>
          <w:sz w:val="21"/>
        </w:rPr>
        <w:t>由</w:t>
      </w:r>
      <w:r w:rsidRPr="00FF03EC" w:rsidR="0025143D">
        <w:rPr>
          <w:rFonts w:ascii="Times New Roman" w:eastAsia="Times New Roman"/>
          <w:spacing w:val="5"/>
          <w:sz w:val="24"/>
        </w:rPr>
        <w:t>CH</w:t>
      </w:r>
      <w:r w:rsidRPr="00FF03EC" w:rsidR="0025143D">
        <w:rPr>
          <w:rFonts w:ascii="Times New Roman" w:eastAsia="Times New Roman"/>
          <w:spacing w:val="5"/>
          <w:position w:val="-5"/>
          <w:sz w:val="13"/>
        </w:rPr>
        <w:t>4</w:t>
      </w:r>
      <w:r w:rsidRPr="00FF03EC" w:rsidR="0025143D">
        <w:rPr>
          <w:rFonts w:ascii="Times New Roman" w:eastAsia="Times New Roman"/>
          <w:spacing w:val="20"/>
          <w:position w:val="-5"/>
          <w:sz w:val="13"/>
        </w:rPr>
        <w:t xml:space="preserve"> </w:t>
      </w:r>
      <w:r w:rsidRPr="00FF03EC" w:rsidR="0025143D">
        <w:rPr>
          <w:spacing w:val="-5"/>
          <w:sz w:val="21"/>
        </w:rPr>
        <w:t>、</w:t>
      </w:r>
      <w:r w:rsidRPr="00FF03EC" w:rsidR="0025143D">
        <w:rPr>
          <w:rFonts w:ascii="Times New Roman" w:eastAsia="Times New Roman"/>
          <w:sz w:val="21"/>
        </w:rPr>
        <w:t>CO</w:t>
      </w:r>
      <w:r w:rsidRPr="00FF03EC" w:rsidR="0025143D">
        <w:rPr>
          <w:spacing w:val="34"/>
          <w:sz w:val="21"/>
        </w:rPr>
        <w:t>、</w:t>
      </w:r>
      <w:r w:rsidRPr="00FF03EC" w:rsidR="0025143D">
        <w:rPr>
          <w:rFonts w:ascii="Times New Roman" w:eastAsia="Times New Roman"/>
          <w:spacing w:val="6"/>
          <w:sz w:val="24"/>
        </w:rPr>
        <w:t>H</w:t>
      </w:r>
      <w:r w:rsidRPr="00FF03EC" w:rsidR="0025143D">
        <w:rPr>
          <w:rFonts w:ascii="Times New Roman" w:eastAsia="Times New Roman"/>
          <w:spacing w:val="6"/>
          <w:position w:val="-5"/>
          <w:sz w:val="13"/>
        </w:rPr>
        <w:t>2</w:t>
      </w:r>
      <w:r w:rsidRPr="00FF03EC" w:rsidR="0025143D">
        <w:rPr>
          <w:rFonts w:ascii="Times New Roman" w:eastAsia="Times New Roman"/>
          <w:spacing w:val="19"/>
          <w:position w:val="-5"/>
          <w:sz w:val="13"/>
        </w:rPr>
        <w:t xml:space="preserve"> </w:t>
      </w:r>
      <w:r w:rsidRPr="00FF03EC" w:rsidR="0025143D">
        <w:rPr>
          <w:spacing w:val="-1"/>
          <w:sz w:val="21"/>
        </w:rPr>
        <w:t>中的一种或几种组成的气体，完全燃烧后，生成的</w:t>
      </w:r>
      <w:r w:rsidRPr="00FF03EC" w:rsidR="0025143D">
        <w:rPr>
          <w:rFonts w:ascii="Times New Roman" w:eastAsia="Times New Roman"/>
          <w:sz w:val="24"/>
        </w:rPr>
        <w:t>CO</w:t>
      </w:r>
      <w:r w:rsidRPr="00FF03EC" w:rsidR="0025143D">
        <w:rPr>
          <w:rFonts w:ascii="Times New Roman" w:eastAsia="Times New Roman"/>
          <w:position w:val="-5"/>
          <w:sz w:val="13"/>
        </w:rPr>
        <w:t xml:space="preserve">2 </w:t>
      </w:r>
      <w:r w:rsidRPr="00FF03EC" w:rsidR="0025143D">
        <w:rPr>
          <w:spacing w:val="38"/>
          <w:sz w:val="21"/>
        </w:rPr>
        <w:t>和</w:t>
      </w:r>
      <w:r w:rsidRPr="00FF03EC" w:rsidR="0025143D">
        <w:rPr>
          <w:rFonts w:ascii="Times New Roman" w:eastAsia="Times New Roman"/>
          <w:spacing w:val="8"/>
          <w:sz w:val="24"/>
        </w:rPr>
        <w:t>H</w:t>
      </w:r>
      <w:r w:rsidRPr="00FF03EC" w:rsidR="0025143D">
        <w:rPr>
          <w:rFonts w:ascii="Times New Roman" w:eastAsia="Times New Roman"/>
          <w:spacing w:val="8"/>
          <w:position w:val="-5"/>
          <w:sz w:val="13"/>
        </w:rPr>
        <w:t>2</w:t>
      </w:r>
      <w:r w:rsidRPr="00FF03EC" w:rsidR="0025143D">
        <w:rPr>
          <w:rFonts w:ascii="Times New Roman" w:eastAsia="Times New Roman"/>
          <w:spacing w:val="8"/>
          <w:sz w:val="24"/>
        </w:rPr>
        <w:t>O</w:t>
      </w:r>
      <w:r w:rsidRPr="00FF03EC" w:rsidR="0025143D">
        <w:rPr>
          <w:rFonts w:ascii="Times New Roman" w:eastAsia="Times New Roman"/>
          <w:spacing w:val="-9"/>
          <w:sz w:val="24"/>
        </w:rPr>
        <w:t xml:space="preserve"> </w:t>
      </w:r>
      <w:r w:rsidRPr="00FF03EC" w:rsidR="0025143D">
        <w:rPr>
          <w:sz w:val="21"/>
        </w:rPr>
        <w:t>的物质的量之比是</w:t>
      </w:r>
    </w:p>
    <w:p w:rsidR="00F11877">
      <w:pPr>
        <w:pStyle w:val="BodyText"/>
        <w:tabs>
          <w:tab w:val="left" w:pos="3632"/>
        </w:tabs>
        <w:spacing w:before="262"/>
        <w:ind w:left="632"/>
        <w:rPr>
          <w:rFonts w:hint="eastAsia"/>
        </w:rPr>
      </w:pPr>
      <w:r>
        <w:rPr>
          <w:rFonts w:ascii="Times New Roman" w:eastAsia="Times New Roman"/>
        </w:rPr>
        <w:t>1:2</w:t>
      </w:r>
      <w:r>
        <w:t>，该气体的组成不可能是（</w:t>
      </w:r>
      <w:r>
        <w:tab/>
      </w:r>
      <w:r>
        <w:t>）</w:t>
      </w:r>
    </w:p>
    <w:p w:rsidR="00FF03EC" w:rsidP="00FF03EC">
      <w:pPr>
        <w:pStyle w:val="BodyText"/>
        <w:tabs>
          <w:tab w:val="left" w:pos="3632"/>
        </w:tabs>
        <w:spacing w:before="262"/>
        <w:rPr>
          <w:rFonts w:hint="eastAsia"/>
        </w:rPr>
      </w:pPr>
      <w:r w:rsidRPr="00FF03EC">
        <w:rPr>
          <w:noProof/>
          <w:lang w:val="en-US" w:bidi="ar-SA"/>
        </w:rPr>
        <w:drawing>
          <wp:inline distT="0" distB="0" distL="0" distR="0">
            <wp:extent cx="6407150" cy="300189"/>
            <wp:effectExtent l="19050" t="0" r="0" b="0"/>
            <wp:docPr id="4"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5" cstate="print"/>
                    <a:srcRect/>
                    <a:stretch>
                      <a:fillRect/>
                    </a:stretch>
                  </pic:blipFill>
                  <pic:spPr bwMode="auto">
                    <a:xfrm>
                      <a:off x="0" y="0"/>
                      <a:ext cx="6407150" cy="300189"/>
                    </a:xfrm>
                    <a:prstGeom prst="rect">
                      <a:avLst/>
                    </a:prstGeom>
                    <a:noFill/>
                    <a:ln w="9525">
                      <a:noFill/>
                      <a:miter lim="800000"/>
                      <a:headEnd/>
                      <a:tailEnd/>
                    </a:ln>
                  </pic:spPr>
                </pic:pic>
              </a:graphicData>
            </a:graphic>
          </wp:inline>
        </w:drawing>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化学式的计算．</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根据元素守恒知，如果原来气体中不含甲烷，则一定含有CO、H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且二者的物质的量之比为1：2，CH</w:t>
      </w:r>
      <w:r w:rsidRPr="003F7072">
        <w:rPr>
          <w:rFonts w:ascii="Arial" w:eastAsia="微软雅黑" w:hAnsi="Arial" w:cs="Arial"/>
          <w:color w:val="333333"/>
          <w:spacing w:val="15"/>
          <w:sz w:val="17"/>
          <w:szCs w:val="17"/>
          <w:vertAlign w:val="subscript"/>
          <w:lang w:val="en-US" w:bidi="ar-SA"/>
        </w:rPr>
        <w:t>4</w:t>
      </w:r>
      <w:r w:rsidRPr="003F7072">
        <w:rPr>
          <w:rFonts w:ascii="微软雅黑" w:eastAsia="微软雅黑" w:hAnsi="微软雅黑" w:hint="eastAsia"/>
          <w:color w:val="333333"/>
          <w:spacing w:val="15"/>
          <w:sz w:val="20"/>
          <w:szCs w:val="20"/>
          <w:lang w:val="en-US" w:bidi="ar-SA"/>
        </w:rPr>
        <w:t>完全燃烧时生成的CO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和H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O的物质的量之比是1：2，混合气体完全燃烧时生成的CO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和H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O的物质的量之比是1：2，有两种情况：①如果不含甲烷，一定含有CO、H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且二者的物质的量之比为1：2；②如果含有甲烷和CO、氢气，CO、H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物质的量之比为1：2，与甲烷的多少无关进行分析。</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解：若只有一种气体，则就是甲烷；根据元素守恒知，如果原来气体中不含甲烷，则一定含有CO、H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且二者的物质的量之比为1：2，CH</w:t>
      </w:r>
      <w:r w:rsidRPr="003F7072">
        <w:rPr>
          <w:rFonts w:ascii="Arial" w:eastAsia="微软雅黑" w:hAnsi="Arial" w:cs="Arial"/>
          <w:color w:val="333333"/>
          <w:spacing w:val="15"/>
          <w:sz w:val="17"/>
          <w:szCs w:val="17"/>
          <w:vertAlign w:val="subscript"/>
          <w:lang w:val="en-US" w:bidi="ar-SA"/>
        </w:rPr>
        <w:t>4</w:t>
      </w:r>
      <w:r w:rsidRPr="003F7072">
        <w:rPr>
          <w:rFonts w:ascii="微软雅黑" w:eastAsia="微软雅黑" w:hAnsi="微软雅黑" w:hint="eastAsia"/>
          <w:color w:val="333333"/>
          <w:spacing w:val="15"/>
          <w:sz w:val="20"/>
          <w:szCs w:val="20"/>
          <w:lang w:val="en-US" w:bidi="ar-SA"/>
        </w:rPr>
        <w:t>完全燃烧时生成的CO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和H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O的物质的量之比是1：2，混合气体完全燃烧时生成的CO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和H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O的物质的量之比是1：2，有两种情况：①如果不含甲烷，一定含有CO、H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且二者的物质的量之比为1：2；②如果含有甲烷和CO、氢气，CO、H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物质的量之比为1：2，与甲烷的多少无关。若是甲烷与一氧化碳的混合气体时，则生成CO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和H</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O的物质的量之比大于1：2。</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故选：C。</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本题考查混合物的计算，侧重考查分析计算，利用原子守恒、元素守恒分析问题，注意甲烷燃烧产物特点，题目难度不大。</w:t>
      </w:r>
    </w:p>
    <w:p w:rsidR="003F7072" w:rsidP="00FF03EC">
      <w:pPr>
        <w:pStyle w:val="BodyText"/>
        <w:tabs>
          <w:tab w:val="left" w:pos="3632"/>
        </w:tabs>
        <w:spacing w:before="262"/>
        <w:rPr>
          <w:rFonts w:hint="eastAsia"/>
        </w:rPr>
      </w:pPr>
    </w:p>
    <w:p w:rsidR="00F11877">
      <w:pPr>
        <w:pStyle w:val="BodyText"/>
        <w:spacing w:before="1"/>
        <w:rPr>
          <w:rFonts w:ascii="Times New Roman"/>
          <w:sz w:val="16"/>
        </w:rPr>
      </w:pPr>
    </w:p>
    <w:p w:rsidR="00F11877" w:rsidP="003F7072">
      <w:pPr>
        <w:pStyle w:val="Heading3"/>
        <w:spacing w:before="77"/>
        <w:ind w:left="0"/>
      </w:pPr>
      <w:r>
        <w:rPr>
          <w:rFonts w:hint="eastAsia"/>
        </w:rPr>
        <w:t>二．</w:t>
      </w:r>
      <w:r w:rsidR="0025143D">
        <w:t>填空题（共</w:t>
      </w:r>
      <w:r w:rsidR="0025143D">
        <w:t xml:space="preserve"> </w:t>
      </w:r>
      <w:r w:rsidR="0025143D">
        <w:rPr>
          <w:rFonts w:ascii="Times New Roman" w:eastAsia="Times New Roman"/>
        </w:rPr>
        <w:t xml:space="preserve">18 </w:t>
      </w:r>
      <w:r w:rsidR="0025143D">
        <w:t>分）</w:t>
      </w:r>
    </w:p>
    <w:p w:rsidR="00F11877">
      <w:pPr>
        <w:pStyle w:val="BodyText"/>
        <w:spacing w:before="6"/>
        <w:rPr>
          <w:b/>
          <w:sz w:val="15"/>
        </w:rPr>
      </w:pPr>
    </w:p>
    <w:p w:rsidR="00F11877" w:rsidRPr="00FF03EC" w:rsidP="00FF03EC">
      <w:pPr>
        <w:tabs>
          <w:tab w:val="left" w:pos="580"/>
        </w:tabs>
        <w:rPr>
          <w:sz w:val="21"/>
        </w:rPr>
      </w:pPr>
      <w:r>
        <w:rPr>
          <w:rFonts w:hint="eastAsia"/>
          <w:sz w:val="21"/>
        </w:rPr>
        <w:t>21.</w:t>
      </w:r>
      <w:r w:rsidRPr="00FF03EC" w:rsidR="0025143D">
        <w:rPr>
          <w:sz w:val="21"/>
        </w:rPr>
        <w:t>碳元素是生命的基础元素，生活中处处存在含碳元素的物质。</w:t>
      </w:r>
    </w:p>
    <w:p w:rsidR="00F11877">
      <w:pPr>
        <w:pStyle w:val="BodyText"/>
        <w:spacing w:before="7"/>
        <w:rPr>
          <w:sz w:val="15"/>
        </w:rPr>
      </w:pPr>
    </w:p>
    <w:p w:rsidR="00F11877">
      <w:pPr>
        <w:pStyle w:val="BodyText"/>
        <w:tabs>
          <w:tab w:val="left" w:pos="4203"/>
        </w:tabs>
        <w:ind w:left="424"/>
      </w:pPr>
      <w:r>
        <w:t>①</w:t>
      </w:r>
      <w:r>
        <w:t>引起温室效应的气体是</w:t>
      </w:r>
      <w:r>
        <w:rPr>
          <w:u w:val="single"/>
        </w:rPr>
        <w:t xml:space="preserve"> </w:t>
      </w:r>
      <w:r>
        <w:rPr>
          <w:u w:val="single"/>
        </w:rPr>
        <w:tab/>
      </w:r>
      <w:r>
        <w:t>（写化学式</w:t>
      </w:r>
      <w:r>
        <w:rPr>
          <w:spacing w:val="-104"/>
        </w:rPr>
        <w:t>）</w:t>
      </w:r>
      <w:r>
        <w:t>。</w:t>
      </w:r>
    </w:p>
    <w:p w:rsidR="00F11877">
      <w:pPr>
        <w:pStyle w:val="BodyText"/>
        <w:spacing w:before="7"/>
        <w:rPr>
          <w:sz w:val="15"/>
        </w:rPr>
      </w:pPr>
    </w:p>
    <w:p w:rsidR="00F11877">
      <w:pPr>
        <w:pStyle w:val="BodyText"/>
        <w:tabs>
          <w:tab w:val="left" w:pos="4098"/>
        </w:tabs>
        <w:ind w:left="424"/>
      </w:pPr>
      <w:r>
        <w:t>②</w:t>
      </w:r>
      <w:r>
        <w:t>活性炭常用于净水，利用其</w:t>
      </w:r>
      <w:r>
        <w:rPr>
          <w:u w:val="single"/>
        </w:rPr>
        <w:t xml:space="preserve"> </w:t>
      </w:r>
      <w:r>
        <w:rPr>
          <w:u w:val="single"/>
        </w:rPr>
        <w:tab/>
      </w:r>
      <w:r>
        <w:t>性除去水中的颜色和异味。</w:t>
      </w:r>
    </w:p>
    <w:p w:rsidR="00F11877">
      <w:pPr>
        <w:pStyle w:val="BodyText"/>
        <w:spacing w:before="6"/>
        <w:rPr>
          <w:sz w:val="15"/>
        </w:rPr>
      </w:pPr>
    </w:p>
    <w:p w:rsidR="00F11877">
      <w:pPr>
        <w:pStyle w:val="BodyText"/>
        <w:tabs>
          <w:tab w:val="left" w:pos="3783"/>
          <w:tab w:val="left" w:pos="8089"/>
        </w:tabs>
        <w:spacing w:before="1"/>
        <w:ind w:left="424"/>
      </w:pPr>
      <w:r>
        <w:rPr>
          <w:spacing w:val="-1"/>
          <w:w w:val="99"/>
        </w:rPr>
        <w:t>③</w:t>
      </w:r>
      <w:r>
        <w:rPr>
          <w:spacing w:val="-1"/>
          <w:w w:val="99"/>
        </w:rPr>
        <w:t>天</w:t>
      </w:r>
      <w:r>
        <w:rPr>
          <w:spacing w:val="2"/>
          <w:w w:val="99"/>
        </w:rPr>
        <w:t>然</w:t>
      </w:r>
      <w:r>
        <w:rPr>
          <w:spacing w:val="-1"/>
          <w:w w:val="99"/>
        </w:rPr>
        <w:t>气</w:t>
      </w:r>
      <w:r>
        <w:rPr>
          <w:spacing w:val="2"/>
          <w:w w:val="99"/>
        </w:rPr>
        <w:t>的</w:t>
      </w:r>
      <w:r>
        <w:rPr>
          <w:spacing w:val="-1"/>
          <w:w w:val="99"/>
        </w:rPr>
        <w:t>主</w:t>
      </w:r>
      <w:r>
        <w:rPr>
          <w:spacing w:val="2"/>
          <w:w w:val="99"/>
        </w:rPr>
        <w:t>要</w:t>
      </w:r>
      <w:r>
        <w:rPr>
          <w:spacing w:val="-1"/>
          <w:w w:val="99"/>
        </w:rPr>
        <w:t>成</w:t>
      </w:r>
      <w:r>
        <w:rPr>
          <w:spacing w:val="2"/>
          <w:w w:val="99"/>
        </w:rPr>
        <w:t>分是</w:t>
      </w:r>
      <w:r>
        <w:rPr>
          <w:rFonts w:ascii="Times New Roman" w:eastAsia="Times New Roman" w:hAnsi="Times New Roman"/>
          <w:w w:val="99"/>
          <w:u w:val="single"/>
        </w:rPr>
        <w:t xml:space="preserve"> </w:t>
      </w:r>
      <w:r>
        <w:rPr>
          <w:rFonts w:ascii="Times New Roman" w:eastAsia="Times New Roman" w:hAnsi="Times New Roman"/>
          <w:u w:val="single"/>
        </w:rPr>
        <w:tab/>
      </w:r>
      <w:r>
        <w:rPr>
          <w:spacing w:val="-1"/>
          <w:w w:val="99"/>
        </w:rPr>
        <w:t>（</w:t>
      </w:r>
      <w:r>
        <w:rPr>
          <w:spacing w:val="2"/>
          <w:w w:val="99"/>
        </w:rPr>
        <w:t>写</w:t>
      </w:r>
      <w:r>
        <w:rPr>
          <w:spacing w:val="-1"/>
          <w:w w:val="99"/>
        </w:rPr>
        <w:t>化</w:t>
      </w:r>
      <w:r>
        <w:rPr>
          <w:spacing w:val="2"/>
          <w:w w:val="99"/>
        </w:rPr>
        <w:t>学</w:t>
      </w:r>
      <w:r>
        <w:rPr>
          <w:spacing w:val="-1"/>
          <w:w w:val="99"/>
        </w:rPr>
        <w:t>式</w:t>
      </w:r>
      <w:r>
        <w:rPr>
          <w:spacing w:val="-104"/>
          <w:w w:val="99"/>
        </w:rPr>
        <w:t>）</w:t>
      </w:r>
      <w:r>
        <w:rPr>
          <w:spacing w:val="-1"/>
          <w:w w:val="99"/>
        </w:rPr>
        <w:t>，</w:t>
      </w:r>
      <w:r>
        <w:rPr>
          <w:spacing w:val="2"/>
          <w:w w:val="99"/>
        </w:rPr>
        <w:t>利</w:t>
      </w:r>
      <w:r>
        <w:rPr>
          <w:spacing w:val="-1"/>
          <w:w w:val="99"/>
        </w:rPr>
        <w:t>用</w:t>
      </w:r>
      <w:r>
        <w:rPr>
          <w:spacing w:val="2"/>
          <w:w w:val="99"/>
        </w:rPr>
        <w:t>其</w:t>
      </w:r>
      <w:r>
        <w:rPr>
          <w:spacing w:val="-1"/>
          <w:w w:val="99"/>
        </w:rPr>
        <w:t>可</w:t>
      </w:r>
      <w:r>
        <w:rPr>
          <w:spacing w:val="2"/>
          <w:w w:val="99"/>
        </w:rPr>
        <w:t>燃</w:t>
      </w:r>
      <w:r>
        <w:rPr>
          <w:spacing w:val="-1"/>
          <w:w w:val="99"/>
        </w:rPr>
        <w:t>性</w:t>
      </w:r>
      <w:r>
        <w:rPr>
          <w:spacing w:val="2"/>
          <w:w w:val="99"/>
        </w:rPr>
        <w:t>可</w:t>
      </w:r>
      <w:r>
        <w:rPr>
          <w:spacing w:val="-1"/>
          <w:w w:val="99"/>
        </w:rPr>
        <w:t>用</w:t>
      </w:r>
      <w:r>
        <w:rPr>
          <w:spacing w:val="2"/>
          <w:w w:val="99"/>
        </w:rPr>
        <w:t>作</w:t>
      </w:r>
      <w:r>
        <w:rPr>
          <w:rFonts w:ascii="Times New Roman" w:eastAsia="Times New Roman" w:hAnsi="Times New Roman"/>
          <w:w w:val="99"/>
          <w:u w:val="single"/>
        </w:rPr>
        <w:t xml:space="preserve"> </w:t>
      </w:r>
      <w:r>
        <w:rPr>
          <w:rFonts w:ascii="Times New Roman" w:eastAsia="Times New Roman" w:hAnsi="Times New Roman"/>
          <w:u w:val="single"/>
        </w:rPr>
        <w:tab/>
      </w:r>
      <w:r>
        <w:rPr>
          <w:w w:val="99"/>
        </w:rPr>
        <w:t>。</w:t>
      </w:r>
    </w:p>
    <w:p w:rsidR="00F11877">
      <w:pPr>
        <w:pStyle w:val="BodyText"/>
        <w:spacing w:before="6"/>
        <w:rPr>
          <w:sz w:val="15"/>
        </w:rPr>
      </w:pPr>
    </w:p>
    <w:p w:rsidR="00F11877">
      <w:pPr>
        <w:pStyle w:val="BodyText"/>
        <w:tabs>
          <w:tab w:val="left" w:pos="5252"/>
        </w:tabs>
        <w:ind w:left="424"/>
      </w:pPr>
      <w:r>
        <w:t>④</w:t>
      </w:r>
      <w:r>
        <w:t>能证明无色碳酸型饮料显酸性的方法是用</w:t>
      </w:r>
      <w:r>
        <w:rPr>
          <w:u w:val="single"/>
        </w:rPr>
        <w:t xml:space="preserve"> </w:t>
      </w:r>
      <w:r>
        <w:rPr>
          <w:u w:val="single"/>
        </w:rPr>
        <w:tab/>
      </w:r>
      <w:r>
        <w:t>（填字母序号）来检验。</w:t>
      </w:r>
    </w:p>
    <w:p w:rsidR="00F11877">
      <w:pPr>
        <w:pStyle w:val="BodyText"/>
        <w:spacing w:before="7"/>
        <w:rPr>
          <w:sz w:val="15"/>
        </w:rPr>
      </w:pPr>
    </w:p>
    <w:p w:rsidR="00F11877">
      <w:pPr>
        <w:pStyle w:val="BodyText"/>
        <w:tabs>
          <w:tab w:val="left" w:pos="2459"/>
          <w:tab w:val="left" w:pos="4506"/>
        </w:tabs>
        <w:ind w:left="529"/>
      </w:pPr>
      <w:r>
        <w:rPr>
          <w:rFonts w:ascii="Times New Roman" w:eastAsia="Times New Roman"/>
        </w:rPr>
        <w:t>a.</w:t>
      </w:r>
      <w:r>
        <w:rPr>
          <w:rFonts w:ascii="Times New Roman" w:eastAsia="Times New Roman"/>
          <w:spacing w:val="48"/>
        </w:rPr>
        <w:t xml:space="preserve"> </w:t>
      </w:r>
      <w:r>
        <w:t>无色酚酞溶液</w:t>
      </w:r>
      <w:r>
        <w:tab/>
      </w:r>
      <w:r>
        <w:rPr>
          <w:rFonts w:ascii="Times New Roman" w:eastAsia="Times New Roman"/>
        </w:rPr>
        <w:t>b.</w:t>
      </w:r>
      <w:r>
        <w:rPr>
          <w:rFonts w:ascii="Times New Roman" w:eastAsia="Times New Roman"/>
          <w:spacing w:val="48"/>
        </w:rPr>
        <w:t xml:space="preserve"> </w:t>
      </w:r>
      <w:r>
        <w:t>紫色石蕊溶液</w:t>
      </w:r>
      <w:r>
        <w:tab/>
      </w:r>
      <w:r>
        <w:rPr>
          <w:rFonts w:ascii="Times New Roman" w:eastAsia="Times New Roman"/>
        </w:rPr>
        <w:t>c. pH</w:t>
      </w:r>
      <w:r>
        <w:rPr>
          <w:rFonts w:ascii="Times New Roman" w:eastAsia="Times New Roman"/>
          <w:spacing w:val="-2"/>
        </w:rPr>
        <w:t xml:space="preserve"> </w:t>
      </w:r>
      <w:r>
        <w:t>试纸</w:t>
      </w:r>
    </w:p>
    <w:p w:rsidR="00F11877">
      <w:pPr>
        <w:pStyle w:val="BodyText"/>
        <w:spacing w:before="7"/>
        <w:rPr>
          <w:sz w:val="15"/>
        </w:rPr>
      </w:pPr>
    </w:p>
    <w:p w:rsidR="00F11877" w:rsidP="00FF03EC">
      <w:pPr>
        <w:pStyle w:val="BodyText"/>
        <w:numPr>
          <w:ilvl w:val="0"/>
          <w:numId w:val="4"/>
        </w:numPr>
        <w:tabs>
          <w:tab w:val="left" w:pos="7249"/>
        </w:tabs>
      </w:pPr>
      <w:r>
        <w:t>在充满二氧化碳的容器中，放进一个充满空气的气球，气球会</w:t>
      </w:r>
      <w:r>
        <w:rPr>
          <w:u w:val="single"/>
        </w:rPr>
        <w:t xml:space="preserve"> </w:t>
      </w:r>
      <w:r>
        <w:rPr>
          <w:u w:val="single"/>
        </w:rPr>
        <w:tab/>
      </w:r>
      <w:r>
        <w:t>。</w:t>
      </w:r>
    </w:p>
    <w:p w:rsidR="00F11877">
      <w:pPr>
        <w:pStyle w:val="BodyText"/>
        <w:spacing w:before="6"/>
        <w:rPr>
          <w:sz w:val="15"/>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碳单质与含碳化合物的性质与用途．</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①根据造成温室效应的主要气体来分析；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②根据活性炭的吸附性来分析；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③根据天然气的成分及其性质与用途来分析；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④根据溶液酸碱性的检验方法来分析；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⑤根据空气的密度比二氧化碳小来分析。</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解：①二氧化碳是造成温室效应的主要气体；故填：CO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②活性炭具有吸附性，可以除去水中的色素和异味；故填：吸附；</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③天然气的主要成分是甲烷，甲烷具有可燃性，可用作燃料；故填：CH</w:t>
      </w:r>
      <w:r w:rsidRPr="003F7072">
        <w:rPr>
          <w:rFonts w:ascii="Arial" w:eastAsia="微软雅黑" w:hAnsi="Arial" w:cs="Arial"/>
          <w:color w:val="333333"/>
          <w:spacing w:val="15"/>
          <w:sz w:val="17"/>
          <w:szCs w:val="17"/>
          <w:vertAlign w:val="subscript"/>
          <w:lang w:val="en-US" w:bidi="ar-SA"/>
        </w:rPr>
        <w:t>4</w:t>
      </w:r>
      <w:r w:rsidRPr="003F7072">
        <w:rPr>
          <w:rFonts w:ascii="微软雅黑" w:eastAsia="微软雅黑" w:hAnsi="微软雅黑" w:hint="eastAsia"/>
          <w:color w:val="333333"/>
          <w:spacing w:val="15"/>
          <w:sz w:val="20"/>
          <w:szCs w:val="20"/>
          <w:lang w:val="en-US" w:bidi="ar-SA"/>
        </w:rPr>
        <w:t>；燃料；</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④酸性溶液能使紫色的石蕊试液变红色；酸性溶液不能使无色酚酞试液变色；酸性溶液的pH＜7，所以能证明无色碳酸型饮料显酸性可用紫色的石蕊试液或pH试纸来检验；故填：ac；</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⑤由于二氧化碳的密度比空气密度大，充满空气的气球在二氧化碳中受到的浮力大于重力，故会上浮；故填：上浮。</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化学源于生活，又应用于生活，体现了化学的学科价值，激发了学生学习兴趣。</w:t>
      </w:r>
    </w:p>
    <w:p w:rsidR="003F7072" w:rsidP="00FF03EC">
      <w:pPr>
        <w:tabs>
          <w:tab w:val="left" w:pos="580"/>
          <w:tab w:val="left" w:pos="3889"/>
          <w:tab w:val="left" w:pos="6961"/>
        </w:tabs>
        <w:spacing w:before="1" w:line="417" w:lineRule="auto"/>
        <w:ind w:right="232"/>
        <w:rPr>
          <w:rFonts w:hint="eastAsia"/>
          <w:sz w:val="21"/>
        </w:rPr>
      </w:pPr>
    </w:p>
    <w:p w:rsidR="00F11877" w:rsidRPr="00FF03EC" w:rsidP="00FF03EC">
      <w:pPr>
        <w:tabs>
          <w:tab w:val="left" w:pos="580"/>
          <w:tab w:val="left" w:pos="3889"/>
          <w:tab w:val="left" w:pos="6961"/>
        </w:tabs>
        <w:spacing w:before="1" w:line="417" w:lineRule="auto"/>
        <w:ind w:right="232"/>
        <w:rPr>
          <w:sz w:val="21"/>
        </w:rPr>
      </w:pPr>
      <w:r>
        <w:rPr>
          <w:noProof/>
          <w:lang w:val="en-US" w:bidi="ar-SA"/>
        </w:rPr>
        <w:drawing>
          <wp:anchor distT="0" distB="0" distL="0" distR="0" simplePos="0" relativeHeight="251666432" behindDoc="1" locked="0" layoutInCell="1" allowOverlap="1">
            <wp:simplePos x="0" y="0"/>
            <wp:positionH relativeFrom="page">
              <wp:posOffset>5132705</wp:posOffset>
            </wp:positionH>
            <wp:positionV relativeFrom="paragraph">
              <wp:posOffset>256540</wp:posOffset>
            </wp:positionV>
            <wp:extent cx="1668145" cy="1321435"/>
            <wp:effectExtent l="19050" t="0" r="8255" b="0"/>
            <wp:wrapNone/>
            <wp:docPr id="13" name="image7.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xmlns:r="http://schemas.openxmlformats.org/officeDocument/2006/relationships" r:embed="rId16" cstate="print"/>
                    <a:stretch>
                      <a:fillRect/>
                    </a:stretch>
                  </pic:blipFill>
                  <pic:spPr>
                    <a:xfrm>
                      <a:off x="0" y="0"/>
                      <a:ext cx="1668167" cy="1321308"/>
                    </a:xfrm>
                    <a:prstGeom prst="rect">
                      <a:avLst/>
                    </a:prstGeom>
                  </pic:spPr>
                </pic:pic>
              </a:graphicData>
            </a:graphic>
          </wp:anchor>
        </w:drawing>
      </w:r>
      <w:r w:rsidR="00FF03EC">
        <w:rPr>
          <w:rFonts w:hint="eastAsia"/>
          <w:sz w:val="21"/>
        </w:rPr>
        <w:t>22.</w:t>
      </w:r>
      <w:r w:rsidRPr="00FF03EC">
        <w:rPr>
          <w:sz w:val="21"/>
        </w:rPr>
        <w:t>我们需要洁净的水源</w:t>
      </w:r>
      <w:r w:rsidRPr="00FF03EC">
        <w:rPr>
          <w:spacing w:val="-25"/>
          <w:sz w:val="21"/>
        </w:rPr>
        <w:t>，</w:t>
      </w:r>
      <w:r w:rsidRPr="00FF03EC">
        <w:rPr>
          <w:sz w:val="21"/>
        </w:rPr>
        <w:t>自来水生产加入液氯的作用是</w:t>
      </w:r>
      <w:r w:rsidRPr="00FF03EC">
        <w:rPr>
          <w:sz w:val="21"/>
          <w:u w:val="single"/>
        </w:rPr>
        <w:t xml:space="preserve"> </w:t>
      </w:r>
      <w:r w:rsidRPr="00FF03EC">
        <w:rPr>
          <w:sz w:val="21"/>
          <w:u w:val="single"/>
        </w:rPr>
        <w:tab/>
      </w:r>
      <w:r w:rsidRPr="00FF03EC">
        <w:rPr>
          <w:spacing w:val="-25"/>
          <w:sz w:val="21"/>
        </w:rPr>
        <w:t>。</w:t>
      </w:r>
      <w:r w:rsidRPr="00FF03EC">
        <w:rPr>
          <w:sz w:val="21"/>
        </w:rPr>
        <w:t>用右图实验验证水的组成</w:t>
      </w:r>
      <w:r w:rsidRPr="00FF03EC">
        <w:rPr>
          <w:spacing w:val="-22"/>
          <w:sz w:val="21"/>
        </w:rPr>
        <w:t>，</w:t>
      </w:r>
      <w:r w:rsidRPr="00FF03EC">
        <w:rPr>
          <w:spacing w:val="-10"/>
          <w:sz w:val="21"/>
        </w:rPr>
        <w:t>反</w:t>
      </w:r>
      <w:r w:rsidRPr="00FF03EC">
        <w:rPr>
          <w:sz w:val="21"/>
        </w:rPr>
        <w:t>应的化学方程式是</w:t>
      </w:r>
      <w:r w:rsidRPr="00FF03EC">
        <w:rPr>
          <w:sz w:val="21"/>
          <w:u w:val="single"/>
        </w:rPr>
        <w:t xml:space="preserve"> </w:t>
      </w:r>
      <w:r w:rsidRPr="00FF03EC">
        <w:rPr>
          <w:sz w:val="21"/>
          <w:u w:val="single"/>
        </w:rPr>
        <w:tab/>
      </w:r>
      <w:r w:rsidRPr="00FF03EC">
        <w:rPr>
          <w:sz w:val="21"/>
        </w:rPr>
        <w:t>。证明</w:t>
      </w:r>
      <w:r w:rsidRPr="00FF03EC">
        <w:rPr>
          <w:spacing w:val="-54"/>
          <w:sz w:val="21"/>
        </w:rPr>
        <w:t xml:space="preserve"> </w:t>
      </w:r>
      <w:r w:rsidRPr="00FF03EC">
        <w:rPr>
          <w:rFonts w:ascii="Times New Roman" w:eastAsia="Times New Roman"/>
          <w:sz w:val="21"/>
        </w:rPr>
        <w:t>a</w:t>
      </w:r>
      <w:r w:rsidRPr="00FF03EC">
        <w:rPr>
          <w:rFonts w:ascii="Times New Roman" w:eastAsia="Times New Roman"/>
          <w:spacing w:val="1"/>
          <w:sz w:val="21"/>
        </w:rPr>
        <w:t xml:space="preserve"> </w:t>
      </w:r>
      <w:r w:rsidRPr="00FF03EC">
        <w:rPr>
          <w:sz w:val="21"/>
        </w:rPr>
        <w:t>管中气体的方法是</w:t>
      </w:r>
    </w:p>
    <w:p w:rsidR="00F11877">
      <w:pPr>
        <w:pStyle w:val="BodyText"/>
        <w:tabs>
          <w:tab w:val="left" w:pos="1472"/>
          <w:tab w:val="left" w:pos="4928"/>
        </w:tabs>
        <w:spacing w:line="269" w:lineRule="exact"/>
        <w:ind w:left="632"/>
      </w:pPr>
      <w:r>
        <w:rPr>
          <w:rFonts w:ascii="Times New Roman" w:eastAsia="Times New Roman"/>
          <w:w w:val="99"/>
          <w:u w:val="single"/>
        </w:rPr>
        <w:t xml:space="preserve"> </w:t>
      </w:r>
      <w:r>
        <w:rPr>
          <w:rFonts w:ascii="Times New Roman" w:eastAsia="Times New Roman"/>
          <w:u w:val="single"/>
        </w:rPr>
        <w:tab/>
      </w:r>
      <w:r>
        <w:rPr>
          <w:spacing w:val="-23"/>
        </w:rPr>
        <w:t>，</w:t>
      </w:r>
      <w:r>
        <w:rPr>
          <w:rFonts w:ascii="Times New Roman" w:eastAsia="Times New Roman"/>
          <w:spacing w:val="-23"/>
        </w:rPr>
        <w:t>a</w:t>
      </w:r>
      <w:r>
        <w:rPr>
          <w:rFonts w:ascii="Times New Roman" w:eastAsia="Times New Roman"/>
          <w:spacing w:val="-4"/>
        </w:rPr>
        <w:t xml:space="preserve"> </w:t>
      </w:r>
      <w:r>
        <w:t>和</w:t>
      </w:r>
      <w:r>
        <w:rPr>
          <w:spacing w:val="-52"/>
        </w:rPr>
        <w:t xml:space="preserve"> </w:t>
      </w:r>
      <w:r>
        <w:rPr>
          <w:rFonts w:ascii="Times New Roman" w:eastAsia="Times New Roman"/>
        </w:rPr>
        <w:t>b</w:t>
      </w:r>
      <w:r>
        <w:rPr>
          <w:rFonts w:ascii="Times New Roman" w:eastAsia="Times New Roman"/>
          <w:spacing w:val="-2"/>
        </w:rPr>
        <w:t xml:space="preserve"> </w:t>
      </w:r>
      <w:r>
        <w:t>管中气体的质量比是</w:t>
      </w:r>
      <w:r>
        <w:rPr>
          <w:u w:val="single"/>
        </w:rPr>
        <w:t xml:space="preserve"> </w:t>
      </w:r>
      <w:r>
        <w:rPr>
          <w:u w:val="single"/>
        </w:rPr>
        <w:tab/>
      </w:r>
      <w:r>
        <w:rPr>
          <w:spacing w:val="-46"/>
        </w:rPr>
        <w:t>。</w:t>
      </w:r>
      <w:r>
        <w:t>该实验证明了水是由</w:t>
      </w:r>
    </w:p>
    <w:p w:rsidR="00F11877">
      <w:pPr>
        <w:pStyle w:val="BodyText"/>
        <w:spacing w:before="6"/>
        <w:rPr>
          <w:sz w:val="15"/>
        </w:rPr>
      </w:pPr>
    </w:p>
    <w:p w:rsidR="00F11877">
      <w:pPr>
        <w:pStyle w:val="BodyText"/>
        <w:tabs>
          <w:tab w:val="left" w:pos="1472"/>
          <w:tab w:val="left" w:pos="4215"/>
        </w:tabs>
        <w:ind w:left="632"/>
      </w:pPr>
      <w:r>
        <w:rPr>
          <w:rFonts w:ascii="Times New Roman" w:eastAsia="Times New Roman"/>
          <w:w w:val="99"/>
          <w:u w:val="single"/>
        </w:rPr>
        <w:t xml:space="preserve"> </w:t>
      </w:r>
      <w:r>
        <w:rPr>
          <w:rFonts w:ascii="Times New Roman" w:eastAsia="Times New Roman"/>
          <w:u w:val="single"/>
        </w:rPr>
        <w:tab/>
      </w:r>
      <w:r>
        <w:t>组成。</w:t>
      </w:r>
      <w:r>
        <w:rPr>
          <w:rFonts w:ascii="Times New Roman" w:eastAsia="Times New Roman"/>
        </w:rPr>
        <w:t>0.5mol</w:t>
      </w:r>
      <w:r>
        <w:rPr>
          <w:rFonts w:ascii="Times New Roman" w:eastAsia="Times New Roman"/>
          <w:spacing w:val="-2"/>
        </w:rPr>
        <w:t xml:space="preserve"> </w:t>
      </w:r>
      <w:r>
        <w:t>水中约含</w:t>
      </w:r>
      <w:r>
        <w:rPr>
          <w:u w:val="single"/>
        </w:rPr>
        <w:t xml:space="preserve"> </w:t>
      </w:r>
      <w:r>
        <w:rPr>
          <w:u w:val="single"/>
        </w:rPr>
        <w:tab/>
      </w:r>
      <w:r>
        <w:t>个氢原子。</w:t>
      </w:r>
    </w:p>
    <w:p w:rsidR="00F11877">
      <w:pPr>
        <w:pStyle w:val="BodyText"/>
        <w:spacing w:before="7"/>
        <w:rPr>
          <w:sz w:val="15"/>
        </w:rPr>
      </w:pPr>
    </w:p>
    <w:p w:rsidR="003F7072" w:rsidP="00FF03EC">
      <w:pPr>
        <w:tabs>
          <w:tab w:val="left" w:pos="580"/>
        </w:tabs>
        <w:rPr>
          <w:rFonts w:hint="eastAsia"/>
          <w:spacing w:val="-1"/>
          <w:w w:val="99"/>
          <w:sz w:val="21"/>
        </w:rPr>
      </w:pPr>
    </w:p>
    <w:p w:rsidR="003F7072" w:rsidP="00FF03EC">
      <w:pPr>
        <w:tabs>
          <w:tab w:val="left" w:pos="580"/>
        </w:tabs>
        <w:rPr>
          <w:rFonts w:hint="eastAsia"/>
          <w:spacing w:val="-1"/>
          <w:w w:val="99"/>
          <w:sz w:val="21"/>
        </w:rPr>
      </w:pPr>
    </w:p>
    <w:p w:rsidR="003F7072" w:rsidP="00FF03EC">
      <w:pPr>
        <w:tabs>
          <w:tab w:val="left" w:pos="580"/>
        </w:tabs>
        <w:rPr>
          <w:rFonts w:hint="eastAsia"/>
          <w:spacing w:val="-1"/>
          <w:w w:val="99"/>
          <w:sz w:val="21"/>
        </w:rPr>
      </w:pPr>
    </w:p>
    <w:p w:rsidR="003F7072" w:rsidP="00FF03EC">
      <w:pPr>
        <w:tabs>
          <w:tab w:val="left" w:pos="580"/>
        </w:tabs>
        <w:rPr>
          <w:rFonts w:hint="eastAsia"/>
          <w:spacing w:val="-1"/>
          <w:w w:val="99"/>
          <w:sz w:val="21"/>
        </w:rPr>
      </w:pPr>
    </w:p>
    <w:p w:rsidR="003F7072" w:rsidP="00FF03EC">
      <w:pPr>
        <w:tabs>
          <w:tab w:val="left" w:pos="580"/>
        </w:tabs>
        <w:rPr>
          <w:rFonts w:hint="eastAsia"/>
          <w:spacing w:val="-1"/>
          <w:w w:val="99"/>
          <w:sz w:val="21"/>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空气与水．</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自来水生产通入氯气的作用是杀菌消毒；首先根据反应原理找出反应物、生成物、反应条件，根据化学方程式的书写方法、步骤进行书写即可。</w:t>
      </w:r>
    </w:p>
    <w:p w:rsidR="003F7072" w:rsidRPr="003F7072" w:rsidP="003F7072">
      <w:pPr>
        <w:widowControl/>
        <w:shd w:val="clear" w:color="auto" w:fill="FFFFFF"/>
        <w:autoSpaceDE/>
        <w:autoSpaceDN/>
        <w:rPr>
          <w:rFonts w:ascii="微软雅黑" w:hAnsi="微软雅黑"/>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解：自来水生产通入氯气的作用是杀菌消毒；水通电分解生成氢气和氧气，反应的化学方程式为：</w:t>
      </w:r>
      <w:r>
        <w:rPr>
          <w:rFonts w:ascii="微软雅黑" w:eastAsia="微软雅黑" w:hAnsi="微软雅黑" w:hint="eastAsia"/>
          <w:noProof/>
          <w:color w:val="333333"/>
          <w:spacing w:val="15"/>
          <w:sz w:val="20"/>
          <w:szCs w:val="20"/>
          <w:lang w:val="en-US" w:bidi="ar-SA"/>
        </w:rPr>
        <w:drawing>
          <wp:inline distT="0" distB="0" distL="0" distR="0">
            <wp:extent cx="1543050" cy="209550"/>
            <wp:effectExtent l="19050" t="0" r="0" b="0"/>
            <wp:docPr id="12" name="图片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xmlns:r="http://schemas.openxmlformats.org/officeDocument/2006/relationships" r:embed="rId17" cstate="print"/>
                    <a:srcRect/>
                    <a:stretch>
                      <a:fillRect/>
                    </a:stretch>
                  </pic:blipFill>
                  <pic:spPr bwMode="auto">
                    <a:xfrm>
                      <a:off x="0" y="0"/>
                      <a:ext cx="1543050" cy="209550"/>
                    </a:xfrm>
                    <a:prstGeom prst="rect">
                      <a:avLst/>
                    </a:prstGeom>
                    <a:noFill/>
                    <a:ln w="9525">
                      <a:noFill/>
                      <a:miter lim="800000"/>
                      <a:headEnd/>
                      <a:tailEnd/>
                    </a:ln>
                  </pic:spPr>
                </pic:pic>
              </a:graphicData>
            </a:graphic>
          </wp:inline>
        </w:drawing>
      </w:r>
      <w:r w:rsidRPr="003F7072">
        <w:rPr>
          <w:rFonts w:ascii="微软雅黑" w:eastAsia="微软雅黑" w:hAnsi="微软雅黑" w:hint="eastAsia"/>
          <w:color w:val="333333"/>
          <w:spacing w:val="15"/>
          <w:sz w:val="20"/>
          <w:szCs w:val="20"/>
          <w:lang w:val="en-US" w:bidi="ar-SA"/>
        </w:rPr>
        <w:t>．a管气体少，所收集的气体是氧气，b管气体多，所收集的气体是氢气，因为氧气具有助燃性，可用带火星检验，能使带火星的木条复燃。仪器内水通直流电生成氢气和氧气，生成氢气和氧气的体积比是2：1，质量比为：8：1，该实验证明了水是由氢元素和氧元素组成的，0.5mol水中约含1mol氢原子，即6.02×10</w:t>
      </w:r>
      <w:r w:rsidRPr="003F7072">
        <w:rPr>
          <w:rFonts w:ascii="Arial" w:eastAsia="微软雅黑" w:hAnsi="Arial" w:cs="Arial"/>
          <w:color w:val="333333"/>
          <w:spacing w:val="15"/>
          <w:sz w:val="17"/>
          <w:szCs w:val="17"/>
          <w:vertAlign w:val="superscript"/>
          <w:lang w:val="en-US" w:bidi="ar-SA"/>
        </w:rPr>
        <w:t>23</w:t>
      </w:r>
      <w:r w:rsidRPr="003F7072">
        <w:rPr>
          <w:rFonts w:ascii="微软雅黑" w:eastAsia="微软雅黑" w:hAnsi="微软雅黑" w:hint="eastAsia"/>
          <w:color w:val="333333"/>
          <w:spacing w:val="15"/>
          <w:sz w:val="20"/>
          <w:szCs w:val="20"/>
          <w:lang w:val="en-US" w:bidi="ar-SA"/>
        </w:rPr>
        <w:t>个氢原子；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答案：杀菌消毒；</w:t>
      </w:r>
      <w:r>
        <w:rPr>
          <w:rFonts w:ascii="微软雅黑" w:eastAsia="微软雅黑" w:hAnsi="微软雅黑" w:hint="eastAsia"/>
          <w:noProof/>
          <w:color w:val="333333"/>
          <w:spacing w:val="15"/>
          <w:sz w:val="20"/>
          <w:szCs w:val="20"/>
          <w:lang w:val="en-US" w:bidi="ar-SA"/>
        </w:rPr>
        <w:drawing>
          <wp:inline distT="0" distB="0" distL="0" distR="0">
            <wp:extent cx="1543050" cy="209550"/>
            <wp:effectExtent l="19050" t="0" r="0" b="0"/>
            <wp:docPr id="14" name="图片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xmlns:r="http://schemas.openxmlformats.org/officeDocument/2006/relationships" r:embed="rId17" cstate="print"/>
                    <a:srcRect/>
                    <a:stretch>
                      <a:fillRect/>
                    </a:stretch>
                  </pic:blipFill>
                  <pic:spPr bwMode="auto">
                    <a:xfrm>
                      <a:off x="0" y="0"/>
                      <a:ext cx="1543050" cy="209550"/>
                    </a:xfrm>
                    <a:prstGeom prst="rect">
                      <a:avLst/>
                    </a:prstGeom>
                    <a:noFill/>
                    <a:ln w="9525">
                      <a:noFill/>
                      <a:miter lim="800000"/>
                      <a:headEnd/>
                      <a:tailEnd/>
                    </a:ln>
                  </pic:spPr>
                </pic:pic>
              </a:graphicData>
            </a:graphic>
          </wp:inline>
        </w:drawing>
      </w:r>
      <w:r w:rsidRPr="003F7072">
        <w:rPr>
          <w:rFonts w:ascii="微软雅黑" w:eastAsia="微软雅黑" w:hAnsi="微软雅黑" w:hint="eastAsia"/>
          <w:color w:val="333333"/>
          <w:spacing w:val="15"/>
          <w:sz w:val="20"/>
          <w:szCs w:val="20"/>
          <w:lang w:val="en-US" w:bidi="ar-SA"/>
        </w:rPr>
        <w:t>．用带火星木条检验，能使带火星的木条复燃；8：1；氢元素和氧元素；6.02×10</w:t>
      </w:r>
      <w:r w:rsidRPr="003F7072">
        <w:rPr>
          <w:rFonts w:ascii="Arial" w:eastAsia="微软雅黑" w:hAnsi="Arial" w:cs="Arial"/>
          <w:color w:val="333333"/>
          <w:spacing w:val="15"/>
          <w:sz w:val="17"/>
          <w:szCs w:val="17"/>
          <w:vertAlign w:val="superscript"/>
          <w:lang w:val="en-US" w:bidi="ar-SA"/>
        </w:rPr>
        <w:t>23</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本题较简单，只要平时能认真读书和观察实验即可解答，由于电解水实验是演示实验，对操作要领不要求学生掌握，因此该题出错的机会较多，同学们要注意多积累、多观察</w:t>
      </w:r>
    </w:p>
    <w:p w:rsidR="003F7072" w:rsidP="00FF03EC">
      <w:pPr>
        <w:tabs>
          <w:tab w:val="left" w:pos="580"/>
        </w:tabs>
        <w:rPr>
          <w:rFonts w:hint="eastAsia"/>
          <w:spacing w:val="-1"/>
          <w:w w:val="99"/>
          <w:sz w:val="21"/>
        </w:rPr>
      </w:pPr>
    </w:p>
    <w:p w:rsidR="00F11877" w:rsidRPr="00FF03EC" w:rsidP="00FF03EC">
      <w:pPr>
        <w:tabs>
          <w:tab w:val="left" w:pos="580"/>
        </w:tabs>
        <w:rPr>
          <w:sz w:val="21"/>
        </w:rPr>
      </w:pPr>
      <w:r>
        <w:rPr>
          <w:rFonts w:hint="eastAsia"/>
          <w:spacing w:val="-1"/>
          <w:w w:val="99"/>
          <w:sz w:val="21"/>
        </w:rPr>
        <w:t>23.</w:t>
      </w:r>
      <w:r w:rsidRPr="00FF03EC" w:rsidR="0025143D">
        <w:rPr>
          <w:spacing w:val="-1"/>
          <w:w w:val="99"/>
          <w:sz w:val="21"/>
        </w:rPr>
        <w:t>下表是氯化钠和硝酸钾的部分溶解度（</w:t>
      </w:r>
      <w:r w:rsidRPr="00FF03EC" w:rsidR="0025143D">
        <w:rPr>
          <w:w w:val="99"/>
          <w:sz w:val="21"/>
        </w:rPr>
        <w:t>单位：</w:t>
      </w:r>
      <w:r w:rsidRPr="00FF03EC" w:rsidR="0025143D">
        <w:rPr>
          <w:rFonts w:ascii="Times New Roman" w:eastAsia="Times New Roman"/>
          <w:spacing w:val="-2"/>
          <w:w w:val="99"/>
          <w:sz w:val="21"/>
        </w:rPr>
        <w:t>g</w:t>
      </w:r>
      <w:r w:rsidRPr="00FF03EC" w:rsidR="0025143D">
        <w:rPr>
          <w:rFonts w:ascii="Times New Roman" w:eastAsia="Times New Roman"/>
          <w:spacing w:val="1"/>
          <w:w w:val="99"/>
          <w:sz w:val="21"/>
        </w:rPr>
        <w:t>/100</w:t>
      </w:r>
      <w:r w:rsidRPr="00FF03EC" w:rsidR="0025143D">
        <w:rPr>
          <w:rFonts w:ascii="Times New Roman" w:eastAsia="Times New Roman"/>
          <w:w w:val="99"/>
          <w:sz w:val="21"/>
        </w:rPr>
        <w:t>g</w:t>
      </w:r>
      <w:r w:rsidRPr="00FF03EC" w:rsidR="0025143D">
        <w:rPr>
          <w:rFonts w:ascii="Times New Roman" w:eastAsia="Times New Roman"/>
          <w:spacing w:val="-1"/>
          <w:sz w:val="21"/>
        </w:rPr>
        <w:t xml:space="preserve"> </w:t>
      </w:r>
      <w:r w:rsidRPr="00FF03EC" w:rsidR="0025143D">
        <w:rPr>
          <w:spacing w:val="2"/>
          <w:w w:val="99"/>
          <w:sz w:val="21"/>
        </w:rPr>
        <w:t>水</w:t>
      </w:r>
      <w:r w:rsidRPr="00FF03EC" w:rsidR="0025143D">
        <w:rPr>
          <w:spacing w:val="-104"/>
          <w:w w:val="99"/>
          <w:sz w:val="21"/>
        </w:rPr>
        <w:t>）</w:t>
      </w:r>
      <w:r w:rsidRPr="00FF03EC" w:rsidR="0025143D">
        <w:rPr>
          <w:spacing w:val="-1"/>
          <w:w w:val="99"/>
          <w:sz w:val="21"/>
        </w:rPr>
        <w:t>，请回答。</w:t>
      </w:r>
    </w:p>
    <w:p w:rsidR="00F11877">
      <w:pPr>
        <w:pStyle w:val="BodyText"/>
        <w:spacing w:before="11"/>
        <w:rPr>
          <w:sz w:val="7"/>
        </w:rPr>
      </w:pPr>
    </w:p>
    <w:tbl>
      <w:tblPr>
        <w:tblW w:w="4289"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2"/>
        <w:gridCol w:w="584"/>
        <w:gridCol w:w="584"/>
        <w:gridCol w:w="584"/>
        <w:gridCol w:w="681"/>
        <w:gridCol w:w="584"/>
      </w:tblGrid>
      <w:tr>
        <w:tblPrEx>
          <w:tblW w:w="4289" w:type="dxa"/>
          <w:tblInd w:w="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467"/>
        </w:trPr>
        <w:tc>
          <w:tcPr>
            <w:tcW w:w="1272" w:type="dxa"/>
          </w:tcPr>
          <w:p w:rsidR="00F11877">
            <w:pPr>
              <w:pStyle w:val="TableParagraph"/>
              <w:spacing w:before="100"/>
              <w:ind w:left="90" w:right="81"/>
              <w:jc w:val="center"/>
              <w:rPr>
                <w:rFonts w:ascii="宋体" w:eastAsia="宋体" w:hAnsi="宋体"/>
                <w:sz w:val="21"/>
              </w:rPr>
            </w:pPr>
            <w:r>
              <w:rPr>
                <w:rFonts w:ascii="宋体" w:eastAsia="宋体" w:hAnsi="宋体" w:hint="eastAsia"/>
                <w:sz w:val="21"/>
              </w:rPr>
              <w:t>温度（℃）</w:t>
            </w:r>
          </w:p>
        </w:tc>
        <w:tc>
          <w:tcPr>
            <w:tcW w:w="584" w:type="dxa"/>
          </w:tcPr>
          <w:p w:rsidR="00F11877">
            <w:pPr>
              <w:pStyle w:val="TableParagraph"/>
              <w:spacing w:before="114"/>
              <w:ind w:left="7"/>
              <w:jc w:val="center"/>
              <w:rPr>
                <w:sz w:val="21"/>
              </w:rPr>
            </w:pPr>
            <w:r>
              <w:rPr>
                <w:w w:val="99"/>
                <w:sz w:val="21"/>
              </w:rPr>
              <w:t>0</w:t>
            </w:r>
          </w:p>
        </w:tc>
        <w:tc>
          <w:tcPr>
            <w:tcW w:w="584" w:type="dxa"/>
          </w:tcPr>
          <w:p w:rsidR="00F11877">
            <w:pPr>
              <w:pStyle w:val="TableParagraph"/>
              <w:spacing w:before="114"/>
              <w:ind w:left="86" w:right="76"/>
              <w:jc w:val="center"/>
              <w:rPr>
                <w:sz w:val="21"/>
              </w:rPr>
            </w:pPr>
            <w:r>
              <w:rPr>
                <w:sz w:val="21"/>
              </w:rPr>
              <w:t>20</w:t>
            </w:r>
          </w:p>
        </w:tc>
        <w:tc>
          <w:tcPr>
            <w:tcW w:w="584" w:type="dxa"/>
          </w:tcPr>
          <w:p w:rsidR="00F11877">
            <w:pPr>
              <w:pStyle w:val="TableParagraph"/>
              <w:spacing w:before="114"/>
              <w:ind w:left="86" w:right="77"/>
              <w:jc w:val="center"/>
              <w:rPr>
                <w:sz w:val="21"/>
              </w:rPr>
            </w:pPr>
            <w:r>
              <w:rPr>
                <w:sz w:val="21"/>
              </w:rPr>
              <w:t>40</w:t>
            </w:r>
          </w:p>
        </w:tc>
        <w:tc>
          <w:tcPr>
            <w:tcW w:w="681" w:type="dxa"/>
          </w:tcPr>
          <w:p w:rsidR="00F11877">
            <w:pPr>
              <w:pStyle w:val="TableParagraph"/>
              <w:spacing w:before="114"/>
              <w:ind w:left="82" w:right="76"/>
              <w:jc w:val="center"/>
              <w:rPr>
                <w:sz w:val="21"/>
              </w:rPr>
            </w:pPr>
            <w:r>
              <w:rPr>
                <w:sz w:val="21"/>
              </w:rPr>
              <w:t>60</w:t>
            </w:r>
          </w:p>
        </w:tc>
        <w:tc>
          <w:tcPr>
            <w:tcW w:w="584" w:type="dxa"/>
          </w:tcPr>
          <w:p w:rsidR="00F11877">
            <w:pPr>
              <w:pStyle w:val="TableParagraph"/>
              <w:spacing w:before="114"/>
              <w:ind w:left="86" w:right="78"/>
              <w:jc w:val="center"/>
              <w:rPr>
                <w:sz w:val="21"/>
              </w:rPr>
            </w:pPr>
            <w:r>
              <w:rPr>
                <w:sz w:val="21"/>
              </w:rPr>
              <w:t>80</w:t>
            </w:r>
          </w:p>
        </w:tc>
      </w:tr>
      <w:tr>
        <w:tblPrEx>
          <w:tblW w:w="4289" w:type="dxa"/>
          <w:tblInd w:w="531" w:type="dxa"/>
          <w:tblLayout w:type="fixed"/>
          <w:tblCellMar>
            <w:left w:w="0" w:type="dxa"/>
            <w:right w:w="0" w:type="dxa"/>
          </w:tblCellMar>
          <w:tblLook w:val="04A0"/>
        </w:tblPrEx>
        <w:trPr>
          <w:trHeight w:val="467"/>
        </w:trPr>
        <w:tc>
          <w:tcPr>
            <w:tcW w:w="1272" w:type="dxa"/>
          </w:tcPr>
          <w:p w:rsidR="00F11877">
            <w:pPr>
              <w:pStyle w:val="TableParagraph"/>
              <w:spacing w:before="100"/>
              <w:ind w:left="88" w:right="81"/>
              <w:jc w:val="center"/>
              <w:rPr>
                <w:rFonts w:ascii="宋体" w:eastAsia="宋体"/>
                <w:sz w:val="21"/>
              </w:rPr>
            </w:pPr>
            <w:r>
              <w:rPr>
                <w:rFonts w:ascii="宋体" w:eastAsia="宋体" w:hint="eastAsia"/>
                <w:sz w:val="21"/>
              </w:rPr>
              <w:t>氯化钠</w:t>
            </w:r>
          </w:p>
        </w:tc>
        <w:tc>
          <w:tcPr>
            <w:tcW w:w="584" w:type="dxa"/>
          </w:tcPr>
          <w:p w:rsidR="00F11877">
            <w:pPr>
              <w:pStyle w:val="TableParagraph"/>
              <w:ind w:left="85" w:right="78"/>
              <w:jc w:val="center"/>
              <w:rPr>
                <w:sz w:val="21"/>
              </w:rPr>
            </w:pPr>
            <w:r>
              <w:rPr>
                <w:sz w:val="21"/>
              </w:rPr>
              <w:t>35.7</w:t>
            </w:r>
          </w:p>
        </w:tc>
        <w:tc>
          <w:tcPr>
            <w:tcW w:w="584" w:type="dxa"/>
          </w:tcPr>
          <w:p w:rsidR="00F11877">
            <w:pPr>
              <w:pStyle w:val="TableParagraph"/>
              <w:ind w:left="86" w:right="76"/>
              <w:jc w:val="center"/>
              <w:rPr>
                <w:sz w:val="21"/>
              </w:rPr>
            </w:pPr>
            <w:r>
              <w:rPr>
                <w:sz w:val="21"/>
              </w:rPr>
              <w:t>36.0</w:t>
            </w:r>
          </w:p>
        </w:tc>
        <w:tc>
          <w:tcPr>
            <w:tcW w:w="584" w:type="dxa"/>
          </w:tcPr>
          <w:p w:rsidR="00F11877">
            <w:pPr>
              <w:pStyle w:val="TableParagraph"/>
              <w:ind w:left="86" w:right="77"/>
              <w:jc w:val="center"/>
              <w:rPr>
                <w:sz w:val="21"/>
              </w:rPr>
            </w:pPr>
            <w:r>
              <w:rPr>
                <w:sz w:val="21"/>
              </w:rPr>
              <w:t>36.6</w:t>
            </w:r>
          </w:p>
        </w:tc>
        <w:tc>
          <w:tcPr>
            <w:tcW w:w="681" w:type="dxa"/>
          </w:tcPr>
          <w:p w:rsidR="00F11877">
            <w:pPr>
              <w:pStyle w:val="TableParagraph"/>
              <w:ind w:left="82" w:right="71"/>
              <w:jc w:val="center"/>
              <w:rPr>
                <w:sz w:val="21"/>
              </w:rPr>
            </w:pPr>
            <w:r>
              <w:rPr>
                <w:sz w:val="21"/>
              </w:rPr>
              <w:t>37.3</w:t>
            </w:r>
          </w:p>
        </w:tc>
        <w:tc>
          <w:tcPr>
            <w:tcW w:w="584" w:type="dxa"/>
          </w:tcPr>
          <w:p w:rsidR="00F11877">
            <w:pPr>
              <w:pStyle w:val="TableParagraph"/>
              <w:ind w:left="86" w:right="78"/>
              <w:jc w:val="center"/>
              <w:rPr>
                <w:sz w:val="21"/>
              </w:rPr>
            </w:pPr>
            <w:r>
              <w:rPr>
                <w:sz w:val="21"/>
              </w:rPr>
              <w:t>38.0</w:t>
            </w:r>
          </w:p>
        </w:tc>
      </w:tr>
      <w:tr>
        <w:tblPrEx>
          <w:tblW w:w="4289" w:type="dxa"/>
          <w:tblInd w:w="531" w:type="dxa"/>
          <w:tblLayout w:type="fixed"/>
          <w:tblCellMar>
            <w:left w:w="0" w:type="dxa"/>
            <w:right w:w="0" w:type="dxa"/>
          </w:tblCellMar>
          <w:tblLook w:val="04A0"/>
        </w:tblPrEx>
        <w:trPr>
          <w:trHeight w:val="467"/>
        </w:trPr>
        <w:tc>
          <w:tcPr>
            <w:tcW w:w="1272" w:type="dxa"/>
          </w:tcPr>
          <w:p w:rsidR="00F11877">
            <w:pPr>
              <w:pStyle w:val="TableParagraph"/>
              <w:spacing w:before="99"/>
              <w:ind w:left="88" w:right="81"/>
              <w:jc w:val="center"/>
              <w:rPr>
                <w:rFonts w:ascii="宋体" w:eastAsia="宋体"/>
                <w:sz w:val="21"/>
              </w:rPr>
            </w:pPr>
            <w:r>
              <w:rPr>
                <w:rFonts w:ascii="宋体" w:eastAsia="宋体" w:hint="eastAsia"/>
                <w:sz w:val="21"/>
              </w:rPr>
              <w:t>硝酸钾</w:t>
            </w:r>
          </w:p>
        </w:tc>
        <w:tc>
          <w:tcPr>
            <w:tcW w:w="584" w:type="dxa"/>
          </w:tcPr>
          <w:p w:rsidR="00F11877">
            <w:pPr>
              <w:pStyle w:val="TableParagraph"/>
              <w:ind w:left="85" w:right="78"/>
              <w:jc w:val="center"/>
              <w:rPr>
                <w:sz w:val="21"/>
              </w:rPr>
            </w:pPr>
            <w:r>
              <w:rPr>
                <w:sz w:val="21"/>
              </w:rPr>
              <w:t>13.3</w:t>
            </w:r>
          </w:p>
        </w:tc>
        <w:tc>
          <w:tcPr>
            <w:tcW w:w="584" w:type="dxa"/>
          </w:tcPr>
          <w:p w:rsidR="00F11877">
            <w:pPr>
              <w:pStyle w:val="TableParagraph"/>
              <w:ind w:left="86" w:right="76"/>
              <w:jc w:val="center"/>
              <w:rPr>
                <w:sz w:val="21"/>
              </w:rPr>
            </w:pPr>
            <w:r>
              <w:rPr>
                <w:sz w:val="21"/>
              </w:rPr>
              <w:t>32.0</w:t>
            </w:r>
          </w:p>
        </w:tc>
        <w:tc>
          <w:tcPr>
            <w:tcW w:w="584" w:type="dxa"/>
          </w:tcPr>
          <w:p w:rsidR="00F11877">
            <w:pPr>
              <w:pStyle w:val="TableParagraph"/>
              <w:ind w:left="86" w:right="77"/>
              <w:jc w:val="center"/>
              <w:rPr>
                <w:sz w:val="21"/>
              </w:rPr>
            </w:pPr>
            <w:r>
              <w:rPr>
                <w:sz w:val="21"/>
              </w:rPr>
              <w:t>63.9</w:t>
            </w:r>
          </w:p>
        </w:tc>
        <w:tc>
          <w:tcPr>
            <w:tcW w:w="681" w:type="dxa"/>
          </w:tcPr>
          <w:p w:rsidR="00F11877">
            <w:pPr>
              <w:pStyle w:val="TableParagraph"/>
              <w:ind w:left="82" w:right="76"/>
              <w:jc w:val="center"/>
              <w:rPr>
                <w:sz w:val="21"/>
              </w:rPr>
            </w:pPr>
            <w:r>
              <w:rPr>
                <w:sz w:val="21"/>
              </w:rPr>
              <w:t>110.0</w:t>
            </w:r>
          </w:p>
        </w:tc>
        <w:tc>
          <w:tcPr>
            <w:tcW w:w="584" w:type="dxa"/>
          </w:tcPr>
          <w:p w:rsidR="00F11877">
            <w:pPr>
              <w:pStyle w:val="TableParagraph"/>
              <w:ind w:left="86" w:right="78"/>
              <w:jc w:val="center"/>
              <w:rPr>
                <w:sz w:val="21"/>
              </w:rPr>
            </w:pPr>
            <w:r>
              <w:rPr>
                <w:sz w:val="21"/>
              </w:rPr>
              <w:t>169</w:t>
            </w:r>
          </w:p>
        </w:tc>
      </w:tr>
    </w:tbl>
    <w:p w:rsidR="00F11877">
      <w:pPr>
        <w:pStyle w:val="BodyText"/>
        <w:tabs>
          <w:tab w:val="left" w:pos="4623"/>
          <w:tab w:val="left" w:pos="6723"/>
        </w:tabs>
        <w:spacing w:before="99"/>
        <w:ind w:left="318"/>
      </w:pPr>
      <w:r>
        <w:t>①</w:t>
      </w:r>
      <w:r>
        <w:rPr>
          <w:rFonts w:ascii="Times New Roman" w:eastAsia="Times New Roman" w:hAnsi="Times New Roman"/>
        </w:rPr>
        <w:t>20</w:t>
      </w:r>
      <w:r>
        <w:t>℃</w:t>
      </w:r>
      <w:r>
        <w:t>，在</w:t>
      </w:r>
      <w:r>
        <w:rPr>
          <w:spacing w:val="-55"/>
        </w:rPr>
        <w:t xml:space="preserve"> </w:t>
      </w:r>
      <w:r>
        <w:rPr>
          <w:rFonts w:ascii="Times New Roman" w:eastAsia="Times New Roman" w:hAnsi="Times New Roman"/>
        </w:rPr>
        <w:t>100</w:t>
      </w:r>
      <w:r>
        <w:rPr>
          <w:rFonts w:ascii="Times New Roman" w:eastAsia="Times New Roman" w:hAnsi="Times New Roman"/>
          <w:spacing w:val="-2"/>
        </w:rPr>
        <w:t xml:space="preserve"> </w:t>
      </w:r>
      <w:r>
        <w:t>克的水中最多溶解硝酸钾</w:t>
      </w:r>
      <w:r>
        <w:rPr>
          <w:u w:val="single"/>
        </w:rPr>
        <w:t xml:space="preserve"> </w:t>
      </w:r>
      <w:r>
        <w:rPr>
          <w:u w:val="single"/>
        </w:rPr>
        <w:tab/>
      </w:r>
      <w:r>
        <w:t>克，硝酸钾属于</w:t>
      </w:r>
      <w:r>
        <w:rPr>
          <w:u w:val="single"/>
        </w:rPr>
        <w:t xml:space="preserve"> </w:t>
      </w:r>
      <w:r>
        <w:rPr>
          <w:u w:val="single"/>
        </w:rPr>
        <w:tab/>
      </w:r>
      <w:r>
        <w:t>（填</w:t>
      </w:r>
      <w:r>
        <w:rPr>
          <w:rFonts w:ascii="Times New Roman" w:eastAsia="Times New Roman" w:hAnsi="Times New Roman"/>
        </w:rPr>
        <w:t>“</w:t>
      </w:r>
      <w:r>
        <w:t>易溶</w:t>
      </w:r>
      <w:r>
        <w:rPr>
          <w:rFonts w:ascii="Times New Roman" w:eastAsia="Times New Roman" w:hAnsi="Times New Roman"/>
        </w:rPr>
        <w:t>”</w:t>
      </w:r>
      <w:r>
        <w:t>或</w:t>
      </w:r>
      <w:r>
        <w:rPr>
          <w:rFonts w:ascii="Times New Roman" w:eastAsia="Times New Roman" w:hAnsi="Times New Roman"/>
        </w:rPr>
        <w:t>“</w:t>
      </w:r>
      <w:r>
        <w:t>可溶</w:t>
      </w:r>
      <w:r>
        <w:rPr>
          <w:rFonts w:ascii="Times New Roman" w:eastAsia="Times New Roman" w:hAnsi="Times New Roman"/>
        </w:rPr>
        <w:t>”</w:t>
      </w:r>
      <w:r>
        <w:t>）物质。</w:t>
      </w:r>
    </w:p>
    <w:p w:rsidR="00F11877">
      <w:pPr>
        <w:pStyle w:val="BodyText"/>
        <w:spacing w:before="6"/>
        <w:rPr>
          <w:sz w:val="15"/>
        </w:rPr>
      </w:pPr>
    </w:p>
    <w:p w:rsidR="00F11877">
      <w:pPr>
        <w:pStyle w:val="BodyText"/>
        <w:tabs>
          <w:tab w:val="left" w:pos="5358"/>
        </w:tabs>
        <w:spacing w:before="1"/>
        <w:ind w:left="318"/>
      </w:pPr>
      <w:r>
        <w:t>②</w:t>
      </w:r>
      <w:r>
        <w:t>把硝酸钾饱和溶液变成不饱和的一种方法是</w:t>
      </w:r>
      <w:r>
        <w:rPr>
          <w:u w:val="single"/>
        </w:rPr>
        <w:t xml:space="preserve"> </w:t>
      </w:r>
      <w:r>
        <w:rPr>
          <w:u w:val="single"/>
        </w:rPr>
        <w:tab/>
      </w:r>
      <w:r>
        <w:t>。</w:t>
      </w:r>
    </w:p>
    <w:p w:rsidR="00F11877">
      <w:pPr>
        <w:pStyle w:val="BodyText"/>
        <w:tabs>
          <w:tab w:val="left" w:pos="2629"/>
          <w:tab w:val="left" w:pos="5831"/>
        </w:tabs>
        <w:spacing w:line="470" w:lineRule="atLeast"/>
        <w:ind w:left="529" w:right="263" w:hanging="212"/>
      </w:pPr>
      <w:r>
        <w:t>③</w:t>
      </w:r>
      <w:r>
        <w:rPr>
          <w:rFonts w:ascii="Times New Roman" w:eastAsia="Times New Roman" w:hAnsi="Times New Roman"/>
        </w:rPr>
        <w:t>20</w:t>
      </w:r>
      <w:r>
        <w:t>℃</w:t>
      </w:r>
      <w:r>
        <w:t>，</w:t>
      </w:r>
      <w:r>
        <w:rPr>
          <w:rFonts w:ascii="Times New Roman" w:eastAsia="Times New Roman" w:hAnsi="Times New Roman"/>
        </w:rPr>
        <w:t>36</w:t>
      </w:r>
      <w:r>
        <w:rPr>
          <w:rFonts w:ascii="Times New Roman" w:eastAsia="Times New Roman" w:hAnsi="Times New Roman"/>
          <w:spacing w:val="-4"/>
        </w:rPr>
        <w:t xml:space="preserve"> </w:t>
      </w:r>
      <w:r>
        <w:t>克氯化钠放入</w:t>
      </w:r>
      <w:r>
        <w:rPr>
          <w:spacing w:val="-52"/>
        </w:rPr>
        <w:t xml:space="preserve"> </w:t>
      </w:r>
      <w:r>
        <w:rPr>
          <w:rFonts w:ascii="Times New Roman" w:eastAsia="Times New Roman" w:hAnsi="Times New Roman"/>
        </w:rPr>
        <w:t>50</w:t>
      </w:r>
      <w:r>
        <w:rPr>
          <w:rFonts w:ascii="Times New Roman" w:eastAsia="Times New Roman" w:hAnsi="Times New Roman"/>
          <w:spacing w:val="-2"/>
        </w:rPr>
        <w:t xml:space="preserve"> </w:t>
      </w:r>
      <w:r>
        <w:t>克水中，得到溶液的质量</w:t>
      </w:r>
      <w:r>
        <w:rPr>
          <w:u w:val="single"/>
        </w:rPr>
        <w:t xml:space="preserve"> </w:t>
      </w:r>
      <w:r>
        <w:rPr>
          <w:u w:val="single"/>
        </w:rPr>
        <w:tab/>
      </w:r>
      <w:r>
        <w:t>克，在此溶液中加入高锰酸钾，溶液变成紫红色，此时溶液</w:t>
      </w:r>
      <w:r>
        <w:rPr>
          <w:u w:val="single"/>
        </w:rPr>
        <w:t xml:space="preserve"> </w:t>
      </w:r>
      <w:r>
        <w:rPr>
          <w:u w:val="single"/>
        </w:rPr>
        <w:tab/>
      </w:r>
      <w:r>
        <w:t>（填</w:t>
      </w:r>
      <w:r>
        <w:rPr>
          <w:rFonts w:ascii="Times New Roman" w:eastAsia="Times New Roman" w:hAnsi="Times New Roman"/>
        </w:rPr>
        <w:t>“</w:t>
      </w:r>
      <w:r>
        <w:t>一定</w:t>
      </w:r>
      <w:r>
        <w:rPr>
          <w:rFonts w:ascii="Times New Roman" w:eastAsia="Times New Roman" w:hAnsi="Times New Roman"/>
        </w:rPr>
        <w:t>”</w:t>
      </w:r>
      <w:r>
        <w:t>或</w:t>
      </w:r>
      <w:r>
        <w:rPr>
          <w:rFonts w:ascii="Times New Roman" w:eastAsia="Times New Roman" w:hAnsi="Times New Roman"/>
        </w:rPr>
        <w:t>“</w:t>
      </w:r>
      <w:r>
        <w:t>可能</w:t>
      </w:r>
      <w:r>
        <w:rPr>
          <w:rFonts w:ascii="Times New Roman" w:eastAsia="Times New Roman" w:hAnsi="Times New Roman"/>
        </w:rPr>
        <w:t>”</w:t>
      </w:r>
      <w:r>
        <w:t>）是高锰酸钾的不饱和溶液。</w:t>
      </w:r>
    </w:p>
    <w:p w:rsidR="00F11877">
      <w:pPr>
        <w:pStyle w:val="BodyText"/>
        <w:tabs>
          <w:tab w:val="left" w:pos="9138"/>
        </w:tabs>
        <w:spacing w:before="98"/>
        <w:ind w:left="318"/>
      </w:pPr>
      <w:bookmarkStart w:id="0" w:name="_GoBack"/>
      <w:bookmarkEnd w:id="0"/>
      <w:r>
        <w:t>④</w:t>
      </w:r>
      <w:r>
        <w:t>从含有</w:t>
      </w:r>
      <w:r>
        <w:rPr>
          <w:spacing w:val="-56"/>
        </w:rPr>
        <w:t xml:space="preserve"> </w:t>
      </w:r>
      <w:r>
        <w:rPr>
          <w:rFonts w:ascii="Times New Roman" w:eastAsia="Times New Roman" w:hAnsi="Times New Roman"/>
        </w:rPr>
        <w:t>169</w:t>
      </w:r>
      <w:r>
        <w:rPr>
          <w:rFonts w:ascii="Times New Roman" w:eastAsia="Times New Roman" w:hAnsi="Times New Roman"/>
          <w:spacing w:val="-3"/>
        </w:rPr>
        <w:t xml:space="preserve"> </w:t>
      </w:r>
      <w:r>
        <w:t>克硝酸钾和</w:t>
      </w:r>
      <w:r>
        <w:rPr>
          <w:spacing w:val="-56"/>
        </w:rPr>
        <w:t xml:space="preserve"> </w:t>
      </w:r>
      <w:r>
        <w:rPr>
          <w:rFonts w:ascii="Times New Roman" w:eastAsia="Times New Roman" w:hAnsi="Times New Roman"/>
        </w:rPr>
        <w:t>20</w:t>
      </w:r>
      <w:r>
        <w:rPr>
          <w:rFonts w:ascii="Times New Roman" w:eastAsia="Times New Roman" w:hAnsi="Times New Roman"/>
          <w:spacing w:val="-1"/>
        </w:rPr>
        <w:t xml:space="preserve"> </w:t>
      </w:r>
      <w:r>
        <w:t>克氯化钠的固体混合物中提取硝酸钾。下列操作不需要的是</w:t>
      </w:r>
      <w:r>
        <w:rPr>
          <w:u w:val="single"/>
        </w:rPr>
        <w:t xml:space="preserve"> </w:t>
      </w:r>
      <w:r>
        <w:rPr>
          <w:u w:val="single"/>
        </w:rPr>
        <w:tab/>
      </w:r>
      <w:r>
        <w:t>。</w:t>
      </w:r>
    </w:p>
    <w:p w:rsidR="00F11877">
      <w:pPr>
        <w:pStyle w:val="BodyText"/>
        <w:spacing w:before="2"/>
        <w:rPr>
          <w:sz w:val="12"/>
        </w:rPr>
      </w:pPr>
      <w:r>
        <w:rPr>
          <w:noProof/>
          <w:lang w:val="en-US" w:bidi="ar-SA"/>
        </w:rPr>
        <w:drawing>
          <wp:anchor distT="0" distB="0" distL="0" distR="0" simplePos="0" relativeHeight="251663360" behindDoc="0" locked="0" layoutInCell="1" allowOverlap="1">
            <wp:simplePos x="0" y="0"/>
            <wp:positionH relativeFrom="page">
              <wp:posOffset>920115</wp:posOffset>
            </wp:positionH>
            <wp:positionV relativeFrom="paragraph">
              <wp:posOffset>123190</wp:posOffset>
            </wp:positionV>
            <wp:extent cx="4186555" cy="1437005"/>
            <wp:effectExtent l="19050" t="0" r="4445" b="0"/>
            <wp:wrapTopAndBottom/>
            <wp:docPr id="15" name="image8.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xmlns:r="http://schemas.openxmlformats.org/officeDocument/2006/relationships" r:embed="rId18" cstate="print"/>
                    <a:stretch>
                      <a:fillRect/>
                    </a:stretch>
                  </pic:blipFill>
                  <pic:spPr>
                    <a:xfrm>
                      <a:off x="0" y="0"/>
                      <a:ext cx="4186460" cy="1437131"/>
                    </a:xfrm>
                    <a:prstGeom prst="rect">
                      <a:avLst/>
                    </a:prstGeom>
                  </pic:spPr>
                </pic:pic>
              </a:graphicData>
            </a:graphic>
          </wp:anchor>
        </w:drawing>
      </w:r>
    </w:p>
    <w:p w:rsidR="00F11877">
      <w:pPr>
        <w:pStyle w:val="BodyText"/>
        <w:spacing w:before="3"/>
        <w:rPr>
          <w:sz w:val="16"/>
        </w:rPr>
      </w:pPr>
    </w:p>
    <w:p w:rsidR="00F11877">
      <w:pPr>
        <w:pStyle w:val="BodyText"/>
        <w:tabs>
          <w:tab w:val="left" w:pos="3572"/>
        </w:tabs>
        <w:ind w:left="424"/>
      </w:pPr>
      <w:r>
        <w:t>对上述实验后分析正确的是</w:t>
      </w:r>
      <w:r>
        <w:rPr>
          <w:u w:val="single"/>
        </w:rPr>
        <w:t xml:space="preserve"> </w:t>
      </w:r>
      <w:r>
        <w:rPr>
          <w:u w:val="single"/>
        </w:rPr>
        <w:tab/>
      </w:r>
      <w:r>
        <w:t>。</w:t>
      </w:r>
    </w:p>
    <w:p w:rsidR="00F11877">
      <w:pPr>
        <w:pStyle w:val="BodyText"/>
        <w:spacing w:before="7"/>
        <w:rPr>
          <w:sz w:val="15"/>
        </w:rPr>
      </w:pPr>
    </w:p>
    <w:p w:rsidR="00F11877">
      <w:pPr>
        <w:pStyle w:val="BodyText"/>
        <w:spacing w:line="417" w:lineRule="auto"/>
        <w:ind w:left="212" w:right="5515"/>
      </w:pPr>
      <w:r>
        <w:t>Ⅰ</w:t>
      </w:r>
      <w:r>
        <w:rPr>
          <w:rFonts w:ascii="Times New Roman" w:eastAsia="Times New Roman" w:hAnsi="Times New Roman"/>
        </w:rPr>
        <w:t xml:space="preserve">. </w:t>
      </w:r>
      <w:r>
        <w:t>提取的固体中一定有硝酸钾，可能有氯化钠</w:t>
      </w:r>
      <w:r>
        <w:t>Ⅱ</w:t>
      </w:r>
      <w:r>
        <w:rPr>
          <w:rFonts w:ascii="Times New Roman" w:eastAsia="Times New Roman" w:hAnsi="Times New Roman"/>
        </w:rPr>
        <w:t xml:space="preserve">. </w:t>
      </w:r>
      <w:r>
        <w:t>提取硝酸钾固体</w:t>
      </w:r>
      <w:r>
        <w:t xml:space="preserve"> </w:t>
      </w:r>
      <w:r>
        <w:rPr>
          <w:rFonts w:ascii="Times New Roman" w:eastAsia="Times New Roman" w:hAnsi="Times New Roman"/>
        </w:rPr>
        <w:t xml:space="preserve">32 </w:t>
      </w:r>
      <w:r>
        <w:t>克</w:t>
      </w:r>
    </w:p>
    <w:p w:rsidR="00F11877">
      <w:pPr>
        <w:pStyle w:val="BodyText"/>
        <w:spacing w:line="269" w:lineRule="exact"/>
        <w:ind w:left="212"/>
      </w:pPr>
      <w:r>
        <w:t>Ⅲ</w:t>
      </w:r>
      <w:r>
        <w:rPr>
          <w:rFonts w:ascii="Times New Roman" w:eastAsia="Times New Roman" w:hAnsi="Times New Roman"/>
        </w:rPr>
        <w:t xml:space="preserve">. </w:t>
      </w:r>
      <w:r>
        <w:t>提取固体后的溶液中，硝酸钾</w:t>
      </w:r>
      <w:r>
        <w:t xml:space="preserve"> </w:t>
      </w:r>
      <w:r>
        <w:rPr>
          <w:rFonts w:ascii="Times New Roman" w:eastAsia="Times New Roman" w:hAnsi="Times New Roman"/>
        </w:rPr>
        <w:t xml:space="preserve">32 </w:t>
      </w:r>
      <w:r>
        <w:t>克，氯化钠</w:t>
      </w:r>
      <w:r>
        <w:t xml:space="preserve"> </w:t>
      </w:r>
      <w:r>
        <w:rPr>
          <w:rFonts w:ascii="Times New Roman" w:eastAsia="Times New Roman" w:hAnsi="Times New Roman"/>
        </w:rPr>
        <w:t xml:space="preserve">20 </w:t>
      </w:r>
      <w:r>
        <w:t>克</w:t>
      </w:r>
    </w:p>
    <w:p w:rsidR="00F11877">
      <w:pPr>
        <w:pStyle w:val="BodyText"/>
        <w:spacing w:before="6"/>
        <w:rPr>
          <w:sz w:val="15"/>
        </w:rPr>
      </w:pPr>
    </w:p>
    <w:p w:rsidR="00F11877">
      <w:pPr>
        <w:pStyle w:val="BodyText"/>
        <w:spacing w:before="1"/>
        <w:ind w:left="212"/>
        <w:rPr>
          <w:rFonts w:hint="eastAsia"/>
        </w:rPr>
      </w:pPr>
      <w:r>
        <w:t>Ⅳ</w:t>
      </w:r>
      <w:r>
        <w:rPr>
          <w:rFonts w:ascii="Times New Roman" w:eastAsia="Times New Roman" w:hAnsi="Times New Roman"/>
        </w:rPr>
        <w:t xml:space="preserve">. </w:t>
      </w:r>
      <w:r>
        <w:t>提取固体后的溶液中，硝酸钾</w:t>
      </w:r>
      <w:r>
        <w:t xml:space="preserve"> </w:t>
      </w:r>
      <w:r>
        <w:rPr>
          <w:rFonts w:ascii="Times New Roman" w:eastAsia="Times New Roman" w:hAnsi="Times New Roman"/>
        </w:rPr>
        <w:t xml:space="preserve">137 </w:t>
      </w:r>
      <w:r>
        <w:t>克，氯化钠</w:t>
      </w:r>
      <w:r>
        <w:t xml:space="preserve"> </w:t>
      </w:r>
      <w:r>
        <w:rPr>
          <w:rFonts w:ascii="Times New Roman" w:eastAsia="Times New Roman" w:hAnsi="Times New Roman"/>
        </w:rPr>
        <w:t xml:space="preserve">20 </w:t>
      </w:r>
      <w:r>
        <w:t>克</w:t>
      </w: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溶液、浊液与溶解度．</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①根据溶解度表中氯化钠和硝酸钾的溶解度进行分析；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②根据硝酸钾的溶解度随温度的升高而减小进行分析；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③根据20℃时，氯化钠的溶解度是36g进行分析；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④根据硝酸钾的溶解度受温度变化影响较大，应该采用降温结晶的方法提纯进行分析。</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解：①通过分析溶解度表中的数据可知，20℃，在100克的水中最多溶解硝酸钾32克，硝酸钾属于易溶物质；</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②硝酸钾的溶解度随温度的升高而减小，所以把硝酸钾饱和溶液变成不饱和的一种方法是升高温度；</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③20℃时，氯化钠的溶解度是36g，所以36克氯化钠放入50克水中，得到溶液的质量68克，在此溶液中加入高锰酸钾，溶液变成紫红色，此时溶液可能是高锰酸钾的不饱和溶液；</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④硝酸钾的溶解度受温度变化影响较大，应该采用降温结晶的方法提纯，所以如图操作不需要的是蒸发，故选：D；</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80℃时，硝酸钾的溶解度是169g，氯化钠的溶解度是38g，20℃时，硝酸钾的溶解度是32g，氯化钠的溶解度是36g，所以</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I、提取的固体中一定有硝酸钾，一定不含氯化钠，故错误；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II．提取硝酸钾固体169g-32g=137g，故错误；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Ⅲ．提取固体后的溶液中，硝酸钾32克，氯化钠20克，故正确；</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IV．提取固体后的溶液中，硝酸钾137克，氯化钠20克，故错误。</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故选：III。</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故答案为：：①32，易溶；</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②升高温度；</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③68，可能；</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④Ⅲ。</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本题是溶解度知识的具体应用，对学生深入理解溶解度的概念有一定帮助，同时也复习了有关混合物分离的一些常识性的基础知识。</w:t>
      </w:r>
    </w:p>
    <w:p w:rsidR="003F7072">
      <w:pPr>
        <w:pStyle w:val="BodyText"/>
        <w:spacing w:before="1"/>
        <w:ind w:left="212"/>
      </w:pPr>
    </w:p>
    <w:p w:rsidR="00F11877">
      <w:pPr>
        <w:pStyle w:val="BodyText"/>
        <w:spacing w:before="6"/>
        <w:rPr>
          <w:sz w:val="15"/>
        </w:rPr>
      </w:pPr>
    </w:p>
    <w:p w:rsidR="00F11877" w:rsidP="00FF03EC">
      <w:pPr>
        <w:pStyle w:val="Heading3"/>
        <w:numPr>
          <w:ilvl w:val="0"/>
          <w:numId w:val="5"/>
        </w:numPr>
      </w:pPr>
      <w:r>
        <w:t>简答题（共</w:t>
      </w:r>
      <w:r>
        <w:t xml:space="preserve"> </w:t>
      </w:r>
      <w:r>
        <w:rPr>
          <w:rFonts w:ascii="Times New Roman" w:eastAsia="Times New Roman"/>
        </w:rPr>
        <w:t xml:space="preserve">21 </w:t>
      </w:r>
      <w:r>
        <w:t>分）</w:t>
      </w:r>
    </w:p>
    <w:p w:rsidR="00F11877">
      <w:pPr>
        <w:pStyle w:val="BodyText"/>
        <w:spacing w:before="7"/>
        <w:rPr>
          <w:b/>
          <w:sz w:val="15"/>
        </w:rPr>
      </w:pPr>
    </w:p>
    <w:p w:rsidR="00F11877" w:rsidRPr="00FF03EC" w:rsidP="00FF03EC">
      <w:pPr>
        <w:tabs>
          <w:tab w:val="left" w:pos="580"/>
        </w:tabs>
        <w:rPr>
          <w:sz w:val="21"/>
        </w:rPr>
      </w:pPr>
      <w:r>
        <w:rPr>
          <w:rFonts w:hint="eastAsia"/>
          <w:sz w:val="21"/>
        </w:rPr>
        <w:t>24.</w:t>
      </w:r>
      <w:r w:rsidRPr="00FF03EC" w:rsidR="0025143D">
        <w:rPr>
          <w:sz w:val="21"/>
        </w:rPr>
        <w:t>利用下列仪器进行气体的制取实验，请根据要求填空（夹持仪器已省略</w:t>
      </w:r>
      <w:r w:rsidRPr="00FF03EC" w:rsidR="0025143D">
        <w:rPr>
          <w:spacing w:val="-104"/>
          <w:sz w:val="21"/>
        </w:rPr>
        <w:t>）</w:t>
      </w:r>
      <w:r w:rsidRPr="00FF03EC" w:rsidR="0025143D">
        <w:rPr>
          <w:sz w:val="21"/>
        </w:rPr>
        <w:t>。</w:t>
      </w:r>
    </w:p>
    <w:p w:rsidR="00F11877">
      <w:pPr>
        <w:pStyle w:val="BodyText"/>
        <w:spacing w:before="1"/>
        <w:rPr>
          <w:sz w:val="10"/>
        </w:rPr>
      </w:pPr>
      <w:r>
        <w:rPr>
          <w:noProof/>
          <w:lang w:val="en-US" w:bidi="ar-SA"/>
        </w:rPr>
        <w:drawing>
          <wp:anchor distT="0" distB="0" distL="0" distR="0" simplePos="0" relativeHeight="251664384" behindDoc="0" locked="0" layoutInCell="1" allowOverlap="1">
            <wp:simplePos x="0" y="0"/>
            <wp:positionH relativeFrom="page">
              <wp:posOffset>918845</wp:posOffset>
            </wp:positionH>
            <wp:positionV relativeFrom="paragraph">
              <wp:posOffset>106680</wp:posOffset>
            </wp:positionV>
            <wp:extent cx="4307840" cy="1060450"/>
            <wp:effectExtent l="19050" t="0" r="0" b="0"/>
            <wp:wrapTopAndBottom/>
            <wp:docPr id="17" name="image9.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xmlns:r="http://schemas.openxmlformats.org/officeDocument/2006/relationships" r:embed="rId19" cstate="print"/>
                    <a:stretch>
                      <a:fillRect/>
                    </a:stretch>
                  </pic:blipFill>
                  <pic:spPr>
                    <a:xfrm>
                      <a:off x="0" y="0"/>
                      <a:ext cx="4307967" cy="1060703"/>
                    </a:xfrm>
                    <a:prstGeom prst="rect">
                      <a:avLst/>
                    </a:prstGeom>
                  </pic:spPr>
                </pic:pic>
              </a:graphicData>
            </a:graphic>
          </wp:anchor>
        </w:drawing>
      </w:r>
    </w:p>
    <w:p w:rsidR="00F11877">
      <w:pPr>
        <w:pStyle w:val="BodyText"/>
        <w:spacing w:before="11"/>
        <w:rPr>
          <w:sz w:val="15"/>
        </w:rPr>
      </w:pPr>
    </w:p>
    <w:p w:rsidR="00F11877">
      <w:pPr>
        <w:pStyle w:val="BodyText"/>
        <w:tabs>
          <w:tab w:val="left" w:pos="2989"/>
        </w:tabs>
        <w:ind w:left="212"/>
      </w:pPr>
      <w:r>
        <w:t>①</w:t>
      </w:r>
      <w:r>
        <w:t>编号</w:t>
      </w:r>
      <w:r>
        <w:rPr>
          <w:spacing w:val="-52"/>
        </w:rPr>
        <w:t xml:space="preserve"> </w:t>
      </w:r>
      <w:r>
        <w:rPr>
          <w:rFonts w:ascii="Times New Roman" w:eastAsia="Times New Roman" w:hAnsi="Times New Roman"/>
        </w:rPr>
        <w:t>A</w:t>
      </w:r>
      <w:r>
        <w:rPr>
          <w:rFonts w:ascii="Times New Roman" w:eastAsia="Times New Roman" w:hAnsi="Times New Roman"/>
          <w:spacing w:val="-1"/>
        </w:rPr>
        <w:t xml:space="preserve"> </w:t>
      </w:r>
      <w:r>
        <w:t>的仪器名称是</w:t>
      </w:r>
      <w:r>
        <w:rPr>
          <w:u w:val="single"/>
        </w:rPr>
        <w:t xml:space="preserve"> </w:t>
      </w:r>
      <w:r>
        <w:rPr>
          <w:u w:val="single"/>
        </w:rPr>
        <w:tab/>
      </w:r>
      <w:r>
        <w:t>。</w:t>
      </w:r>
    </w:p>
    <w:p w:rsidR="00F11877">
      <w:pPr>
        <w:pStyle w:val="BodyText"/>
        <w:spacing w:before="7"/>
        <w:rPr>
          <w:sz w:val="15"/>
        </w:rPr>
      </w:pPr>
    </w:p>
    <w:p w:rsidR="00F11877">
      <w:pPr>
        <w:pStyle w:val="BodyText"/>
        <w:tabs>
          <w:tab w:val="left" w:pos="2838"/>
          <w:tab w:val="left" w:pos="6087"/>
        </w:tabs>
        <w:spacing w:line="417" w:lineRule="auto"/>
        <w:ind w:left="424" w:right="235" w:hanging="212"/>
      </w:pPr>
      <w:r>
        <w:t>②</w:t>
      </w:r>
      <w:r>
        <w:t>用过氧化氢溶液和二氧化锰制氧气的发生和收集装置应选</w:t>
      </w:r>
      <w:r>
        <w:rPr>
          <w:u w:val="single"/>
        </w:rPr>
        <w:t xml:space="preserve"> </w:t>
      </w:r>
      <w:r>
        <w:rPr>
          <w:u w:val="single"/>
        </w:rPr>
        <w:tab/>
      </w:r>
      <w:r>
        <w:rPr>
          <w:w w:val="95"/>
        </w:rPr>
        <w:t>（填仪器编号</w:t>
      </w:r>
      <w:r>
        <w:rPr>
          <w:spacing w:val="-5"/>
          <w:w w:val="95"/>
        </w:rPr>
        <w:t>）</w:t>
      </w:r>
      <w:r>
        <w:rPr>
          <w:w w:val="95"/>
        </w:rPr>
        <w:t>组合</w:t>
      </w:r>
      <w:r>
        <w:rPr>
          <w:spacing w:val="-8"/>
          <w:w w:val="95"/>
        </w:rPr>
        <w:t>，</w:t>
      </w:r>
      <w:r>
        <w:rPr>
          <w:w w:val="95"/>
        </w:rPr>
        <w:t>反应的化学方程式</w:t>
      </w:r>
      <w:r>
        <w:t>是</w:t>
      </w:r>
      <w:r>
        <w:rPr>
          <w:u w:val="single"/>
        </w:rPr>
        <w:t xml:space="preserve"> </w:t>
      </w:r>
      <w:r>
        <w:rPr>
          <w:u w:val="single"/>
        </w:rPr>
        <w:tab/>
      </w:r>
      <w:r>
        <w:t>。</w:t>
      </w:r>
    </w:p>
    <w:p w:rsidR="00F11877">
      <w:pPr>
        <w:pStyle w:val="BodyText"/>
        <w:tabs>
          <w:tab w:val="left" w:pos="3176"/>
          <w:tab w:val="left" w:pos="8485"/>
        </w:tabs>
        <w:spacing w:line="269" w:lineRule="exact"/>
        <w:ind w:left="212"/>
      </w:pPr>
      <w:r>
        <w:t>③</w:t>
      </w:r>
      <w:r>
        <w:t>用</w:t>
      </w:r>
      <w:r>
        <w:rPr>
          <w:spacing w:val="-55"/>
        </w:rPr>
        <w:t xml:space="preserve"> </w:t>
      </w:r>
      <w:r>
        <w:rPr>
          <w:rFonts w:ascii="Times New Roman" w:eastAsia="Times New Roman" w:hAnsi="Times New Roman"/>
        </w:rPr>
        <w:t>ADEF</w:t>
      </w:r>
      <w:r>
        <w:rPr>
          <w:rFonts w:ascii="Times New Roman" w:eastAsia="Times New Roman" w:hAnsi="Times New Roman"/>
          <w:spacing w:val="2"/>
        </w:rPr>
        <w:t xml:space="preserve"> </w:t>
      </w:r>
      <w:r>
        <w:t>组装的发生装置</w:t>
      </w:r>
      <w:r>
        <w:rPr>
          <w:u w:val="single"/>
        </w:rPr>
        <w:t xml:space="preserve"> </w:t>
      </w:r>
      <w:r>
        <w:rPr>
          <w:u w:val="single"/>
        </w:rPr>
        <w:tab/>
      </w:r>
      <w:r>
        <w:t>（填</w:t>
      </w:r>
      <w:r>
        <w:rPr>
          <w:rFonts w:ascii="Times New Roman" w:eastAsia="Times New Roman" w:hAnsi="Times New Roman"/>
        </w:rPr>
        <w:t>“</w:t>
      </w:r>
      <w:r>
        <w:t>能</w:t>
      </w:r>
      <w:r>
        <w:rPr>
          <w:rFonts w:ascii="Times New Roman" w:eastAsia="Times New Roman" w:hAnsi="Times New Roman"/>
        </w:rPr>
        <w:t>”</w:t>
      </w:r>
      <w:r>
        <w:t>或</w:t>
      </w:r>
      <w:r>
        <w:rPr>
          <w:rFonts w:ascii="Times New Roman" w:eastAsia="Times New Roman" w:hAnsi="Times New Roman"/>
        </w:rPr>
        <w:t>“</w:t>
      </w:r>
      <w:r>
        <w:t>不能</w:t>
      </w:r>
      <w:r>
        <w:rPr>
          <w:rFonts w:ascii="Times New Roman" w:eastAsia="Times New Roman" w:hAnsi="Times New Roman"/>
        </w:rPr>
        <w:t>”</w:t>
      </w:r>
      <w:r>
        <w:t>）用于实验室制二氧化碳，该装置</w:t>
      </w:r>
      <w:r>
        <w:rPr>
          <w:u w:val="single"/>
        </w:rPr>
        <w:t xml:space="preserve"> </w:t>
      </w:r>
      <w:r>
        <w:rPr>
          <w:u w:val="single"/>
        </w:rPr>
        <w:tab/>
      </w:r>
      <w:r>
        <w:t>（填</w:t>
      </w:r>
      <w:r>
        <w:rPr>
          <w:rFonts w:ascii="Times New Roman" w:eastAsia="Times New Roman" w:hAnsi="Times New Roman"/>
        </w:rPr>
        <w:t>“</w:t>
      </w:r>
      <w:r>
        <w:t>能</w:t>
      </w:r>
      <w:r>
        <w:rPr>
          <w:rFonts w:ascii="Times New Roman" w:eastAsia="Times New Roman" w:hAnsi="Times New Roman"/>
        </w:rPr>
        <w:t>”</w:t>
      </w:r>
      <w:r>
        <w:t>或</w:t>
      </w:r>
    </w:p>
    <w:p w:rsidR="00F11877">
      <w:pPr>
        <w:pStyle w:val="BodyText"/>
        <w:spacing w:before="6"/>
        <w:rPr>
          <w:sz w:val="15"/>
        </w:rPr>
      </w:pPr>
    </w:p>
    <w:p w:rsidR="00F11877">
      <w:pPr>
        <w:pStyle w:val="BodyText"/>
        <w:spacing w:before="1"/>
        <w:ind w:left="424"/>
      </w:pPr>
      <w:r>
        <w:rPr>
          <w:rFonts w:ascii="Times New Roman" w:eastAsia="Times New Roman" w:hAnsi="Times New Roman"/>
        </w:rPr>
        <w:t>“</w:t>
      </w:r>
      <w:r>
        <w:t>不能</w:t>
      </w:r>
      <w:r>
        <w:rPr>
          <w:rFonts w:ascii="Times New Roman" w:eastAsia="Times New Roman" w:hAnsi="Times New Roman"/>
        </w:rPr>
        <w:t>”</w:t>
      </w:r>
      <w:r>
        <w:t>）达到随时可使反应发生或停止的目的。</w:t>
      </w:r>
    </w:p>
    <w:p w:rsidR="00F11877">
      <w:pPr>
        <w:pStyle w:val="BodyText"/>
        <w:spacing w:before="6"/>
        <w:rPr>
          <w:sz w:val="15"/>
        </w:rPr>
      </w:pPr>
    </w:p>
    <w:p w:rsidR="00F11877" w:rsidP="00FF03EC">
      <w:pPr>
        <w:pStyle w:val="BodyText"/>
        <w:numPr>
          <w:ilvl w:val="0"/>
          <w:numId w:val="6"/>
        </w:numPr>
      </w:pPr>
      <w:r>
        <w:rPr>
          <w:rFonts w:ascii="Times New Roman" w:eastAsia="Times New Roman" w:hAnsi="Times New Roman"/>
        </w:rPr>
        <w:t xml:space="preserve">12.5g </w:t>
      </w:r>
      <w:r>
        <w:rPr>
          <w:spacing w:val="-12"/>
        </w:rPr>
        <w:t>含碳酸钙</w:t>
      </w:r>
      <w:r>
        <w:rPr>
          <w:spacing w:val="-12"/>
        </w:rPr>
        <w:t xml:space="preserve"> </w:t>
      </w:r>
      <w:r>
        <w:rPr>
          <w:rFonts w:ascii="Times New Roman" w:eastAsia="Times New Roman" w:hAnsi="Times New Roman"/>
        </w:rPr>
        <w:t>80%</w:t>
      </w:r>
      <w:r>
        <w:rPr>
          <w:spacing w:val="-6"/>
        </w:rPr>
        <w:t>的大理石和足量的盐酸反应，计算生成二氧化碳的物质的量</w:t>
      </w:r>
      <w:r>
        <w:rPr>
          <w:spacing w:val="-176"/>
        </w:rPr>
        <w:t>。</w:t>
      </w:r>
      <w:r>
        <w:t>（根据化学方程式计算）</w:t>
      </w:r>
    </w:p>
    <w:p w:rsidR="00F11877">
      <w:pPr>
        <w:pStyle w:val="BodyText"/>
        <w:rPr>
          <w:sz w:val="20"/>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有关化学方程式的计算；常见气体的实验室制法、检验、干燥与净化．</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（1）熟悉常见仪器的名称和使用注意事项；</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（2）熟悉实验室制取O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气体的原理、装置以及检验等；</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（3）根据装置本身分析实验室用装置制CO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的可行性；</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（4）根据生成碳酸钙的质量和对应的化学方程式求算二氧化碳的物质的量。</w:t>
      </w:r>
    </w:p>
    <w:p w:rsid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（1）编号A的仪器名称是 试管。</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（2）用过氧化氢溶液和二氧化锰制氧气是液体和固体在常温下反应制取气体，而氧气的密度大于空气，所以用向上排空气法收集，所以对应的发生和收集装置应选 ACEG组合，反应的化学方程式是</w:t>
      </w:r>
      <w:r>
        <w:rPr>
          <w:rFonts w:ascii="微软雅黑" w:eastAsia="微软雅黑" w:hAnsi="微软雅黑" w:hint="eastAsia"/>
          <w:noProof/>
          <w:color w:val="333333"/>
          <w:spacing w:val="15"/>
          <w:sz w:val="20"/>
          <w:szCs w:val="20"/>
          <w:lang w:val="en-US" w:bidi="ar-SA"/>
        </w:rPr>
        <w:drawing>
          <wp:inline distT="0" distB="0" distL="0" distR="0">
            <wp:extent cx="1704975" cy="228600"/>
            <wp:effectExtent l="19050" t="0" r="9525" b="0"/>
            <wp:docPr id="16" name="图片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xmlns:r="http://schemas.openxmlformats.org/officeDocument/2006/relationships" r:embed="rId20" cstate="print"/>
                    <a:srcRect/>
                    <a:stretch>
                      <a:fillRect/>
                    </a:stretch>
                  </pic:blipFill>
                  <pic:spPr bwMode="auto">
                    <a:xfrm>
                      <a:off x="0" y="0"/>
                      <a:ext cx="1704975" cy="228600"/>
                    </a:xfrm>
                    <a:prstGeom prst="rect">
                      <a:avLst/>
                    </a:prstGeom>
                    <a:noFill/>
                    <a:ln w="9525">
                      <a:noFill/>
                      <a:miter lim="800000"/>
                      <a:headEnd/>
                      <a:tailEnd/>
                    </a:ln>
                  </pic:spPr>
                </pic:pic>
              </a:graphicData>
            </a:graphic>
          </wp:inline>
        </w:drawing>
      </w:r>
      <w:r w:rsidRPr="003F7072">
        <w:rPr>
          <w:rFonts w:ascii="微软雅黑" w:eastAsia="微软雅黑" w:hAnsi="微软雅黑" w:hint="eastAsia"/>
          <w:color w:val="333333"/>
          <w:spacing w:val="15"/>
          <w:sz w:val="20"/>
          <w:szCs w:val="20"/>
          <w:lang w:val="en-US" w:bidi="ar-SA"/>
        </w:rPr>
        <w:t>（3）用ADEF组装的发生装置是固体和液体常温下制取气体装置，所以能用于实验室制二氧化碳，但是该装置内有止水夹，所以该装置不能达到随时可使反应发生或停止的目的。</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（4）12.5g含碳酸钙80%的大理石与足量的盐酸反应，设生成二氧化碳的物质的量为x</w:t>
      </w:r>
      <w:r w:rsidRPr="003F7072">
        <w:rPr>
          <w:rFonts w:ascii="微软雅黑" w:eastAsia="微软雅黑" w:hAnsi="微软雅黑" w:hint="eastAsia"/>
          <w:color w:val="333333"/>
          <w:sz w:val="20"/>
          <w:szCs w:val="20"/>
          <w:lang w:val="en-US" w:bidi="ar-SA"/>
        </w:rPr>
        <w:br/>
      </w:r>
      <w:r>
        <w:rPr>
          <w:rFonts w:ascii="微软雅黑" w:eastAsia="微软雅黑" w:hAnsi="微软雅黑" w:hint="eastAsia"/>
          <w:noProof/>
          <w:color w:val="333333"/>
          <w:spacing w:val="15"/>
          <w:sz w:val="20"/>
          <w:szCs w:val="20"/>
          <w:lang w:val="en-US" w:bidi="ar-SA"/>
        </w:rPr>
        <w:drawing>
          <wp:inline distT="0" distB="0" distL="0" distR="0">
            <wp:extent cx="2828925" cy="2657475"/>
            <wp:effectExtent l="19050" t="0" r="9525" b="0"/>
            <wp:docPr id="18" name="图片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xmlns:r="http://schemas.openxmlformats.org/officeDocument/2006/relationships" r:embed="rId21" cstate="print"/>
                    <a:srcRect/>
                    <a:stretch>
                      <a:fillRect/>
                    </a:stretch>
                  </pic:blipFill>
                  <pic:spPr bwMode="auto">
                    <a:xfrm>
                      <a:off x="0" y="0"/>
                      <a:ext cx="2828925" cy="2657475"/>
                    </a:xfrm>
                    <a:prstGeom prst="rect">
                      <a:avLst/>
                    </a:prstGeom>
                    <a:noFill/>
                    <a:ln w="9525">
                      <a:noFill/>
                      <a:miter lim="800000"/>
                      <a:headEnd/>
                      <a:tailEnd/>
                    </a:ln>
                  </pic:spPr>
                </pic:pic>
              </a:graphicData>
            </a:graphic>
          </wp:inline>
        </w:drawing>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根据化学方程式计算时，第一要正确书写化学方程式，第二要使用正确的数据，第三计算过程要完整。</w:t>
      </w:r>
    </w:p>
    <w:p w:rsidR="003F7072" w:rsidP="00FF03EC">
      <w:pPr>
        <w:tabs>
          <w:tab w:val="left" w:pos="580"/>
        </w:tabs>
        <w:spacing w:before="98"/>
        <w:rPr>
          <w:rFonts w:hint="eastAsia"/>
          <w:sz w:val="21"/>
        </w:rPr>
      </w:pPr>
    </w:p>
    <w:p w:rsidR="00F11877" w:rsidRPr="00FF03EC" w:rsidP="00FF03EC">
      <w:pPr>
        <w:tabs>
          <w:tab w:val="left" w:pos="580"/>
        </w:tabs>
        <w:spacing w:before="98"/>
        <w:rPr>
          <w:sz w:val="21"/>
        </w:rPr>
      </w:pPr>
      <w:r>
        <w:rPr>
          <w:rFonts w:hint="eastAsia"/>
          <w:sz w:val="21"/>
        </w:rPr>
        <w:t>25.</w:t>
      </w:r>
      <w:r w:rsidRPr="00FF03EC" w:rsidR="0025143D">
        <w:rPr>
          <w:sz w:val="21"/>
        </w:rPr>
        <w:t>选用如下装置进行实验（装置气密性均良好</w:t>
      </w:r>
      <w:r w:rsidRPr="00FF03EC" w:rsidR="0025143D">
        <w:rPr>
          <w:spacing w:val="-104"/>
          <w:sz w:val="21"/>
        </w:rPr>
        <w:t>）</w:t>
      </w:r>
      <w:r w:rsidRPr="00FF03EC" w:rsidR="0025143D">
        <w:rPr>
          <w:sz w:val="21"/>
        </w:rPr>
        <w:t>。</w:t>
      </w:r>
    </w:p>
    <w:p w:rsidR="00F11877">
      <w:pPr>
        <w:pStyle w:val="BodyText"/>
        <w:spacing w:before="5"/>
        <w:rPr>
          <w:sz w:val="14"/>
        </w:rPr>
      </w:pPr>
      <w:r>
        <w:rPr>
          <w:noProof/>
          <w:lang w:val="en-US" w:bidi="ar-SA"/>
        </w:rPr>
        <w:drawing>
          <wp:anchor distT="0" distB="0" distL="0" distR="0" simplePos="0" relativeHeight="251665408" behindDoc="0" locked="0" layoutInCell="1" allowOverlap="1">
            <wp:simplePos x="0" y="0"/>
            <wp:positionH relativeFrom="page">
              <wp:posOffset>920115</wp:posOffset>
            </wp:positionH>
            <wp:positionV relativeFrom="paragraph">
              <wp:posOffset>141605</wp:posOffset>
            </wp:positionV>
            <wp:extent cx="4772660" cy="1417320"/>
            <wp:effectExtent l="19050" t="0" r="8890" b="0"/>
            <wp:wrapTopAndBottom/>
            <wp:docPr id="19" name="image10.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xmlns:r="http://schemas.openxmlformats.org/officeDocument/2006/relationships" r:embed="rId22" cstate="print"/>
                    <a:stretch>
                      <a:fillRect/>
                    </a:stretch>
                  </pic:blipFill>
                  <pic:spPr>
                    <a:xfrm>
                      <a:off x="0" y="0"/>
                      <a:ext cx="4772961" cy="1417320"/>
                    </a:xfrm>
                    <a:prstGeom prst="rect">
                      <a:avLst/>
                    </a:prstGeom>
                  </pic:spPr>
                </pic:pic>
              </a:graphicData>
            </a:graphic>
          </wp:anchor>
        </w:drawing>
      </w:r>
    </w:p>
    <w:p w:rsidR="00F11877">
      <w:pPr>
        <w:pStyle w:val="BodyText"/>
        <w:spacing w:before="5"/>
        <w:rPr>
          <w:sz w:val="16"/>
        </w:rPr>
      </w:pPr>
    </w:p>
    <w:p w:rsidR="00F11877">
      <w:pPr>
        <w:pStyle w:val="BodyText"/>
        <w:tabs>
          <w:tab w:val="left" w:pos="5876"/>
        </w:tabs>
        <w:ind w:left="212"/>
      </w:pPr>
      <w:r>
        <w:t>①</w:t>
      </w:r>
      <w:r>
        <w:rPr>
          <w:rFonts w:ascii="Times New Roman" w:eastAsia="Times New Roman" w:hAnsi="Times New Roman"/>
        </w:rPr>
        <w:t>A</w:t>
      </w:r>
      <w:r>
        <w:rPr>
          <w:rFonts w:ascii="Times New Roman" w:eastAsia="Times New Roman" w:hAnsi="Times New Roman"/>
          <w:spacing w:val="-2"/>
        </w:rPr>
        <w:t xml:space="preserve"> </w:t>
      </w:r>
      <w:r>
        <w:t>中反应的化学方程式为</w:t>
      </w:r>
      <w:r>
        <w:rPr>
          <w:u w:val="single"/>
        </w:rPr>
        <w:t xml:space="preserve"> </w:t>
      </w:r>
      <w:r>
        <w:rPr>
          <w:u w:val="single"/>
        </w:rPr>
        <w:tab/>
      </w:r>
      <w:r>
        <w:t>。</w:t>
      </w:r>
    </w:p>
    <w:p w:rsidR="00F11877">
      <w:pPr>
        <w:pStyle w:val="BodyText"/>
        <w:spacing w:before="7"/>
        <w:rPr>
          <w:sz w:val="15"/>
        </w:rPr>
      </w:pPr>
    </w:p>
    <w:p w:rsidR="00F11877">
      <w:pPr>
        <w:pStyle w:val="BodyText"/>
        <w:tabs>
          <w:tab w:val="left" w:pos="6303"/>
        </w:tabs>
        <w:ind w:left="424"/>
      </w:pPr>
      <w:r>
        <w:t>该反应不能用于实验室制取一氧化碳的理由是</w:t>
      </w:r>
      <w:r>
        <w:rPr>
          <w:u w:val="single"/>
        </w:rPr>
        <w:t xml:space="preserve"> </w:t>
      </w:r>
      <w:r>
        <w:rPr>
          <w:u w:val="single"/>
        </w:rPr>
        <w:tab/>
      </w:r>
      <w:r>
        <w:t>。</w:t>
      </w:r>
    </w:p>
    <w:p w:rsidR="00F11877">
      <w:pPr>
        <w:pStyle w:val="BodyText"/>
        <w:spacing w:before="7"/>
        <w:rPr>
          <w:sz w:val="15"/>
        </w:rPr>
      </w:pPr>
    </w:p>
    <w:p w:rsidR="00F11877">
      <w:pPr>
        <w:pStyle w:val="BodyText"/>
        <w:tabs>
          <w:tab w:val="left" w:pos="4407"/>
          <w:tab w:val="left" w:pos="8502"/>
        </w:tabs>
        <w:ind w:left="212"/>
      </w:pPr>
      <w:r>
        <w:rPr>
          <w:spacing w:val="2"/>
          <w:w w:val="99"/>
        </w:rPr>
        <w:t>②</w:t>
      </w:r>
      <w:r>
        <w:rPr>
          <w:spacing w:val="-1"/>
          <w:w w:val="99"/>
        </w:rPr>
        <w:t>若</w:t>
      </w:r>
      <w:r>
        <w:rPr>
          <w:spacing w:val="2"/>
          <w:w w:val="99"/>
        </w:rPr>
        <w:t>探</w:t>
      </w:r>
      <w:r>
        <w:rPr>
          <w:spacing w:val="-1"/>
          <w:w w:val="99"/>
        </w:rPr>
        <w:t>究</w:t>
      </w:r>
      <w:r>
        <w:rPr>
          <w:spacing w:val="2"/>
          <w:w w:val="99"/>
        </w:rPr>
        <w:t>一</w:t>
      </w:r>
      <w:r>
        <w:rPr>
          <w:spacing w:val="-1"/>
          <w:w w:val="99"/>
        </w:rPr>
        <w:t>氧</w:t>
      </w:r>
      <w:r>
        <w:rPr>
          <w:spacing w:val="2"/>
          <w:w w:val="99"/>
        </w:rPr>
        <w:t>化</w:t>
      </w:r>
      <w:r>
        <w:rPr>
          <w:spacing w:val="-1"/>
          <w:w w:val="99"/>
        </w:rPr>
        <w:t>碳</w:t>
      </w:r>
      <w:r>
        <w:rPr>
          <w:spacing w:val="2"/>
          <w:w w:val="99"/>
        </w:rPr>
        <w:t>的</w:t>
      </w:r>
      <w:r>
        <w:rPr>
          <w:spacing w:val="-1"/>
          <w:w w:val="99"/>
        </w:rPr>
        <w:t>可</w:t>
      </w:r>
      <w:r>
        <w:rPr>
          <w:spacing w:val="2"/>
          <w:w w:val="99"/>
        </w:rPr>
        <w:t>燃</w:t>
      </w:r>
      <w:r>
        <w:rPr>
          <w:spacing w:val="-1"/>
          <w:w w:val="99"/>
        </w:rPr>
        <w:t>性</w:t>
      </w:r>
      <w:r>
        <w:rPr>
          <w:spacing w:val="2"/>
          <w:w w:val="99"/>
        </w:rPr>
        <w:t>，</w:t>
      </w:r>
      <w:r>
        <w:rPr>
          <w:spacing w:val="-1"/>
          <w:w w:val="99"/>
        </w:rPr>
        <w:t>依</w:t>
      </w:r>
      <w:r>
        <w:rPr>
          <w:spacing w:val="2"/>
          <w:w w:val="99"/>
        </w:rPr>
        <w:t>次</w:t>
      </w:r>
      <w:r>
        <w:rPr>
          <w:spacing w:val="-1"/>
          <w:w w:val="99"/>
        </w:rPr>
        <w:t>连</w:t>
      </w:r>
      <w:r>
        <w:rPr>
          <w:w w:val="99"/>
        </w:rPr>
        <w:t>接</w:t>
      </w:r>
      <w:r>
        <w:rPr>
          <w:spacing w:val="-50"/>
        </w:rPr>
        <w:t xml:space="preserve"> </w:t>
      </w:r>
      <w:r>
        <w:rPr>
          <w:rFonts w:ascii="Times New Roman" w:eastAsia="Times New Roman" w:hAnsi="Times New Roman"/>
          <w:w w:val="99"/>
        </w:rPr>
        <w:t>A</w:t>
      </w:r>
      <w:r>
        <w:rPr>
          <w:rFonts w:ascii="Times New Roman" w:eastAsia="Times New Roman" w:hAnsi="Times New Roman"/>
          <w:w w:val="99"/>
          <w:u w:val="single"/>
        </w:rPr>
        <w:t xml:space="preserve"> </w:t>
      </w:r>
      <w:r>
        <w:rPr>
          <w:rFonts w:ascii="Times New Roman" w:eastAsia="Times New Roman" w:hAnsi="Times New Roman"/>
          <w:u w:val="single"/>
        </w:rPr>
        <w:tab/>
      </w:r>
      <w:r>
        <w:rPr>
          <w:spacing w:val="-1"/>
          <w:w w:val="99"/>
        </w:rPr>
        <w:t>（</w:t>
      </w:r>
      <w:r>
        <w:rPr>
          <w:spacing w:val="2"/>
          <w:w w:val="99"/>
        </w:rPr>
        <w:t>填</w:t>
      </w:r>
      <w:r>
        <w:rPr>
          <w:spacing w:val="-1"/>
          <w:w w:val="99"/>
        </w:rPr>
        <w:t>编</w:t>
      </w:r>
      <w:r>
        <w:rPr>
          <w:spacing w:val="2"/>
          <w:w w:val="99"/>
        </w:rPr>
        <w:t>号</w:t>
      </w:r>
      <w:r>
        <w:rPr>
          <w:spacing w:val="-104"/>
          <w:w w:val="99"/>
        </w:rPr>
        <w:t>）</w:t>
      </w:r>
      <w:r>
        <w:rPr>
          <w:spacing w:val="-1"/>
          <w:w w:val="99"/>
        </w:rPr>
        <w:t>，</w:t>
      </w:r>
      <w:r>
        <w:rPr>
          <w:spacing w:val="2"/>
          <w:w w:val="99"/>
        </w:rPr>
        <w:t>一</w:t>
      </w:r>
      <w:r>
        <w:rPr>
          <w:spacing w:val="-1"/>
          <w:w w:val="99"/>
        </w:rPr>
        <w:t>氧</w:t>
      </w:r>
      <w:r>
        <w:rPr>
          <w:spacing w:val="2"/>
          <w:w w:val="99"/>
        </w:rPr>
        <w:t>化</w:t>
      </w:r>
      <w:r>
        <w:rPr>
          <w:spacing w:val="-1"/>
          <w:w w:val="99"/>
        </w:rPr>
        <w:t>碳</w:t>
      </w:r>
      <w:r>
        <w:rPr>
          <w:spacing w:val="2"/>
          <w:w w:val="99"/>
        </w:rPr>
        <w:t>燃</w:t>
      </w:r>
      <w:r>
        <w:rPr>
          <w:spacing w:val="-1"/>
          <w:w w:val="99"/>
        </w:rPr>
        <w:t>烧</w:t>
      </w:r>
      <w:r>
        <w:rPr>
          <w:spacing w:val="2"/>
          <w:w w:val="99"/>
        </w:rPr>
        <w:t>的</w:t>
      </w:r>
      <w:r>
        <w:rPr>
          <w:spacing w:val="-1"/>
          <w:w w:val="99"/>
        </w:rPr>
        <w:t>现</w:t>
      </w:r>
      <w:r>
        <w:rPr>
          <w:spacing w:val="2"/>
          <w:w w:val="99"/>
        </w:rPr>
        <w:t>象</w:t>
      </w:r>
      <w:r>
        <w:rPr>
          <w:spacing w:val="-1"/>
          <w:w w:val="99"/>
        </w:rPr>
        <w:t>是</w:t>
      </w:r>
      <w:r>
        <w:rPr>
          <w:rFonts w:ascii="Times New Roman" w:eastAsia="Times New Roman" w:hAnsi="Times New Roman"/>
          <w:w w:val="99"/>
          <w:u w:val="single"/>
        </w:rPr>
        <w:t xml:space="preserve"> </w:t>
      </w:r>
      <w:r>
        <w:rPr>
          <w:rFonts w:ascii="Times New Roman" w:eastAsia="Times New Roman" w:hAnsi="Times New Roman"/>
          <w:u w:val="single"/>
        </w:rPr>
        <w:tab/>
      </w:r>
      <w:r>
        <w:rPr>
          <w:w w:val="99"/>
        </w:rPr>
        <w:t>。</w:t>
      </w:r>
    </w:p>
    <w:p w:rsidR="00F11877">
      <w:pPr>
        <w:pStyle w:val="BodyText"/>
        <w:spacing w:before="6"/>
        <w:rPr>
          <w:sz w:val="19"/>
        </w:rPr>
      </w:pPr>
    </w:p>
    <w:p w:rsidR="00F11877">
      <w:pPr>
        <w:pStyle w:val="BodyText"/>
        <w:tabs>
          <w:tab w:val="left" w:pos="9435"/>
        </w:tabs>
        <w:spacing w:line="460" w:lineRule="auto"/>
        <w:ind w:left="424" w:right="230" w:hanging="212"/>
      </w:pPr>
      <w:r>
        <w:t>③</w:t>
      </w:r>
      <w:r>
        <w:t>为探究混合气体中</w:t>
      </w:r>
      <w:r>
        <w:rPr>
          <w:spacing w:val="-55"/>
        </w:rPr>
        <w:t xml:space="preserve"> </w:t>
      </w:r>
      <w:r>
        <w:rPr>
          <w:rFonts w:ascii="Times New Roman" w:eastAsia="Times New Roman" w:hAnsi="Times New Roman"/>
        </w:rPr>
        <w:t>CO</w:t>
      </w:r>
      <w:r>
        <w:rPr>
          <w:rFonts w:ascii="Times New Roman" w:eastAsia="Times New Roman" w:hAnsi="Times New Roman"/>
          <w:spacing w:val="-1"/>
        </w:rPr>
        <w:t xml:space="preserve"> </w:t>
      </w:r>
      <w:r>
        <w:rPr>
          <w:spacing w:val="34"/>
        </w:rPr>
        <w:t>和</w:t>
      </w:r>
      <w:r>
        <w:rPr>
          <w:rFonts w:ascii="Times New Roman" w:eastAsia="Times New Roman" w:hAnsi="Times New Roman"/>
          <w:sz w:val="24"/>
        </w:rPr>
        <w:t>CO</w:t>
      </w:r>
      <w:r>
        <w:rPr>
          <w:rFonts w:ascii="Times New Roman" w:eastAsia="Times New Roman" w:hAnsi="Times New Roman"/>
          <w:position w:val="-5"/>
          <w:sz w:val="13"/>
        </w:rPr>
        <w:t xml:space="preserve">2 </w:t>
      </w:r>
      <w:r>
        <w:t>的存在情况</w:t>
      </w:r>
      <w:r>
        <w:rPr>
          <w:spacing w:val="-17"/>
        </w:rPr>
        <w:t>，</w:t>
      </w:r>
      <w:r>
        <w:t>把该混合气体依次通过下列实验装置</w:t>
      </w:r>
      <w:r>
        <w:rPr>
          <w:spacing w:val="-17"/>
        </w:rPr>
        <w:t>，</w:t>
      </w:r>
      <w:r>
        <w:t>不合理的是</w:t>
      </w:r>
      <w:r>
        <w:rPr>
          <w:u w:val="single"/>
        </w:rPr>
        <w:t xml:space="preserve"> </w:t>
      </w:r>
      <w:r>
        <w:rPr>
          <w:u w:val="single"/>
        </w:rPr>
        <w:tab/>
      </w:r>
      <w:r>
        <w:t>（</w:t>
      </w:r>
      <w:r>
        <w:rPr>
          <w:spacing w:val="-16"/>
        </w:rPr>
        <w:t>填</w:t>
      </w:r>
      <w:r>
        <w:t>编号</w:t>
      </w:r>
      <w:r>
        <w:rPr>
          <w:spacing w:val="-104"/>
        </w:rPr>
        <w:t>）</w:t>
      </w:r>
      <w:r>
        <w:t>。</w:t>
      </w:r>
    </w:p>
    <w:p w:rsidR="00F11877">
      <w:pPr>
        <w:pStyle w:val="BodyText"/>
        <w:tabs>
          <w:tab w:val="left" w:pos="2540"/>
          <w:tab w:val="left" w:pos="4983"/>
        </w:tabs>
        <w:spacing w:line="228" w:lineRule="exact"/>
        <w:ind w:left="212"/>
      </w:pPr>
      <w:r>
        <w:t>Ⅰ</w:t>
      </w:r>
      <w:r>
        <w:rPr>
          <w:rFonts w:ascii="Times New Roman" w:eastAsia="Times New Roman" w:hAnsi="Times New Roman"/>
        </w:rPr>
        <w:t>.</w:t>
      </w:r>
      <w:r>
        <w:rPr>
          <w:rFonts w:ascii="Times New Roman" w:eastAsia="Times New Roman" w:hAnsi="Times New Roman"/>
          <w:spacing w:val="48"/>
        </w:rPr>
        <w:t xml:space="preserve"> </w:t>
      </w:r>
      <w:r>
        <w:t>通过</w:t>
      </w:r>
      <w:r>
        <w:rPr>
          <w:spacing w:val="-51"/>
        </w:rPr>
        <w:t xml:space="preserve"> </w:t>
      </w:r>
      <w:r>
        <w:rPr>
          <w:rFonts w:ascii="Times New Roman" w:eastAsia="Times New Roman" w:hAnsi="Times New Roman"/>
        </w:rPr>
        <w:t>B</w:t>
      </w:r>
      <w:r>
        <w:t>、</w:t>
      </w:r>
      <w:r>
        <w:rPr>
          <w:rFonts w:ascii="Times New Roman" w:eastAsia="Times New Roman" w:hAnsi="Times New Roman"/>
        </w:rPr>
        <w:t>C</w:t>
      </w:r>
      <w:r>
        <w:rPr>
          <w:rFonts w:ascii="Times New Roman" w:eastAsia="Times New Roman" w:hAnsi="Times New Roman"/>
          <w:spacing w:val="-1"/>
        </w:rPr>
        <w:t xml:space="preserve"> </w:t>
      </w:r>
      <w:r>
        <w:t>装置</w:t>
      </w:r>
      <w:r>
        <w:tab/>
        <w:t>Ⅱ</w:t>
      </w:r>
      <w:r>
        <w:rPr>
          <w:rFonts w:ascii="Times New Roman" w:eastAsia="Times New Roman" w:hAnsi="Times New Roman"/>
        </w:rPr>
        <w:t>.</w:t>
      </w:r>
      <w:r>
        <w:rPr>
          <w:rFonts w:ascii="Times New Roman" w:eastAsia="Times New Roman" w:hAnsi="Times New Roman"/>
          <w:spacing w:val="49"/>
        </w:rPr>
        <w:t xml:space="preserve"> </w:t>
      </w:r>
      <w:r>
        <w:t>通过</w:t>
      </w:r>
      <w:r>
        <w:rPr>
          <w:spacing w:val="-51"/>
        </w:rPr>
        <w:t xml:space="preserve"> </w:t>
      </w:r>
      <w:r>
        <w:rPr>
          <w:rFonts w:ascii="Times New Roman" w:eastAsia="Times New Roman" w:hAnsi="Times New Roman"/>
        </w:rPr>
        <w:t>B</w:t>
      </w:r>
      <w:r>
        <w:t>、</w:t>
      </w:r>
      <w:r>
        <w:rPr>
          <w:rFonts w:ascii="Times New Roman" w:eastAsia="Times New Roman" w:hAnsi="Times New Roman"/>
        </w:rPr>
        <w:t>D</w:t>
      </w:r>
      <w:r>
        <w:rPr>
          <w:rFonts w:ascii="Times New Roman" w:eastAsia="Times New Roman" w:hAnsi="Times New Roman"/>
          <w:spacing w:val="-1"/>
        </w:rPr>
        <w:t xml:space="preserve"> </w:t>
      </w:r>
      <w:r>
        <w:t>装置</w:t>
      </w:r>
      <w:r>
        <w:tab/>
        <w:t>Ⅲ</w:t>
      </w:r>
      <w:r>
        <w:rPr>
          <w:rFonts w:ascii="Times New Roman" w:eastAsia="Times New Roman" w:hAnsi="Times New Roman"/>
        </w:rPr>
        <w:t xml:space="preserve">. </w:t>
      </w:r>
      <w:r>
        <w:t>通过</w:t>
      </w:r>
      <w:r>
        <w:rPr>
          <w:spacing w:val="-53"/>
        </w:rPr>
        <w:t xml:space="preserve"> </w:t>
      </w:r>
      <w:r>
        <w:rPr>
          <w:rFonts w:ascii="Times New Roman" w:eastAsia="Times New Roman" w:hAnsi="Times New Roman"/>
        </w:rPr>
        <w:t>B</w:t>
      </w:r>
      <w:r>
        <w:t>、</w:t>
      </w:r>
      <w:r>
        <w:rPr>
          <w:rFonts w:ascii="Times New Roman" w:eastAsia="Times New Roman" w:hAnsi="Times New Roman"/>
        </w:rPr>
        <w:t>C</w:t>
      </w:r>
      <w:r>
        <w:t>、</w:t>
      </w:r>
      <w:r>
        <w:rPr>
          <w:rFonts w:ascii="Times New Roman" w:eastAsia="Times New Roman" w:hAnsi="Times New Roman"/>
        </w:rPr>
        <w:t>E</w:t>
      </w:r>
      <w:r>
        <w:rPr>
          <w:rFonts w:ascii="Times New Roman" w:eastAsia="Times New Roman" w:hAnsi="Times New Roman"/>
          <w:spacing w:val="-1"/>
        </w:rPr>
        <w:t xml:space="preserve"> </w:t>
      </w:r>
      <w:r>
        <w:t>装置</w:t>
      </w:r>
    </w:p>
    <w:p w:rsidR="00F11877">
      <w:pPr>
        <w:pStyle w:val="BodyText"/>
        <w:spacing w:before="7"/>
        <w:rPr>
          <w:sz w:val="15"/>
        </w:rPr>
      </w:pPr>
    </w:p>
    <w:p w:rsidR="00F11877">
      <w:pPr>
        <w:pStyle w:val="BodyText"/>
        <w:tabs>
          <w:tab w:val="left" w:pos="2588"/>
        </w:tabs>
        <w:ind w:left="212"/>
      </w:pPr>
      <w:r>
        <w:t>Ⅳ</w:t>
      </w:r>
      <w:r>
        <w:rPr>
          <w:rFonts w:ascii="Times New Roman" w:eastAsia="Times New Roman" w:hAnsi="Times New Roman"/>
        </w:rPr>
        <w:t>.</w:t>
      </w:r>
      <w:r>
        <w:rPr>
          <w:rFonts w:ascii="Times New Roman" w:eastAsia="Times New Roman" w:hAnsi="Times New Roman"/>
          <w:spacing w:val="48"/>
        </w:rPr>
        <w:t xml:space="preserve"> </w:t>
      </w:r>
      <w:r>
        <w:t>通过</w:t>
      </w:r>
      <w:r>
        <w:rPr>
          <w:spacing w:val="-51"/>
        </w:rPr>
        <w:t xml:space="preserve"> </w:t>
      </w:r>
      <w:r>
        <w:rPr>
          <w:rFonts w:ascii="Times New Roman" w:eastAsia="Times New Roman" w:hAnsi="Times New Roman"/>
        </w:rPr>
        <w:t>C</w:t>
      </w:r>
      <w:r>
        <w:t>、</w:t>
      </w:r>
      <w:r>
        <w:rPr>
          <w:rFonts w:ascii="Times New Roman" w:eastAsia="Times New Roman" w:hAnsi="Times New Roman"/>
        </w:rPr>
        <w:t>B</w:t>
      </w:r>
      <w:r>
        <w:t>、</w:t>
      </w:r>
      <w:r>
        <w:rPr>
          <w:rFonts w:ascii="Times New Roman" w:eastAsia="Times New Roman" w:hAnsi="Times New Roman"/>
        </w:rPr>
        <w:t>D</w:t>
      </w:r>
      <w:r>
        <w:rPr>
          <w:rFonts w:ascii="Times New Roman" w:eastAsia="Times New Roman" w:hAnsi="Times New Roman"/>
          <w:spacing w:val="-1"/>
        </w:rPr>
        <w:t xml:space="preserve"> </w:t>
      </w:r>
      <w:r>
        <w:t>装置</w:t>
      </w:r>
      <w:r>
        <w:tab/>
        <w:t>Ⅴ</w:t>
      </w:r>
      <w:r>
        <w:rPr>
          <w:rFonts w:ascii="Times New Roman" w:eastAsia="Times New Roman" w:hAnsi="Times New Roman"/>
        </w:rPr>
        <w:t xml:space="preserve">. </w:t>
      </w:r>
      <w:r>
        <w:t>通过</w:t>
      </w:r>
      <w:r>
        <w:rPr>
          <w:spacing w:val="-50"/>
        </w:rPr>
        <w:t xml:space="preserve"> </w:t>
      </w:r>
      <w:r>
        <w:rPr>
          <w:rFonts w:ascii="Times New Roman" w:eastAsia="Times New Roman" w:hAnsi="Times New Roman"/>
        </w:rPr>
        <w:t>B</w:t>
      </w:r>
      <w:r>
        <w:t>、</w:t>
      </w:r>
      <w:r>
        <w:rPr>
          <w:rFonts w:ascii="Times New Roman" w:eastAsia="Times New Roman" w:hAnsi="Times New Roman"/>
        </w:rPr>
        <w:t>C</w:t>
      </w:r>
      <w:r>
        <w:t>、</w:t>
      </w:r>
      <w:r>
        <w:rPr>
          <w:rFonts w:ascii="Times New Roman" w:eastAsia="Times New Roman" w:hAnsi="Times New Roman"/>
        </w:rPr>
        <w:t>B</w:t>
      </w:r>
      <w:r>
        <w:t>、</w:t>
      </w:r>
      <w:r>
        <w:rPr>
          <w:rFonts w:ascii="Times New Roman" w:eastAsia="Times New Roman" w:hAnsi="Times New Roman"/>
        </w:rPr>
        <w:t xml:space="preserve">D </w:t>
      </w:r>
      <w:r>
        <w:t>装置</w:t>
      </w:r>
    </w:p>
    <w:p w:rsidR="00F11877">
      <w:pPr>
        <w:pStyle w:val="BodyText"/>
        <w:spacing w:before="7"/>
        <w:rPr>
          <w:sz w:val="15"/>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碳单质与含碳化合物的性质与用途．</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高温条件下，二氧化碳和碳反应生成一氧化碳，一氧化碳燃烧生成二氧化碳，发出蓝色火焰；</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氧化铜和一氧化碳在加热条件下反应生成铜和二氧化碳，二氧化碳能使澄清石灰水变浑浊。</w:t>
      </w:r>
    </w:p>
    <w:p w:rsid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解：（1）A中碳和二氧化碳反应生成一氧化碳，反应的化学方程式为：</w:t>
      </w:r>
      <w:r>
        <w:rPr>
          <w:rFonts w:ascii="微软雅黑" w:eastAsia="微软雅黑" w:hAnsi="微软雅黑" w:hint="eastAsia"/>
          <w:noProof/>
          <w:color w:val="333333"/>
          <w:spacing w:val="15"/>
          <w:sz w:val="20"/>
          <w:szCs w:val="20"/>
          <w:lang w:val="en-US" w:bidi="ar-SA"/>
        </w:rPr>
        <w:drawing>
          <wp:inline distT="0" distB="0" distL="0" distR="0">
            <wp:extent cx="1285875" cy="266700"/>
            <wp:effectExtent l="19050" t="0" r="9525" b="0"/>
            <wp:docPr id="22" name="图片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xmlns:r="http://schemas.openxmlformats.org/officeDocument/2006/relationships" r:embed="rId23" cstate="print"/>
                    <a:srcRect/>
                    <a:stretch>
                      <a:fillRect/>
                    </a:stretch>
                  </pic:blipFill>
                  <pic:spPr bwMode="auto">
                    <a:xfrm>
                      <a:off x="0" y="0"/>
                      <a:ext cx="1285875" cy="266700"/>
                    </a:xfrm>
                    <a:prstGeom prst="rect">
                      <a:avLst/>
                    </a:prstGeom>
                    <a:noFill/>
                    <a:ln w="9525">
                      <a:noFill/>
                      <a:miter lim="800000"/>
                      <a:headEnd/>
                      <a:tailEnd/>
                    </a:ln>
                  </pic:spPr>
                </pic:pic>
              </a:graphicData>
            </a:graphic>
          </wp:inline>
        </w:drawing>
      </w:r>
    </w:p>
    <w:p w:rsid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color w:val="333333"/>
          <w:spacing w:val="15"/>
          <w:sz w:val="20"/>
          <w:szCs w:val="20"/>
          <w:lang w:val="en-US" w:bidi="ar-SA"/>
        </w:rPr>
        <w:t>该反应不能用于实验室制取一氧化碳的理由是生成的一氧化碳中往往含有二氧化碳。</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故填：</w:t>
      </w:r>
      <w:r>
        <w:rPr>
          <w:rFonts w:ascii="微软雅黑" w:eastAsia="微软雅黑" w:hAnsi="微软雅黑" w:hint="eastAsia"/>
          <w:noProof/>
          <w:color w:val="333333"/>
          <w:spacing w:val="15"/>
          <w:sz w:val="20"/>
          <w:szCs w:val="20"/>
          <w:lang w:val="en-US" w:bidi="ar-SA"/>
        </w:rPr>
        <w:drawing>
          <wp:inline distT="0" distB="0" distL="0" distR="0">
            <wp:extent cx="1285875" cy="266700"/>
            <wp:effectExtent l="19050" t="0" r="9525" b="0"/>
            <wp:docPr id="20" name="图片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xmlns:r="http://schemas.openxmlformats.org/officeDocument/2006/relationships" r:embed="rId23" cstate="print"/>
                    <a:srcRect/>
                    <a:stretch>
                      <a:fillRect/>
                    </a:stretch>
                  </pic:blipFill>
                  <pic:spPr bwMode="auto">
                    <a:xfrm>
                      <a:off x="0" y="0"/>
                      <a:ext cx="1285875" cy="266700"/>
                    </a:xfrm>
                    <a:prstGeom prst="rect">
                      <a:avLst/>
                    </a:prstGeom>
                    <a:noFill/>
                    <a:ln w="9525">
                      <a:noFill/>
                      <a:miter lim="800000"/>
                      <a:headEnd/>
                      <a:tailEnd/>
                    </a:ln>
                  </pic:spPr>
                </pic:pic>
              </a:graphicData>
            </a:graphic>
          </wp:inline>
        </w:drawing>
      </w:r>
    </w:p>
    <w:p w:rsidR="003F7072" w:rsidRPr="003F7072" w:rsidP="003F7072">
      <w:pPr>
        <w:widowControl/>
        <w:shd w:val="clear" w:color="auto" w:fill="FFFFFF"/>
        <w:autoSpaceDE/>
        <w:autoSpaceDN/>
        <w:rPr>
          <w:rFonts w:ascii="微软雅黑" w:hAnsi="微软雅黑"/>
          <w:sz w:val="20"/>
          <w:szCs w:val="20"/>
          <w:lang w:val="en-US" w:bidi="ar-SA"/>
        </w:rPr>
      </w:pPr>
      <w:r w:rsidRPr="003F7072">
        <w:rPr>
          <w:rFonts w:ascii="微软雅黑" w:eastAsia="微软雅黑" w:hAnsi="微软雅黑" w:hint="eastAsia"/>
          <w:color w:val="333333"/>
          <w:spacing w:val="15"/>
          <w:sz w:val="20"/>
          <w:szCs w:val="20"/>
          <w:lang w:val="en-US" w:bidi="ar-SA"/>
        </w:rPr>
        <w:t>；生成的一氧化碳中往往含有二氧化碳。</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（2）若探究一氧化碳的可燃性，依次连接A、B、D，一氧化碳燃烧发出蓝色火焰。</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故填：B、D；发出蓝色火焰。</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（3）为探究混合气体中CO和CO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的存在情况，把该混合气体依次通过下列实验装置，不合理的是Ⅳ，这是因为先通过C装置时，氧化铜和一氧化碳反应生成二氧化碳，影响检验二氧化碳。</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故填：Ⅳ。</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本题主要考查物质的性质，解答时要根据各种物质的性质，结合各方面条件进行分析、判断，从而得出正确的结论。</w:t>
      </w:r>
    </w:p>
    <w:p w:rsidR="003F7072" w:rsidP="00FF03EC">
      <w:pPr>
        <w:tabs>
          <w:tab w:val="left" w:pos="580"/>
        </w:tabs>
        <w:rPr>
          <w:rFonts w:hint="eastAsia"/>
          <w:sz w:val="21"/>
        </w:rPr>
      </w:pPr>
    </w:p>
    <w:p w:rsidR="00F11877" w:rsidRPr="00FF03EC" w:rsidP="00FF03EC">
      <w:pPr>
        <w:tabs>
          <w:tab w:val="left" w:pos="580"/>
        </w:tabs>
        <w:rPr>
          <w:sz w:val="21"/>
        </w:rPr>
      </w:pPr>
      <w:r>
        <w:rPr>
          <w:rFonts w:hint="eastAsia"/>
          <w:sz w:val="21"/>
        </w:rPr>
        <w:t>26.</w:t>
      </w:r>
      <w:r w:rsidRPr="00FF03EC" w:rsidR="0025143D">
        <w:rPr>
          <w:sz w:val="21"/>
        </w:rPr>
        <w:t>把木炭和氧化铜混合加热一段时间（如右图）</w:t>
      </w:r>
    </w:p>
    <w:p w:rsidR="00F11877">
      <w:pPr>
        <w:pStyle w:val="BodyText"/>
        <w:spacing w:before="6"/>
        <w:rPr>
          <w:sz w:val="15"/>
        </w:rPr>
      </w:pPr>
    </w:p>
    <w:p w:rsidR="00F11877">
      <w:pPr>
        <w:pStyle w:val="BodyText"/>
        <w:tabs>
          <w:tab w:val="left" w:pos="4302"/>
          <w:tab w:val="left" w:pos="9013"/>
        </w:tabs>
        <w:spacing w:line="417" w:lineRule="auto"/>
        <w:ind w:left="424" w:right="232" w:hanging="212"/>
      </w:pPr>
      <w:r>
        <w:rPr>
          <w:noProof/>
          <w:lang w:val="en-US" w:bidi="ar-SA"/>
        </w:rPr>
        <w:drawing>
          <wp:anchor distT="0" distB="0" distL="0" distR="0" simplePos="0" relativeHeight="251667456" behindDoc="1" locked="0" layoutInCell="1" allowOverlap="1">
            <wp:simplePos x="0" y="0"/>
            <wp:positionH relativeFrom="page">
              <wp:posOffset>5411470</wp:posOffset>
            </wp:positionH>
            <wp:positionV relativeFrom="paragraph">
              <wp:posOffset>294005</wp:posOffset>
            </wp:positionV>
            <wp:extent cx="1471930" cy="1153160"/>
            <wp:effectExtent l="19050" t="0" r="0" b="0"/>
            <wp:wrapNone/>
            <wp:docPr id="21" name="image11.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xmlns:r="http://schemas.openxmlformats.org/officeDocument/2006/relationships" r:embed="rId24" cstate="print"/>
                    <a:stretch>
                      <a:fillRect/>
                    </a:stretch>
                  </pic:blipFill>
                  <pic:spPr>
                    <a:xfrm>
                      <a:off x="0" y="0"/>
                      <a:ext cx="1471805" cy="1152875"/>
                    </a:xfrm>
                    <a:prstGeom prst="rect">
                      <a:avLst/>
                    </a:prstGeom>
                  </pic:spPr>
                </pic:pic>
              </a:graphicData>
            </a:graphic>
          </wp:anchor>
        </w:drawing>
      </w:r>
      <w:r>
        <w:t>①</w:t>
      </w:r>
      <w:r>
        <w:rPr>
          <w:rFonts w:ascii="Times New Roman" w:eastAsia="Times New Roman" w:hAnsi="Times New Roman"/>
        </w:rPr>
        <w:t>A</w:t>
      </w:r>
      <w:r>
        <w:rPr>
          <w:rFonts w:ascii="Times New Roman" w:eastAsia="Times New Roman" w:hAnsi="Times New Roman"/>
          <w:spacing w:val="-2"/>
        </w:rPr>
        <w:t xml:space="preserve"> </w:t>
      </w:r>
      <w:r>
        <w:t>中反应的化学方程式是</w:t>
      </w:r>
      <w:r>
        <w:rPr>
          <w:u w:val="single"/>
        </w:rPr>
        <w:t xml:space="preserve"> </w:t>
      </w:r>
      <w:r>
        <w:rPr>
          <w:u w:val="single"/>
        </w:rPr>
        <w:tab/>
      </w:r>
      <w:r>
        <w:rPr>
          <w:spacing w:val="-3"/>
        </w:rPr>
        <w:t>，</w:t>
      </w:r>
      <w:r>
        <w:t>实验中观察到：</w:t>
      </w:r>
      <w:r>
        <w:rPr>
          <w:rFonts w:ascii="Times New Roman" w:eastAsia="Times New Roman" w:hAnsi="Times New Roman"/>
        </w:rPr>
        <w:t>A</w:t>
      </w:r>
      <w:r>
        <w:rPr>
          <w:rFonts w:ascii="Times New Roman" w:eastAsia="Times New Roman" w:hAnsi="Times New Roman"/>
          <w:spacing w:val="-3"/>
        </w:rPr>
        <w:t xml:space="preserve"> </w:t>
      </w:r>
      <w:r>
        <w:t>中有红色固体出现</w:t>
      </w:r>
      <w:r>
        <w:rPr>
          <w:spacing w:val="-3"/>
        </w:rPr>
        <w:t>，</w:t>
      </w:r>
      <w:r>
        <w:rPr>
          <w:spacing w:val="-3"/>
          <w:u w:val="single"/>
        </w:rPr>
        <w:t xml:space="preserve"> </w:t>
      </w:r>
      <w:r>
        <w:rPr>
          <w:spacing w:val="-3"/>
          <w:u w:val="single"/>
        </w:rPr>
        <w:tab/>
      </w:r>
      <w:r>
        <w:t>，实验</w:t>
      </w:r>
      <w:r>
        <w:rPr>
          <w:spacing w:val="-15"/>
        </w:rPr>
        <w:t>结</w:t>
      </w:r>
      <w:r>
        <w:t>束时将单孔塞拔出，停止加热，冷却时发现有少部分红色固体遇空气又变成</w:t>
      </w:r>
    </w:p>
    <w:p w:rsidR="00F11877">
      <w:pPr>
        <w:pStyle w:val="BodyText"/>
        <w:tabs>
          <w:tab w:val="left" w:pos="4098"/>
          <w:tab w:val="left" w:pos="6512"/>
        </w:tabs>
        <w:spacing w:line="417" w:lineRule="auto"/>
        <w:ind w:left="424" w:right="2731"/>
      </w:pPr>
      <w:r>
        <w:t>黑色固体，该反应的化学方程式是</w:t>
      </w:r>
      <w:r>
        <w:rPr>
          <w:u w:val="single"/>
        </w:rPr>
        <w:t xml:space="preserve"> </w:t>
      </w:r>
      <w:r>
        <w:rPr>
          <w:u w:val="single"/>
        </w:rPr>
        <w:tab/>
      </w:r>
      <w:r>
        <w:rPr>
          <w:u w:val="single"/>
        </w:rPr>
        <w:tab/>
      </w:r>
      <w:r>
        <w:t>。倒出</w:t>
      </w:r>
      <w:r>
        <w:rPr>
          <w:spacing w:val="-16"/>
        </w:rPr>
        <w:t>上</w:t>
      </w:r>
      <w:r>
        <w:t>述试管中的固体，其中一定有</w:t>
      </w:r>
      <w:r>
        <w:rPr>
          <w:u w:val="single"/>
        </w:rPr>
        <w:t xml:space="preserve"> </w:t>
      </w:r>
      <w:r>
        <w:rPr>
          <w:u w:val="single"/>
        </w:rPr>
        <w:tab/>
      </w:r>
      <w:r>
        <w:t>，可能有木炭。</w:t>
      </w:r>
    </w:p>
    <w:p w:rsidR="00F11877">
      <w:pPr>
        <w:pStyle w:val="BodyText"/>
        <w:spacing w:line="269" w:lineRule="exact"/>
        <w:ind w:left="212"/>
      </w:pPr>
      <w:r>
        <w:t>②</w:t>
      </w:r>
      <w:r>
        <w:t>为了探究上述固体中是否含木炭，甲乙同学们设计了如下方案：</w:t>
      </w:r>
    </w:p>
    <w:p w:rsidR="00F11877">
      <w:pPr>
        <w:pStyle w:val="BodyText"/>
        <w:spacing w:before="8"/>
        <w:rPr>
          <w:sz w:val="16"/>
        </w:rPr>
      </w:pPr>
    </w:p>
    <w:tbl>
      <w:tblPr>
        <w:tblW w:w="981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05"/>
        <w:gridCol w:w="3066"/>
        <w:gridCol w:w="4437"/>
        <w:gridCol w:w="988"/>
        <w:gridCol w:w="915"/>
      </w:tblGrid>
      <w:tr>
        <w:tblPrEx>
          <w:tblW w:w="9811"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Ex>
        <w:trPr>
          <w:trHeight w:val="467"/>
        </w:trPr>
        <w:tc>
          <w:tcPr>
            <w:tcW w:w="405" w:type="dxa"/>
          </w:tcPr>
          <w:p w:rsidR="00F11877">
            <w:pPr>
              <w:pStyle w:val="TableParagraph"/>
              <w:spacing w:before="0"/>
              <w:rPr>
                <w:sz w:val="20"/>
              </w:rPr>
            </w:pPr>
          </w:p>
        </w:tc>
        <w:tc>
          <w:tcPr>
            <w:tcW w:w="3066" w:type="dxa"/>
          </w:tcPr>
          <w:p w:rsidR="00F11877">
            <w:pPr>
              <w:pStyle w:val="TableParagraph"/>
              <w:spacing w:before="98"/>
              <w:ind w:left="1091" w:right="1084"/>
              <w:jc w:val="center"/>
              <w:rPr>
                <w:rFonts w:ascii="宋体" w:eastAsia="宋体"/>
                <w:sz w:val="21"/>
              </w:rPr>
            </w:pPr>
            <w:r>
              <w:rPr>
                <w:rFonts w:ascii="宋体" w:eastAsia="宋体" w:hint="eastAsia"/>
                <w:sz w:val="21"/>
              </w:rPr>
              <w:t>实验操作</w:t>
            </w:r>
          </w:p>
        </w:tc>
        <w:tc>
          <w:tcPr>
            <w:tcW w:w="4437" w:type="dxa"/>
          </w:tcPr>
          <w:p w:rsidR="00F11877">
            <w:pPr>
              <w:pStyle w:val="TableParagraph"/>
              <w:spacing w:before="98"/>
              <w:ind w:left="1776" w:right="1770"/>
              <w:jc w:val="center"/>
              <w:rPr>
                <w:rFonts w:ascii="宋体" w:eastAsia="宋体"/>
                <w:sz w:val="21"/>
              </w:rPr>
            </w:pPr>
            <w:r>
              <w:rPr>
                <w:rFonts w:ascii="宋体" w:eastAsia="宋体" w:hint="eastAsia"/>
                <w:sz w:val="21"/>
              </w:rPr>
              <w:t>实验装置</w:t>
            </w:r>
          </w:p>
        </w:tc>
        <w:tc>
          <w:tcPr>
            <w:tcW w:w="988" w:type="dxa"/>
          </w:tcPr>
          <w:p w:rsidR="00F11877">
            <w:pPr>
              <w:pStyle w:val="TableParagraph"/>
              <w:spacing w:before="98"/>
              <w:ind w:left="8"/>
              <w:jc w:val="center"/>
              <w:rPr>
                <w:rFonts w:ascii="宋体" w:eastAsia="宋体"/>
                <w:sz w:val="21"/>
              </w:rPr>
            </w:pPr>
            <w:r>
              <w:rPr>
                <w:rFonts w:ascii="宋体" w:eastAsia="宋体" w:hint="eastAsia"/>
                <w:sz w:val="21"/>
              </w:rPr>
              <w:t>依据</w:t>
            </w:r>
          </w:p>
        </w:tc>
        <w:tc>
          <w:tcPr>
            <w:tcW w:w="915" w:type="dxa"/>
          </w:tcPr>
          <w:p w:rsidR="00F11877">
            <w:pPr>
              <w:pStyle w:val="TableParagraph"/>
              <w:spacing w:before="98"/>
              <w:ind w:left="246"/>
              <w:rPr>
                <w:rFonts w:ascii="宋体" w:eastAsia="宋体"/>
                <w:sz w:val="21"/>
              </w:rPr>
            </w:pPr>
            <w:r>
              <w:rPr>
                <w:rFonts w:ascii="宋体" w:eastAsia="宋体" w:hint="eastAsia"/>
                <w:sz w:val="21"/>
              </w:rPr>
              <w:t>结论</w:t>
            </w:r>
          </w:p>
        </w:tc>
      </w:tr>
      <w:tr>
        <w:tblPrEx>
          <w:tblW w:w="9811" w:type="dxa"/>
          <w:tblInd w:w="111" w:type="dxa"/>
          <w:tblLayout w:type="fixed"/>
          <w:tblCellMar>
            <w:left w:w="0" w:type="dxa"/>
            <w:right w:w="0" w:type="dxa"/>
          </w:tblCellMar>
          <w:tblLook w:val="04A0"/>
        </w:tblPrEx>
        <w:trPr>
          <w:trHeight w:val="2184"/>
        </w:trPr>
        <w:tc>
          <w:tcPr>
            <w:tcW w:w="405" w:type="dxa"/>
          </w:tcPr>
          <w:p w:rsidR="00F11877">
            <w:pPr>
              <w:pStyle w:val="TableParagraph"/>
              <w:spacing w:before="0"/>
              <w:rPr>
                <w:rFonts w:ascii="宋体"/>
                <w:sz w:val="20"/>
              </w:rPr>
            </w:pPr>
          </w:p>
          <w:p w:rsidR="00F11877">
            <w:pPr>
              <w:pStyle w:val="TableParagraph"/>
              <w:spacing w:before="2"/>
              <w:rPr>
                <w:rFonts w:ascii="宋体"/>
                <w:sz w:val="18"/>
              </w:rPr>
            </w:pPr>
          </w:p>
          <w:p w:rsidR="00F11877">
            <w:pPr>
              <w:pStyle w:val="TableParagraph"/>
              <w:spacing w:before="0" w:line="417" w:lineRule="auto"/>
              <w:ind w:left="106" w:right="77"/>
              <w:jc w:val="both"/>
              <w:rPr>
                <w:rFonts w:ascii="宋体" w:eastAsia="宋体"/>
                <w:sz w:val="21"/>
              </w:rPr>
            </w:pPr>
            <w:r>
              <w:rPr>
                <w:rFonts w:ascii="宋体" w:eastAsia="宋体" w:hint="eastAsia"/>
                <w:sz w:val="21"/>
              </w:rPr>
              <w:t>甲同学</w:t>
            </w:r>
          </w:p>
        </w:tc>
        <w:tc>
          <w:tcPr>
            <w:tcW w:w="3066" w:type="dxa"/>
          </w:tcPr>
          <w:p w:rsidR="00F11877">
            <w:pPr>
              <w:pStyle w:val="TableParagraph"/>
              <w:spacing w:before="0"/>
              <w:rPr>
                <w:rFonts w:ascii="宋体"/>
                <w:sz w:val="20"/>
              </w:rPr>
            </w:pPr>
          </w:p>
          <w:p w:rsidR="00F11877">
            <w:pPr>
              <w:pStyle w:val="TableParagraph"/>
              <w:spacing w:before="0"/>
              <w:rPr>
                <w:rFonts w:ascii="宋体"/>
                <w:sz w:val="20"/>
              </w:rPr>
            </w:pPr>
          </w:p>
          <w:p w:rsidR="00F11877">
            <w:pPr>
              <w:pStyle w:val="TableParagraph"/>
              <w:spacing w:before="4"/>
              <w:rPr>
                <w:rFonts w:ascii="宋体"/>
                <w:sz w:val="16"/>
              </w:rPr>
            </w:pPr>
          </w:p>
          <w:p w:rsidR="00F11877">
            <w:pPr>
              <w:pStyle w:val="TableParagraph"/>
              <w:spacing w:before="0" w:line="417" w:lineRule="auto"/>
              <w:ind w:left="107" w:right="97"/>
              <w:rPr>
                <w:rFonts w:ascii="宋体" w:eastAsia="宋体"/>
                <w:sz w:val="21"/>
              </w:rPr>
            </w:pPr>
            <w:r>
              <w:rPr>
                <w:rFonts w:ascii="宋体" w:eastAsia="宋体" w:hint="eastAsia"/>
                <w:spacing w:val="-8"/>
                <w:sz w:val="21"/>
              </w:rPr>
              <w:t>把倒出的固体放入如图装置，先</w:t>
            </w:r>
            <w:r>
              <w:rPr>
                <w:rFonts w:ascii="宋体" w:eastAsia="宋体" w:hint="eastAsia"/>
                <w:sz w:val="21"/>
              </w:rPr>
              <w:t>通一会一氧化碳，后加热。</w:t>
            </w:r>
          </w:p>
        </w:tc>
        <w:tc>
          <w:tcPr>
            <w:tcW w:w="4437" w:type="dxa"/>
          </w:tcPr>
          <w:p w:rsidR="00F11877">
            <w:pPr>
              <w:pStyle w:val="TableParagraph"/>
              <w:spacing w:before="9"/>
              <w:rPr>
                <w:rFonts w:ascii="宋体"/>
                <w:sz w:val="6"/>
              </w:rPr>
            </w:pPr>
          </w:p>
          <w:p w:rsidR="00F11877">
            <w:pPr>
              <w:pStyle w:val="TableParagraph"/>
              <w:spacing w:before="0"/>
              <w:ind w:left="252"/>
              <w:rPr>
                <w:rFonts w:ascii="宋体"/>
                <w:sz w:val="20"/>
              </w:rPr>
            </w:pPr>
            <w:r>
              <w:rPr>
                <w:rFonts w:ascii="宋体"/>
                <w:noProof/>
                <w:sz w:val="20"/>
                <w:lang w:val="en-US" w:bidi="ar-SA"/>
              </w:rPr>
              <w:drawing>
                <wp:inline distT="0" distB="0" distL="0" distR="0">
                  <wp:extent cx="2490470" cy="1270000"/>
                  <wp:effectExtent l="19050" t="0" r="5080" b="0"/>
                  <wp:docPr id="23" name="image12.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xmlns:r="http://schemas.openxmlformats.org/officeDocument/2006/relationships" r:embed="rId25" cstate="print"/>
                          <a:stretch>
                            <a:fillRect/>
                          </a:stretch>
                        </pic:blipFill>
                        <pic:spPr>
                          <a:xfrm>
                            <a:off x="0" y="0"/>
                            <a:ext cx="2490679" cy="1270444"/>
                          </a:xfrm>
                          <a:prstGeom prst="rect">
                            <a:avLst/>
                          </a:prstGeom>
                        </pic:spPr>
                      </pic:pic>
                    </a:graphicData>
                  </a:graphic>
                </wp:inline>
              </w:drawing>
            </w:r>
          </w:p>
        </w:tc>
        <w:tc>
          <w:tcPr>
            <w:tcW w:w="988" w:type="dxa"/>
          </w:tcPr>
          <w:p w:rsidR="00F11877">
            <w:pPr>
              <w:pStyle w:val="TableParagraph"/>
              <w:spacing w:before="0"/>
              <w:rPr>
                <w:rFonts w:ascii="宋体"/>
                <w:sz w:val="20"/>
              </w:rPr>
            </w:pPr>
          </w:p>
          <w:p w:rsidR="00F11877">
            <w:pPr>
              <w:pStyle w:val="TableParagraph"/>
              <w:spacing w:before="0"/>
              <w:rPr>
                <w:rFonts w:ascii="宋体"/>
                <w:sz w:val="20"/>
              </w:rPr>
            </w:pPr>
          </w:p>
          <w:p w:rsidR="00F11877">
            <w:pPr>
              <w:pStyle w:val="TableParagraph"/>
              <w:spacing w:before="4"/>
              <w:rPr>
                <w:rFonts w:ascii="宋体"/>
                <w:sz w:val="16"/>
              </w:rPr>
            </w:pPr>
          </w:p>
          <w:p w:rsidR="00F11877">
            <w:pPr>
              <w:pStyle w:val="TableParagraph"/>
              <w:spacing w:before="0" w:line="417" w:lineRule="auto"/>
              <w:ind w:left="178" w:right="168"/>
              <w:rPr>
                <w:rFonts w:ascii="宋体" w:eastAsia="宋体"/>
                <w:sz w:val="21"/>
              </w:rPr>
            </w:pPr>
            <w:r>
              <w:rPr>
                <w:rFonts w:ascii="宋体" w:eastAsia="宋体" w:hint="eastAsia"/>
                <w:sz w:val="21"/>
              </w:rPr>
              <w:t>石灰水变浑浊</w:t>
            </w:r>
          </w:p>
        </w:tc>
        <w:tc>
          <w:tcPr>
            <w:tcW w:w="915" w:type="dxa"/>
          </w:tcPr>
          <w:p w:rsidR="00F11877">
            <w:pPr>
              <w:pStyle w:val="TableParagraph"/>
              <w:spacing w:before="0"/>
              <w:rPr>
                <w:rFonts w:ascii="宋体"/>
                <w:sz w:val="20"/>
              </w:rPr>
            </w:pPr>
          </w:p>
          <w:p w:rsidR="00F11877">
            <w:pPr>
              <w:pStyle w:val="TableParagraph"/>
              <w:spacing w:before="2"/>
              <w:rPr>
                <w:rFonts w:ascii="宋体"/>
                <w:sz w:val="18"/>
              </w:rPr>
            </w:pPr>
          </w:p>
          <w:p w:rsidR="00F11877">
            <w:pPr>
              <w:pStyle w:val="TableParagraph"/>
              <w:spacing w:before="0" w:line="417" w:lineRule="auto"/>
              <w:ind w:left="140" w:right="133"/>
              <w:jc w:val="center"/>
              <w:rPr>
                <w:rFonts w:ascii="宋体" w:eastAsia="宋体"/>
                <w:sz w:val="21"/>
              </w:rPr>
            </w:pPr>
            <w:r>
              <w:rPr>
                <w:rFonts w:ascii="宋体" w:eastAsia="宋体" w:hint="eastAsia"/>
                <w:sz w:val="21"/>
              </w:rPr>
              <w:t>固体中含有木炭</w:t>
            </w:r>
          </w:p>
        </w:tc>
      </w:tr>
      <w:tr>
        <w:tblPrEx>
          <w:tblW w:w="9811" w:type="dxa"/>
          <w:tblInd w:w="111" w:type="dxa"/>
          <w:tblLayout w:type="fixed"/>
          <w:tblCellMar>
            <w:left w:w="0" w:type="dxa"/>
            <w:right w:w="0" w:type="dxa"/>
          </w:tblCellMar>
          <w:tblLook w:val="04A0"/>
        </w:tblPrEx>
        <w:trPr>
          <w:trHeight w:val="1871"/>
        </w:trPr>
        <w:tc>
          <w:tcPr>
            <w:tcW w:w="405" w:type="dxa"/>
          </w:tcPr>
          <w:p w:rsidR="00F11877">
            <w:pPr>
              <w:pStyle w:val="TableParagraph"/>
              <w:spacing w:before="12"/>
              <w:rPr>
                <w:rFonts w:ascii="宋体"/>
                <w:sz w:val="25"/>
              </w:rPr>
            </w:pPr>
          </w:p>
          <w:p w:rsidR="00F11877">
            <w:pPr>
              <w:pStyle w:val="TableParagraph"/>
              <w:spacing w:before="0" w:line="417" w:lineRule="auto"/>
              <w:ind w:left="106" w:right="77"/>
              <w:jc w:val="both"/>
              <w:rPr>
                <w:rFonts w:ascii="宋体" w:eastAsia="宋体"/>
                <w:sz w:val="21"/>
              </w:rPr>
            </w:pPr>
            <w:r>
              <w:rPr>
                <w:rFonts w:ascii="宋体" w:eastAsia="宋体" w:hint="eastAsia"/>
                <w:sz w:val="21"/>
              </w:rPr>
              <w:t>乙同学</w:t>
            </w:r>
          </w:p>
        </w:tc>
        <w:tc>
          <w:tcPr>
            <w:tcW w:w="3066" w:type="dxa"/>
          </w:tcPr>
          <w:p w:rsidR="00F11877">
            <w:pPr>
              <w:pStyle w:val="TableParagraph"/>
              <w:spacing w:before="9"/>
              <w:rPr>
                <w:rFonts w:ascii="宋体"/>
                <w:sz w:val="25"/>
              </w:rPr>
            </w:pPr>
          </w:p>
          <w:p w:rsidR="00F11877">
            <w:pPr>
              <w:pStyle w:val="TableParagraph"/>
              <w:spacing w:before="0" w:line="415" w:lineRule="auto"/>
              <w:ind w:left="107" w:right="97"/>
              <w:jc w:val="both"/>
              <w:rPr>
                <w:rFonts w:ascii="宋体" w:eastAsia="宋体"/>
                <w:sz w:val="21"/>
              </w:rPr>
            </w:pPr>
            <w:r>
              <w:rPr>
                <w:rFonts w:ascii="宋体" w:eastAsia="宋体" w:hint="eastAsia"/>
                <w:spacing w:val="-7"/>
                <w:position w:val="2"/>
                <w:sz w:val="21"/>
              </w:rPr>
              <w:t>把倒出固体称量为</w:t>
            </w:r>
            <w:r>
              <w:rPr>
                <w:rFonts w:ascii="宋体" w:eastAsia="宋体" w:hint="eastAsia"/>
                <w:spacing w:val="-7"/>
                <w:position w:val="2"/>
                <w:sz w:val="21"/>
              </w:rPr>
              <w:t xml:space="preserve"> </w:t>
            </w:r>
            <w:r>
              <w:rPr>
                <w:position w:val="2"/>
                <w:sz w:val="21"/>
              </w:rPr>
              <w:t>m</w:t>
            </w:r>
            <w:r>
              <w:rPr>
                <w:position w:val="2"/>
                <w:sz w:val="21"/>
                <w:vertAlign w:val="subscript"/>
              </w:rPr>
              <w:t>1</w:t>
            </w:r>
            <w:r>
              <w:rPr>
                <w:position w:val="2"/>
                <w:sz w:val="21"/>
              </w:rPr>
              <w:t xml:space="preserve"> </w:t>
            </w:r>
            <w:r>
              <w:rPr>
                <w:rFonts w:ascii="宋体" w:eastAsia="宋体" w:hint="eastAsia"/>
                <w:position w:val="2"/>
                <w:sz w:val="21"/>
              </w:rPr>
              <w:t>克，在空</w:t>
            </w:r>
            <w:r>
              <w:rPr>
                <w:rFonts w:ascii="宋体" w:eastAsia="宋体" w:hint="eastAsia"/>
                <w:spacing w:val="-10"/>
                <w:sz w:val="21"/>
              </w:rPr>
              <w:t>气中充分灼烧，冷却至室温，称</w:t>
            </w:r>
            <w:r>
              <w:rPr>
                <w:rFonts w:ascii="宋体" w:eastAsia="宋体" w:hint="eastAsia"/>
                <w:spacing w:val="-11"/>
                <w:position w:val="2"/>
                <w:sz w:val="21"/>
              </w:rPr>
              <w:t>量固体为</w:t>
            </w:r>
            <w:r>
              <w:rPr>
                <w:rFonts w:ascii="宋体" w:eastAsia="宋体" w:hint="eastAsia"/>
                <w:spacing w:val="-11"/>
                <w:position w:val="2"/>
                <w:sz w:val="21"/>
              </w:rPr>
              <w:t xml:space="preserve"> </w:t>
            </w:r>
            <w:r>
              <w:rPr>
                <w:position w:val="2"/>
                <w:sz w:val="21"/>
              </w:rPr>
              <w:t>m</w:t>
            </w:r>
            <w:r>
              <w:rPr>
                <w:position w:val="2"/>
                <w:sz w:val="21"/>
                <w:vertAlign w:val="subscript"/>
              </w:rPr>
              <w:t>2</w:t>
            </w:r>
            <w:r>
              <w:rPr>
                <w:position w:val="2"/>
                <w:sz w:val="21"/>
              </w:rPr>
              <w:t xml:space="preserve"> </w:t>
            </w:r>
            <w:r>
              <w:rPr>
                <w:rFonts w:ascii="宋体" w:eastAsia="宋体" w:hint="eastAsia"/>
                <w:position w:val="2"/>
                <w:sz w:val="21"/>
              </w:rPr>
              <w:t>克。</w:t>
            </w:r>
          </w:p>
        </w:tc>
        <w:tc>
          <w:tcPr>
            <w:tcW w:w="4437" w:type="dxa"/>
          </w:tcPr>
          <w:p w:rsidR="00F11877">
            <w:pPr>
              <w:pStyle w:val="TableParagraph"/>
              <w:spacing w:before="9" w:after="1"/>
              <w:rPr>
                <w:rFonts w:ascii="宋体"/>
                <w:sz w:val="8"/>
              </w:rPr>
            </w:pPr>
          </w:p>
          <w:p w:rsidR="00F11877">
            <w:pPr>
              <w:pStyle w:val="TableParagraph"/>
              <w:spacing w:before="0"/>
              <w:ind w:left="1286"/>
              <w:rPr>
                <w:rFonts w:ascii="宋体"/>
                <w:sz w:val="20"/>
              </w:rPr>
            </w:pPr>
            <w:r>
              <w:rPr>
                <w:rFonts w:ascii="宋体"/>
                <w:noProof/>
                <w:sz w:val="20"/>
                <w:lang w:val="en-US" w:bidi="ar-SA"/>
              </w:rPr>
              <w:drawing>
                <wp:inline distT="0" distB="0" distL="0" distR="0">
                  <wp:extent cx="1172845" cy="1035685"/>
                  <wp:effectExtent l="19050" t="0" r="8255" b="0"/>
                  <wp:docPr id="25" name="image13.jpeg"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xmlns:r="http://schemas.openxmlformats.org/officeDocument/2006/relationships" r:embed="rId26" cstate="print"/>
                          <a:stretch>
                            <a:fillRect/>
                          </a:stretch>
                        </pic:blipFill>
                        <pic:spPr>
                          <a:xfrm>
                            <a:off x="0" y="0"/>
                            <a:ext cx="1173278" cy="1036319"/>
                          </a:xfrm>
                          <a:prstGeom prst="rect">
                            <a:avLst/>
                          </a:prstGeom>
                        </pic:spPr>
                      </pic:pic>
                    </a:graphicData>
                  </a:graphic>
                </wp:inline>
              </w:drawing>
            </w:r>
          </w:p>
        </w:tc>
        <w:tc>
          <w:tcPr>
            <w:tcW w:w="988" w:type="dxa"/>
          </w:tcPr>
          <w:p w:rsidR="00F11877">
            <w:pPr>
              <w:pStyle w:val="TableParagraph"/>
              <w:spacing w:before="0"/>
              <w:rPr>
                <w:rFonts w:ascii="宋体"/>
              </w:rPr>
            </w:pPr>
          </w:p>
          <w:p w:rsidR="00F11877">
            <w:pPr>
              <w:pStyle w:val="TableParagraph"/>
              <w:spacing w:before="0"/>
              <w:rPr>
                <w:rFonts w:ascii="宋体"/>
              </w:rPr>
            </w:pPr>
          </w:p>
          <w:p w:rsidR="00F11877">
            <w:pPr>
              <w:pStyle w:val="TableParagraph"/>
              <w:spacing w:before="0"/>
              <w:rPr>
                <w:rFonts w:ascii="宋体"/>
              </w:rPr>
            </w:pPr>
          </w:p>
          <w:p w:rsidR="00F11877">
            <w:pPr>
              <w:pStyle w:val="TableParagraph"/>
              <w:spacing w:before="0"/>
              <w:rPr>
                <w:rFonts w:ascii="宋体"/>
              </w:rPr>
            </w:pPr>
          </w:p>
          <w:p w:rsidR="00F11877">
            <w:pPr>
              <w:pStyle w:val="TableParagraph"/>
              <w:tabs>
                <w:tab w:val="left" w:pos="743"/>
              </w:tabs>
              <w:spacing w:before="155"/>
              <w:ind w:left="61"/>
              <w:jc w:val="center"/>
              <w:rPr>
                <w:sz w:val="21"/>
              </w:rPr>
            </w:pPr>
            <w:r>
              <w:rPr>
                <w:w w:val="99"/>
                <w:sz w:val="21"/>
                <w:u w:val="single"/>
              </w:rPr>
              <w:t xml:space="preserve"> </w:t>
            </w:r>
            <w:r>
              <w:rPr>
                <w:sz w:val="21"/>
                <w:u w:val="single"/>
              </w:rPr>
              <w:tab/>
            </w:r>
          </w:p>
        </w:tc>
        <w:tc>
          <w:tcPr>
            <w:tcW w:w="915" w:type="dxa"/>
          </w:tcPr>
          <w:p w:rsidR="00F11877">
            <w:pPr>
              <w:pStyle w:val="TableParagraph"/>
              <w:spacing w:before="12"/>
              <w:rPr>
                <w:rFonts w:ascii="宋体"/>
                <w:sz w:val="25"/>
              </w:rPr>
            </w:pPr>
          </w:p>
          <w:p w:rsidR="00F11877">
            <w:pPr>
              <w:pStyle w:val="TableParagraph"/>
              <w:spacing w:before="0" w:line="417" w:lineRule="auto"/>
              <w:ind w:left="140" w:right="133"/>
              <w:jc w:val="center"/>
              <w:rPr>
                <w:rFonts w:ascii="宋体" w:eastAsia="宋体"/>
                <w:sz w:val="21"/>
              </w:rPr>
            </w:pPr>
            <w:r>
              <w:rPr>
                <w:rFonts w:ascii="宋体" w:eastAsia="宋体" w:hint="eastAsia"/>
                <w:sz w:val="21"/>
              </w:rPr>
              <w:t>固体中含有木炭</w:t>
            </w:r>
          </w:p>
        </w:tc>
      </w:tr>
    </w:tbl>
    <w:p w:rsidR="00F11877">
      <w:pPr>
        <w:pStyle w:val="BodyText"/>
        <w:tabs>
          <w:tab w:val="left" w:pos="8718"/>
        </w:tabs>
        <w:spacing w:before="100"/>
        <w:ind w:left="212"/>
      </w:pPr>
      <w:r>
        <w:t>上述方案中甲的实验设计不合理，理由是</w:t>
      </w:r>
      <w:r>
        <w:rPr>
          <w:u w:val="single"/>
        </w:rPr>
        <w:t xml:space="preserve"> </w:t>
      </w:r>
      <w:r>
        <w:rPr>
          <w:u w:val="single"/>
        </w:rPr>
        <w:tab/>
      </w:r>
      <w:r>
        <w:t>。</w:t>
      </w:r>
    </w:p>
    <w:p w:rsidR="00F11877">
      <w:pPr>
        <w:pStyle w:val="BodyText"/>
        <w:spacing w:before="1"/>
        <w:rPr>
          <w:sz w:val="5"/>
        </w:rPr>
      </w:pPr>
    </w:p>
    <w:p w:rsidR="00F11877">
      <w:pPr>
        <w:pStyle w:val="BodyText"/>
        <w:spacing w:line="20" w:lineRule="exact"/>
        <w:ind w:left="206"/>
        <w:rPr>
          <w:sz w:val="2"/>
        </w:rPr>
      </w:pPr>
    </w:p>
    <w:p w:rsidR="003F7072" w:rsidRPr="003F7072" w:rsidP="003F7072">
      <w:pPr>
        <w:widowControl/>
        <w:shd w:val="clear" w:color="auto" w:fill="FFFFFF"/>
        <w:autoSpaceDE/>
        <w:autoSpaceDN/>
        <w:rPr>
          <w:rFonts w:ascii="微软雅黑" w:eastAsia="微软雅黑" w:hAnsi="微软雅黑"/>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【专题】</w:t>
      </w:r>
      <w:r w:rsidRPr="003F7072">
        <w:rPr>
          <w:rFonts w:ascii="微软雅黑" w:eastAsia="微软雅黑" w:hAnsi="微软雅黑" w:hint="eastAsia"/>
          <w:color w:val="333333"/>
          <w:spacing w:val="15"/>
          <w:sz w:val="20"/>
          <w:szCs w:val="20"/>
          <w:lang w:val="en-US" w:bidi="ar-SA"/>
        </w:rPr>
        <w:t>碳单质与含碳化合物的性质与用途．</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【分析】</w:t>
      </w:r>
      <w:r w:rsidRPr="003F7072">
        <w:rPr>
          <w:rFonts w:ascii="微软雅黑" w:eastAsia="微软雅黑" w:hAnsi="微软雅黑" w:hint="eastAsia"/>
          <w:color w:val="333333"/>
          <w:spacing w:val="15"/>
          <w:sz w:val="20"/>
          <w:szCs w:val="20"/>
          <w:lang w:val="en-US" w:bidi="ar-SA"/>
        </w:rPr>
        <w:t>（1）根据氧化铜和碳在高温的条件下生成铜和二氧化碳，二氧化碳能使澄清石灰水变浑浊，铜和氧气在加热的条件下生成氧化铜进行分析；</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（2）根据一氧化碳和氧化铜加热会生成铜和二氧化碳，碳和氧气点燃生成二氧化碳进行分析。</w:t>
      </w:r>
    </w:p>
    <w:p w:rsidR="003F7072" w:rsidRPr="003F7072" w:rsidP="003F7072">
      <w:pPr>
        <w:widowControl/>
        <w:shd w:val="clear" w:color="auto" w:fill="FFFFFF"/>
        <w:autoSpaceDE/>
        <w:autoSpaceDN/>
        <w:rPr>
          <w:rFonts w:ascii="Times New Roman" w:hAnsi="Times New Roman" w:cs="Times New Roman" w:hint="eastAsia"/>
          <w:sz w:val="23"/>
          <w:szCs w:val="23"/>
          <w:bdr w:val="nil"/>
          <w:lang w:val="en-US" w:bidi="ar-SA"/>
        </w:rPr>
      </w:pPr>
      <w:r w:rsidRPr="003F7072">
        <w:rPr>
          <w:rFonts w:ascii="微软雅黑" w:eastAsia="微软雅黑" w:hAnsi="微软雅黑" w:hint="eastAsia"/>
          <w:b/>
          <w:bCs/>
          <w:color w:val="333333"/>
          <w:spacing w:val="15"/>
          <w:sz w:val="20"/>
          <w:lang w:val="en-US" w:bidi="ar-SA"/>
        </w:rPr>
        <w:t>【解答】</w:t>
      </w:r>
      <w:r w:rsidRPr="003F7072">
        <w:rPr>
          <w:rFonts w:ascii="微软雅黑" w:eastAsia="微软雅黑" w:hAnsi="微软雅黑" w:hint="eastAsia"/>
          <w:color w:val="333333"/>
          <w:spacing w:val="15"/>
          <w:sz w:val="20"/>
          <w:szCs w:val="20"/>
          <w:lang w:val="en-US" w:bidi="ar-SA"/>
        </w:rPr>
        <w:t>解：（1）氧化铜和碳在高温的条件下生成铜和二氧化碳，化学方程式为：2CuO+C</w:t>
      </w:r>
    </w:p>
    <w:tbl>
      <w:tblPr>
        <w:tblW w:w="0" w:type="auto"/>
        <w:tblCellMar>
          <w:left w:w="0" w:type="dxa"/>
          <w:right w:w="0" w:type="dxa"/>
        </w:tblCellMar>
        <w:tblLook w:val="04A0"/>
      </w:tblPr>
      <w:tblGrid>
        <w:gridCol w:w="480"/>
      </w:tblGrid>
      <w:tr w:rsidTr="003F7072">
        <w:tblPrEx>
          <w:tblW w:w="0" w:type="auto"/>
          <w:tblCellMar>
            <w:left w:w="0" w:type="dxa"/>
            <w:right w:w="0" w:type="dxa"/>
          </w:tblCellMar>
          <w:tblLook w:val="04A0"/>
        </w:tblPrEx>
        <w:tc>
          <w:tcPr>
            <w:tcW w:w="6" w:type="dxa"/>
            <w:tcBorders>
              <w:top w:val="nil"/>
              <w:left w:val="nil"/>
              <w:bottom w:val="single" w:sz="6" w:space="0" w:color="000000"/>
              <w:right w:val="nil"/>
            </w:tcBorders>
            <w:noWrap/>
            <w:tcMar>
              <w:top w:w="0" w:type="dxa"/>
              <w:left w:w="0" w:type="dxa"/>
              <w:bottom w:w="15" w:type="dxa"/>
              <w:right w:w="0" w:type="dxa"/>
            </w:tcMar>
            <w:vAlign w:val="center"/>
            <w:hideMark/>
          </w:tcPr>
          <w:tbl>
            <w:tblPr>
              <w:tblW w:w="0" w:type="auto"/>
              <w:jc w:val="center"/>
              <w:tblCellMar>
                <w:left w:w="0" w:type="dxa"/>
                <w:right w:w="0" w:type="dxa"/>
              </w:tblCellMar>
              <w:tblLook w:val="04A0"/>
            </w:tblPr>
            <w:tblGrid>
              <w:gridCol w:w="480"/>
            </w:tblGrid>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高温 </w:t>
                  </w:r>
                </w:p>
              </w:tc>
            </w:tr>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spacing w:line="15" w:lineRule="atLeast"/>
                    <w:rPr>
                      <w:color w:val="333333"/>
                      <w:sz w:val="18"/>
                      <w:szCs w:val="18"/>
                      <w:lang w:val="en-US" w:bidi="ar-SA"/>
                    </w:rPr>
                  </w:pPr>
                  <w:r w:rsidRPr="003F7072">
                    <w:rPr>
                      <w:color w:val="333333"/>
                      <w:sz w:val="18"/>
                      <w:szCs w:val="18"/>
                      <w:lang w:val="en-US" w:bidi="ar-SA"/>
                    </w:rPr>
                    <w:t>.</w:t>
                  </w:r>
                </w:p>
              </w:tc>
            </w:tr>
          </w:tbl>
          <w:p w:rsidR="003F7072" w:rsidRPr="003F7072" w:rsidP="003F7072">
            <w:pPr>
              <w:widowControl/>
              <w:autoSpaceDE/>
              <w:autoSpaceDN/>
              <w:jc w:val="center"/>
              <w:rPr>
                <w:color w:val="333333"/>
                <w:sz w:val="20"/>
                <w:szCs w:val="20"/>
                <w:lang w:val="en-US" w:bidi="ar-SA"/>
              </w:rPr>
            </w:pPr>
          </w:p>
        </w:tc>
      </w:tr>
      <w:tr w:rsidTr="003F7072">
        <w:tblPrEx>
          <w:tblW w:w="0" w:type="auto"/>
          <w:tblCellMar>
            <w:left w:w="0" w:type="dxa"/>
            <w:right w:w="0" w:type="dxa"/>
          </w:tblCellMar>
          <w:tblLook w:val="04A0"/>
        </w:tblPrEx>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w:t>
            </w:r>
          </w:p>
        </w:tc>
      </w:tr>
    </w:tbl>
    <w:p w:rsidR="003F7072" w:rsidRPr="003F7072" w:rsidP="003F7072">
      <w:pPr>
        <w:widowControl/>
        <w:shd w:val="clear" w:color="auto" w:fill="FFFFFF"/>
        <w:autoSpaceDE/>
        <w:autoSpaceDN/>
        <w:rPr>
          <w:rFonts w:ascii="Times New Roman" w:eastAsia="微软雅黑" w:hAnsi="Times New Roman" w:cs="Times New Roman"/>
          <w:color w:val="333333"/>
          <w:spacing w:val="15"/>
          <w:sz w:val="23"/>
          <w:lang w:val="en-US" w:bidi="ar-SA"/>
        </w:rPr>
      </w:pPr>
      <w:r w:rsidRPr="003F7072">
        <w:rPr>
          <w:rFonts w:ascii="微软雅黑" w:eastAsia="微软雅黑" w:hAnsi="微软雅黑" w:hint="eastAsia"/>
          <w:color w:val="333333"/>
          <w:spacing w:val="15"/>
          <w:sz w:val="20"/>
          <w:szCs w:val="20"/>
          <w:lang w:val="en-US" w:bidi="ar-SA"/>
        </w:rPr>
        <w:t>2Cu+CO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↑，二氧化碳能使澄清石灰水变浑浊，所以实验中观察到：A中有红色固体出现，澄清石灰水变浑浊，铜和氧气在加热的条件下生成氧化铜，化学方程式为：2Cu+O</w:t>
      </w:r>
      <w:r w:rsidRPr="003F7072">
        <w:rPr>
          <w:rFonts w:ascii="Arial" w:eastAsia="微软雅黑" w:hAnsi="Arial" w:cs="Arial"/>
          <w:color w:val="333333"/>
          <w:spacing w:val="15"/>
          <w:sz w:val="17"/>
          <w:szCs w:val="17"/>
          <w:vertAlign w:val="subscript"/>
          <w:lang w:val="en-US" w:bidi="ar-SA"/>
        </w:rPr>
        <w:t>2</w:t>
      </w:r>
    </w:p>
    <w:tbl>
      <w:tblPr>
        <w:tblW w:w="0" w:type="auto"/>
        <w:tblCellMar>
          <w:left w:w="0" w:type="dxa"/>
          <w:right w:w="0" w:type="dxa"/>
        </w:tblCellMar>
        <w:tblLook w:val="04A0"/>
      </w:tblPr>
      <w:tblGrid>
        <w:gridCol w:w="1200"/>
      </w:tblGrid>
      <w:tr w:rsidTr="003F7072">
        <w:tblPrEx>
          <w:tblW w:w="0" w:type="auto"/>
          <w:tblCellMar>
            <w:left w:w="0" w:type="dxa"/>
            <w:right w:w="0" w:type="dxa"/>
          </w:tblCellMar>
          <w:tblLook w:val="04A0"/>
        </w:tblPrEx>
        <w:tc>
          <w:tcPr>
            <w:tcW w:w="6" w:type="dxa"/>
            <w:tcBorders>
              <w:top w:val="nil"/>
              <w:left w:val="nil"/>
              <w:bottom w:val="single" w:sz="6" w:space="0" w:color="000000"/>
              <w:right w:val="nil"/>
            </w:tcBorders>
            <w:noWrap/>
            <w:tcMar>
              <w:top w:w="0" w:type="dxa"/>
              <w:left w:w="0" w:type="dxa"/>
              <w:bottom w:w="15" w:type="dxa"/>
              <w:right w:w="0" w:type="dxa"/>
            </w:tcMar>
            <w:vAlign w:val="center"/>
            <w:hideMark/>
          </w:tcPr>
          <w:tbl>
            <w:tblPr>
              <w:tblW w:w="0" w:type="auto"/>
              <w:jc w:val="center"/>
              <w:tblCellMar>
                <w:left w:w="0" w:type="dxa"/>
                <w:right w:w="0" w:type="dxa"/>
              </w:tblCellMar>
              <w:tblLook w:val="04A0"/>
            </w:tblPr>
            <w:tblGrid>
              <w:gridCol w:w="1200"/>
            </w:tblGrid>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  </w:t>
                  </w:r>
                </w:p>
              </w:tc>
            </w:tr>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spacing w:line="15" w:lineRule="atLeast"/>
                    <w:rPr>
                      <w:color w:val="333333"/>
                      <w:sz w:val="18"/>
                      <w:szCs w:val="18"/>
                      <w:lang w:val="en-US" w:bidi="ar-SA"/>
                    </w:rPr>
                  </w:pPr>
                  <w:r w:rsidRPr="003F7072">
                    <w:rPr>
                      <w:color w:val="333333"/>
                      <w:sz w:val="18"/>
                      <w:szCs w:val="18"/>
                      <w:lang w:val="en-US" w:bidi="ar-SA"/>
                    </w:rPr>
                    <w:t>.</w:t>
                  </w:r>
                </w:p>
              </w:tc>
            </w:tr>
          </w:tbl>
          <w:p w:rsidR="003F7072" w:rsidRPr="003F7072" w:rsidP="003F7072">
            <w:pPr>
              <w:widowControl/>
              <w:autoSpaceDE/>
              <w:autoSpaceDN/>
              <w:jc w:val="center"/>
              <w:rPr>
                <w:color w:val="333333"/>
                <w:sz w:val="20"/>
                <w:szCs w:val="20"/>
                <w:lang w:val="en-US" w:bidi="ar-SA"/>
              </w:rPr>
            </w:pPr>
          </w:p>
        </w:tc>
      </w:tr>
      <w:tr w:rsidTr="003F7072">
        <w:tblPrEx>
          <w:tblW w:w="0" w:type="auto"/>
          <w:tblCellMar>
            <w:left w:w="0" w:type="dxa"/>
            <w:right w:w="0" w:type="dxa"/>
          </w:tblCellMar>
          <w:tblLook w:val="04A0"/>
        </w:tblPrEx>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w:t>
            </w:r>
          </w:p>
        </w:tc>
      </w:tr>
    </w:tbl>
    <w:p w:rsidR="003F7072" w:rsidRPr="003F7072" w:rsidP="003F7072">
      <w:pPr>
        <w:widowControl/>
        <w:shd w:val="clear" w:color="auto" w:fill="FFFFFF"/>
        <w:autoSpaceDE/>
        <w:autoSpaceDN/>
        <w:rPr>
          <w:rFonts w:ascii="微软雅黑" w:hAnsi="微软雅黑"/>
          <w:sz w:val="20"/>
          <w:szCs w:val="20"/>
          <w:lang w:val="en-US" w:bidi="ar-SA"/>
        </w:rPr>
      </w:pPr>
      <w:r w:rsidRPr="003F7072">
        <w:rPr>
          <w:rFonts w:ascii="微软雅黑" w:eastAsia="微软雅黑" w:hAnsi="微软雅黑" w:hint="eastAsia"/>
          <w:color w:val="333333"/>
          <w:spacing w:val="15"/>
          <w:sz w:val="20"/>
          <w:szCs w:val="20"/>
          <w:lang w:val="en-US" w:bidi="ar-SA"/>
        </w:rPr>
        <w:t>2CuO，所以倒出上述试管中的固体，其中一定有铜、氧化铜，可能有木炭；</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（2）一氧化碳和氧化铜加热会生成铜和二氧化碳，碳和氧气点燃生成二氧化碳，所以</w:t>
      </w:r>
    </w:p>
    <w:tbl>
      <w:tblPr>
        <w:tblW w:w="0" w:type="auto"/>
        <w:tblInd w:w="30" w:type="dxa"/>
        <w:tblCellMar>
          <w:top w:w="15" w:type="dxa"/>
          <w:left w:w="15" w:type="dxa"/>
          <w:bottom w:w="15" w:type="dxa"/>
          <w:right w:w="15" w:type="dxa"/>
        </w:tblCellMar>
        <w:tblLook w:val="04A0"/>
      </w:tblPr>
      <w:tblGrid>
        <w:gridCol w:w="1356"/>
        <w:gridCol w:w="3646"/>
        <w:gridCol w:w="2520"/>
        <w:gridCol w:w="2298"/>
        <w:gridCol w:w="390"/>
      </w:tblGrid>
      <w:tr w:rsidTr="003F7072">
        <w:tblPrEx>
          <w:tblW w:w="0" w:type="auto"/>
          <w:tblInd w:w="30" w:type="dxa"/>
          <w:tblCellMar>
            <w:top w:w="15" w:type="dxa"/>
            <w:left w:w="15" w:type="dxa"/>
            <w:bottom w:w="15" w:type="dxa"/>
            <w:right w:w="15" w:type="dxa"/>
          </w:tblCellMar>
          <w:tblLook w:val="04A0"/>
        </w:tblPrEx>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实验操作</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实验装置</w:t>
            </w:r>
          </w:p>
        </w:tc>
        <w:tc>
          <w:tcPr>
            <w:tcW w:w="1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依据</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结论</w:t>
            </w:r>
          </w:p>
        </w:tc>
      </w:tr>
      <w:tr w:rsidTr="003F7072">
        <w:tblPrEx>
          <w:tblW w:w="0" w:type="auto"/>
          <w:tblInd w:w="30" w:type="dxa"/>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甲同学</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rPr>
                <w:color w:val="333333"/>
                <w:sz w:val="24"/>
                <w:szCs w:val="24"/>
                <w:lang w:val="en-US" w:bidi="ar-SA"/>
              </w:rPr>
            </w:pPr>
            <w:r w:rsidRPr="003F7072">
              <w:rPr>
                <w:color w:val="333333"/>
                <w:sz w:val="24"/>
                <w:szCs w:val="24"/>
                <w:lang w:val="en-US" w:bidi="ar-SA"/>
              </w:rPr>
              <w:t>把倒出的固体放入如图装置，先通一会一氧化碳，后加热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Pr>
                <w:noProof/>
                <w:color w:val="333333"/>
                <w:sz w:val="24"/>
                <w:szCs w:val="24"/>
                <w:lang w:val="en-US" w:bidi="ar-SA"/>
              </w:rPr>
              <w:drawing>
                <wp:inline distT="0" distB="0" distL="0" distR="0">
                  <wp:extent cx="1485900" cy="819150"/>
                  <wp:effectExtent l="19050" t="0" r="0" b="0"/>
                  <wp:docPr id="28" name="图片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菁优网"/>
                          <pic:cNvPicPr>
                            <a:picLocks noChangeAspect="1" noChangeArrowheads="1"/>
                          </pic:cNvPicPr>
                        </pic:nvPicPr>
                        <pic:blipFill>
                          <a:blip xmlns:r="http://schemas.openxmlformats.org/officeDocument/2006/relationships" r:embed="rId27" cstate="print"/>
                          <a:srcRect/>
                          <a:stretch>
                            <a:fillRect/>
                          </a:stretch>
                        </pic:blipFill>
                        <pic:spPr bwMode="auto">
                          <a:xfrm>
                            <a:off x="0" y="0"/>
                            <a:ext cx="1485900" cy="819150"/>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石灰水变浑浊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固体中含有木炭</w:t>
            </w:r>
          </w:p>
        </w:tc>
      </w:tr>
      <w:tr w:rsidTr="003F7072">
        <w:tblPrEx>
          <w:tblW w:w="0" w:type="auto"/>
          <w:tblInd w:w="30" w:type="dxa"/>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乙同学</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rPr>
                <w:color w:val="333333"/>
                <w:sz w:val="24"/>
                <w:szCs w:val="24"/>
                <w:lang w:val="en-US" w:bidi="ar-SA"/>
              </w:rPr>
            </w:pPr>
            <w:r w:rsidRPr="003F7072">
              <w:rPr>
                <w:color w:val="333333"/>
                <w:sz w:val="24"/>
                <w:szCs w:val="24"/>
                <w:lang w:val="en-US" w:bidi="ar-SA"/>
              </w:rPr>
              <w:t>把倒出固体称量为m</w:t>
            </w:r>
            <w:r w:rsidRPr="003F7072">
              <w:rPr>
                <w:rFonts w:ascii="Arial" w:hAnsi="Arial" w:cs="Arial"/>
                <w:color w:val="333333"/>
                <w:sz w:val="17"/>
                <w:szCs w:val="17"/>
                <w:vertAlign w:val="subscript"/>
                <w:lang w:val="en-US" w:bidi="ar-SA"/>
              </w:rPr>
              <w:t>1</w:t>
            </w:r>
            <w:r w:rsidRPr="003F7072">
              <w:rPr>
                <w:color w:val="333333"/>
                <w:sz w:val="24"/>
                <w:szCs w:val="24"/>
                <w:lang w:val="en-US" w:bidi="ar-SA"/>
              </w:rPr>
              <w:t>克，在空气中充分灼烧，冷却至室温，称量固体为m</w:t>
            </w:r>
            <w:r w:rsidRPr="003F7072">
              <w:rPr>
                <w:rFonts w:ascii="Arial" w:hAnsi="Arial" w:cs="Arial"/>
                <w:color w:val="333333"/>
                <w:sz w:val="17"/>
                <w:szCs w:val="17"/>
                <w:vertAlign w:val="subscript"/>
                <w:lang w:val="en-US" w:bidi="ar-SA"/>
              </w:rPr>
              <w:t>2</w:t>
            </w:r>
            <w:r w:rsidRPr="003F7072">
              <w:rPr>
                <w:color w:val="333333"/>
                <w:sz w:val="24"/>
                <w:szCs w:val="24"/>
                <w:lang w:val="en-US" w:bidi="ar-SA"/>
              </w:rPr>
              <w:t>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Pr>
                <w:noProof/>
                <w:color w:val="333333"/>
                <w:sz w:val="24"/>
                <w:szCs w:val="24"/>
                <w:lang w:val="en-US" w:bidi="ar-SA"/>
              </w:rPr>
              <w:drawing>
                <wp:inline distT="0" distB="0" distL="0" distR="0">
                  <wp:extent cx="876300" cy="904875"/>
                  <wp:effectExtent l="19050" t="0" r="0" b="0"/>
                  <wp:docPr id="29" name="图片 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菁优网"/>
                          <pic:cNvPicPr>
                            <a:picLocks noChangeAspect="1" noChangeArrowheads="1"/>
                          </pic:cNvPicPr>
                        </pic:nvPicPr>
                        <pic:blipFill>
                          <a:blip xmlns:r="http://schemas.openxmlformats.org/officeDocument/2006/relationships" r:embed="rId28" cstate="print"/>
                          <a:srcRect/>
                          <a:stretch>
                            <a:fillRect/>
                          </a:stretch>
                        </pic:blipFill>
                        <pic:spPr bwMode="auto">
                          <a:xfrm>
                            <a:off x="0" y="0"/>
                            <a:ext cx="876300" cy="904875"/>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m</w:t>
            </w:r>
            <w:r w:rsidRPr="003F7072">
              <w:rPr>
                <w:rFonts w:ascii="Arial" w:hAnsi="Arial" w:cs="Arial"/>
                <w:color w:val="333333"/>
                <w:sz w:val="17"/>
                <w:szCs w:val="17"/>
                <w:vertAlign w:val="subscript"/>
                <w:lang w:val="en-US" w:bidi="ar-SA"/>
              </w:rPr>
              <w:t>1</w:t>
            </w:r>
            <w:r w:rsidRPr="003F7072">
              <w:rPr>
                <w:color w:val="333333"/>
                <w:sz w:val="24"/>
                <w:szCs w:val="24"/>
                <w:lang w:val="en-US" w:bidi="ar-SA"/>
              </w:rPr>
              <w:t>＞m</w:t>
            </w:r>
            <w:r w:rsidRPr="003F7072">
              <w:rPr>
                <w:rFonts w:ascii="Arial" w:hAnsi="Arial" w:cs="Arial"/>
                <w:color w:val="333333"/>
                <w:sz w:val="17"/>
                <w:szCs w:val="17"/>
                <w:vertAlign w:val="subscript"/>
                <w:lang w:val="en-US" w:bidi="ar-SA"/>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固体中含有木炭</w:t>
            </w:r>
          </w:p>
        </w:tc>
      </w:tr>
    </w:tbl>
    <w:p w:rsidR="003F7072" w:rsidRPr="003F7072" w:rsidP="003F7072">
      <w:pPr>
        <w:widowControl/>
        <w:shd w:val="clear" w:color="auto" w:fill="FFFFFF"/>
        <w:autoSpaceDE/>
        <w:autoSpaceDN/>
        <w:rPr>
          <w:rFonts w:ascii="Times New Roman" w:hAnsi="Times New Roman" w:cs="Times New Roman" w:hint="eastAsia"/>
          <w:sz w:val="23"/>
          <w:szCs w:val="23"/>
          <w:bdr w:val="nil"/>
          <w:lang w:val="en-US" w:bidi="ar-SA"/>
        </w:rPr>
      </w:pPr>
      <w:r w:rsidRPr="003F7072">
        <w:rPr>
          <w:rFonts w:ascii="微软雅黑" w:eastAsia="微软雅黑" w:hAnsi="微软雅黑" w:hint="eastAsia"/>
          <w:color w:val="333333"/>
          <w:spacing w:val="15"/>
          <w:sz w:val="20"/>
          <w:szCs w:val="20"/>
          <w:lang w:val="en-US" w:bidi="ar-SA"/>
        </w:rPr>
        <w:t>上述方案中甲的实验设计不合理，理由是：一氧化碳和氧化铜反应也会生成二氧化碳。</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故答案为：（1）2CuO+C</w:t>
      </w:r>
    </w:p>
    <w:tbl>
      <w:tblPr>
        <w:tblW w:w="0" w:type="auto"/>
        <w:tblCellMar>
          <w:left w:w="0" w:type="dxa"/>
          <w:right w:w="0" w:type="dxa"/>
        </w:tblCellMar>
        <w:tblLook w:val="04A0"/>
      </w:tblPr>
      <w:tblGrid>
        <w:gridCol w:w="480"/>
      </w:tblGrid>
      <w:tr w:rsidTr="003F7072">
        <w:tblPrEx>
          <w:tblW w:w="0" w:type="auto"/>
          <w:tblCellMar>
            <w:left w:w="0" w:type="dxa"/>
            <w:right w:w="0" w:type="dxa"/>
          </w:tblCellMar>
          <w:tblLook w:val="04A0"/>
        </w:tblPrEx>
        <w:tc>
          <w:tcPr>
            <w:tcW w:w="6" w:type="dxa"/>
            <w:tcBorders>
              <w:top w:val="nil"/>
              <w:left w:val="nil"/>
              <w:bottom w:val="single" w:sz="6" w:space="0" w:color="000000"/>
              <w:right w:val="nil"/>
            </w:tcBorders>
            <w:noWrap/>
            <w:tcMar>
              <w:top w:w="0" w:type="dxa"/>
              <w:left w:w="0" w:type="dxa"/>
              <w:bottom w:w="15" w:type="dxa"/>
              <w:right w:w="0" w:type="dxa"/>
            </w:tcMar>
            <w:vAlign w:val="center"/>
            <w:hideMark/>
          </w:tcPr>
          <w:tbl>
            <w:tblPr>
              <w:tblW w:w="0" w:type="auto"/>
              <w:jc w:val="center"/>
              <w:tblCellMar>
                <w:left w:w="0" w:type="dxa"/>
                <w:right w:w="0" w:type="dxa"/>
              </w:tblCellMar>
              <w:tblLook w:val="04A0"/>
            </w:tblPr>
            <w:tblGrid>
              <w:gridCol w:w="480"/>
            </w:tblGrid>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高温 </w:t>
                  </w:r>
                </w:p>
              </w:tc>
            </w:tr>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spacing w:line="15" w:lineRule="atLeast"/>
                    <w:rPr>
                      <w:color w:val="333333"/>
                      <w:sz w:val="18"/>
                      <w:szCs w:val="18"/>
                      <w:lang w:val="en-US" w:bidi="ar-SA"/>
                    </w:rPr>
                  </w:pPr>
                  <w:r w:rsidRPr="003F7072">
                    <w:rPr>
                      <w:color w:val="333333"/>
                      <w:sz w:val="18"/>
                      <w:szCs w:val="18"/>
                      <w:lang w:val="en-US" w:bidi="ar-SA"/>
                    </w:rPr>
                    <w:t>.</w:t>
                  </w:r>
                </w:p>
              </w:tc>
            </w:tr>
          </w:tbl>
          <w:p w:rsidR="003F7072" w:rsidRPr="003F7072" w:rsidP="003F7072">
            <w:pPr>
              <w:widowControl/>
              <w:autoSpaceDE/>
              <w:autoSpaceDN/>
              <w:jc w:val="center"/>
              <w:rPr>
                <w:color w:val="333333"/>
                <w:sz w:val="20"/>
                <w:szCs w:val="20"/>
                <w:lang w:val="en-US" w:bidi="ar-SA"/>
              </w:rPr>
            </w:pPr>
          </w:p>
        </w:tc>
      </w:tr>
      <w:tr w:rsidTr="003F7072">
        <w:tblPrEx>
          <w:tblW w:w="0" w:type="auto"/>
          <w:tblCellMar>
            <w:left w:w="0" w:type="dxa"/>
            <w:right w:w="0" w:type="dxa"/>
          </w:tblCellMar>
          <w:tblLook w:val="04A0"/>
        </w:tblPrEx>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w:t>
            </w:r>
          </w:p>
        </w:tc>
      </w:tr>
    </w:tbl>
    <w:p w:rsidR="003F7072" w:rsidRPr="003F7072" w:rsidP="003F7072">
      <w:pPr>
        <w:widowControl/>
        <w:shd w:val="clear" w:color="auto" w:fill="FFFFFF"/>
        <w:autoSpaceDE/>
        <w:autoSpaceDN/>
        <w:rPr>
          <w:rFonts w:ascii="Times New Roman" w:eastAsia="微软雅黑" w:hAnsi="Times New Roman" w:cs="Times New Roman"/>
          <w:color w:val="333333"/>
          <w:spacing w:val="15"/>
          <w:sz w:val="23"/>
          <w:lang w:val="en-US" w:bidi="ar-SA"/>
        </w:rPr>
      </w:pPr>
      <w:r w:rsidRPr="003F7072">
        <w:rPr>
          <w:rFonts w:ascii="微软雅黑" w:eastAsia="微软雅黑" w:hAnsi="微软雅黑" w:hint="eastAsia"/>
          <w:color w:val="333333"/>
          <w:spacing w:val="15"/>
          <w:sz w:val="20"/>
          <w:szCs w:val="20"/>
          <w:lang w:val="en-US" w:bidi="ar-SA"/>
        </w:rPr>
        <w:t>2Cu+CO</w:t>
      </w:r>
      <w:r w:rsidRPr="003F7072">
        <w:rPr>
          <w:rFonts w:ascii="Arial" w:eastAsia="微软雅黑" w:hAnsi="Arial" w:cs="Arial"/>
          <w:color w:val="333333"/>
          <w:spacing w:val="15"/>
          <w:sz w:val="17"/>
          <w:szCs w:val="17"/>
          <w:vertAlign w:val="subscript"/>
          <w:lang w:val="en-US" w:bidi="ar-SA"/>
        </w:rPr>
        <w:t>2</w:t>
      </w:r>
      <w:r w:rsidRPr="003F7072">
        <w:rPr>
          <w:rFonts w:ascii="微软雅黑" w:eastAsia="微软雅黑" w:hAnsi="微软雅黑" w:hint="eastAsia"/>
          <w:color w:val="333333"/>
          <w:spacing w:val="15"/>
          <w:sz w:val="20"/>
          <w:szCs w:val="20"/>
          <w:lang w:val="en-US" w:bidi="ar-SA"/>
        </w:rPr>
        <w:t>↑，澄清石灰水变浑浊，2Cu+O</w:t>
      </w:r>
      <w:r w:rsidRPr="003F7072">
        <w:rPr>
          <w:rFonts w:ascii="Arial" w:eastAsia="微软雅黑" w:hAnsi="Arial" w:cs="Arial"/>
          <w:color w:val="333333"/>
          <w:spacing w:val="15"/>
          <w:sz w:val="17"/>
          <w:szCs w:val="17"/>
          <w:vertAlign w:val="subscript"/>
          <w:lang w:val="en-US" w:bidi="ar-SA"/>
        </w:rPr>
        <w:t>2</w:t>
      </w:r>
    </w:p>
    <w:tbl>
      <w:tblPr>
        <w:tblW w:w="0" w:type="auto"/>
        <w:tblCellMar>
          <w:left w:w="0" w:type="dxa"/>
          <w:right w:w="0" w:type="dxa"/>
        </w:tblCellMar>
        <w:tblLook w:val="04A0"/>
      </w:tblPr>
      <w:tblGrid>
        <w:gridCol w:w="1200"/>
      </w:tblGrid>
      <w:tr w:rsidTr="003F7072">
        <w:tblPrEx>
          <w:tblW w:w="0" w:type="auto"/>
          <w:tblCellMar>
            <w:left w:w="0" w:type="dxa"/>
            <w:right w:w="0" w:type="dxa"/>
          </w:tblCellMar>
          <w:tblLook w:val="04A0"/>
        </w:tblPrEx>
        <w:tc>
          <w:tcPr>
            <w:tcW w:w="6" w:type="dxa"/>
            <w:tcBorders>
              <w:top w:val="nil"/>
              <w:left w:val="nil"/>
              <w:bottom w:val="single" w:sz="6" w:space="0" w:color="000000"/>
              <w:right w:val="nil"/>
            </w:tcBorders>
            <w:noWrap/>
            <w:tcMar>
              <w:top w:w="0" w:type="dxa"/>
              <w:left w:w="0" w:type="dxa"/>
              <w:bottom w:w="15" w:type="dxa"/>
              <w:right w:w="0" w:type="dxa"/>
            </w:tcMar>
            <w:vAlign w:val="center"/>
            <w:hideMark/>
          </w:tcPr>
          <w:tbl>
            <w:tblPr>
              <w:tblW w:w="0" w:type="auto"/>
              <w:jc w:val="center"/>
              <w:tblCellMar>
                <w:left w:w="0" w:type="dxa"/>
                <w:right w:w="0" w:type="dxa"/>
              </w:tblCellMar>
              <w:tblLook w:val="04A0"/>
            </w:tblPr>
            <w:tblGrid>
              <w:gridCol w:w="1200"/>
            </w:tblGrid>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  </w:t>
                  </w:r>
                </w:p>
              </w:tc>
            </w:tr>
            <w:tr>
              <w:tblPrEx>
                <w:tblW w:w="0" w:type="auto"/>
                <w:jc w:val="center"/>
                <w:tblCellMar>
                  <w:left w:w="0" w:type="dxa"/>
                  <w:right w:w="0" w:type="dxa"/>
                </w:tblCellMar>
                <w:tblLook w:val="04A0"/>
              </w:tblPrEx>
              <w:trPr>
                <w:jc w:val="center"/>
              </w:trPr>
              <w:tc>
                <w:tcPr>
                  <w:tcW w:w="6" w:type="dxa"/>
                  <w:tcBorders>
                    <w:top w:val="nil"/>
                    <w:left w:val="nil"/>
                    <w:bottom w:val="nil"/>
                    <w:right w:val="nil"/>
                  </w:tcBorders>
                  <w:noWrap/>
                  <w:vAlign w:val="center"/>
                  <w:hideMark/>
                </w:tcPr>
                <w:p w:rsidR="003F7072" w:rsidRPr="003F7072" w:rsidP="003F7072">
                  <w:pPr>
                    <w:widowControl/>
                    <w:autoSpaceDE/>
                    <w:autoSpaceDN/>
                    <w:spacing w:line="15" w:lineRule="atLeast"/>
                    <w:rPr>
                      <w:color w:val="333333"/>
                      <w:sz w:val="18"/>
                      <w:szCs w:val="18"/>
                      <w:lang w:val="en-US" w:bidi="ar-SA"/>
                    </w:rPr>
                  </w:pPr>
                  <w:r w:rsidRPr="003F7072">
                    <w:rPr>
                      <w:color w:val="333333"/>
                      <w:sz w:val="18"/>
                      <w:szCs w:val="18"/>
                      <w:lang w:val="en-US" w:bidi="ar-SA"/>
                    </w:rPr>
                    <w:t>.</w:t>
                  </w:r>
                </w:p>
              </w:tc>
            </w:tr>
          </w:tbl>
          <w:p w:rsidR="003F7072" w:rsidRPr="003F7072" w:rsidP="003F7072">
            <w:pPr>
              <w:widowControl/>
              <w:autoSpaceDE/>
              <w:autoSpaceDN/>
              <w:jc w:val="center"/>
              <w:rPr>
                <w:color w:val="333333"/>
                <w:sz w:val="20"/>
                <w:szCs w:val="20"/>
                <w:lang w:val="en-US" w:bidi="ar-SA"/>
              </w:rPr>
            </w:pPr>
          </w:p>
        </w:tc>
      </w:tr>
      <w:tr w:rsidTr="003F7072">
        <w:tblPrEx>
          <w:tblW w:w="0" w:type="auto"/>
          <w:tblCellMar>
            <w:left w:w="0" w:type="dxa"/>
            <w:right w:w="0" w:type="dxa"/>
          </w:tblCellMar>
          <w:tblLook w:val="04A0"/>
        </w:tblPrEx>
        <w:tc>
          <w:tcPr>
            <w:tcW w:w="6" w:type="dxa"/>
            <w:tcBorders>
              <w:top w:val="nil"/>
              <w:left w:val="nil"/>
              <w:bottom w:val="nil"/>
              <w:right w:val="nil"/>
            </w:tcBorders>
            <w:noWrap/>
            <w:vAlign w:val="center"/>
            <w:hideMark/>
          </w:tcPr>
          <w:p w:rsidR="003F7072" w:rsidRPr="003F7072" w:rsidP="003F7072">
            <w:pPr>
              <w:widowControl/>
              <w:autoSpaceDE/>
              <w:autoSpaceDN/>
              <w:jc w:val="center"/>
              <w:rPr>
                <w:color w:val="333333"/>
                <w:sz w:val="24"/>
                <w:szCs w:val="24"/>
                <w:lang w:val="en-US" w:bidi="ar-SA"/>
              </w:rPr>
            </w:pPr>
            <w:r w:rsidRPr="003F7072">
              <w:rPr>
                <w:color w:val="333333"/>
                <w:sz w:val="24"/>
                <w:szCs w:val="24"/>
                <w:lang w:val="en-US" w:bidi="ar-SA"/>
              </w:rPr>
              <w:t> </w:t>
            </w:r>
          </w:p>
        </w:tc>
      </w:tr>
    </w:tbl>
    <w:p w:rsidR="003F7072" w:rsidRPr="003F7072" w:rsidP="003F7072">
      <w:pPr>
        <w:widowControl/>
        <w:shd w:val="clear" w:color="auto" w:fill="FFFFFF"/>
        <w:autoSpaceDE/>
        <w:autoSpaceDN/>
        <w:rPr>
          <w:rFonts w:ascii="微软雅黑" w:hAnsi="微软雅黑"/>
          <w:sz w:val="20"/>
          <w:szCs w:val="20"/>
          <w:lang w:val="en-US" w:bidi="ar-SA"/>
        </w:rPr>
      </w:pPr>
      <w:r w:rsidRPr="003F7072">
        <w:rPr>
          <w:rFonts w:ascii="微软雅黑" w:eastAsia="微软雅黑" w:hAnsi="微软雅黑" w:hint="eastAsia"/>
          <w:color w:val="333333"/>
          <w:spacing w:val="15"/>
          <w:sz w:val="20"/>
          <w:szCs w:val="20"/>
          <w:lang w:val="en-US" w:bidi="ar-SA"/>
        </w:rPr>
        <w:t>2CuO，铜、氧化铜，木炭；</w:t>
      </w:r>
      <w:r w:rsidRPr="003F7072">
        <w:rPr>
          <w:rFonts w:ascii="微软雅黑" w:eastAsia="微软雅黑" w:hAnsi="微软雅黑" w:hint="eastAsia"/>
          <w:color w:val="333333"/>
          <w:sz w:val="20"/>
          <w:szCs w:val="20"/>
          <w:lang w:val="en-US" w:bidi="ar-SA"/>
        </w:rPr>
        <w:br/>
      </w:r>
      <w:r w:rsidRPr="003F7072">
        <w:rPr>
          <w:rFonts w:ascii="微软雅黑" w:eastAsia="微软雅黑" w:hAnsi="微软雅黑" w:hint="eastAsia"/>
          <w:color w:val="333333"/>
          <w:spacing w:val="15"/>
          <w:sz w:val="20"/>
          <w:szCs w:val="20"/>
          <w:lang w:val="en-US" w:bidi="ar-SA"/>
        </w:rPr>
        <w:t>（2）</w:t>
      </w:r>
    </w:p>
    <w:tbl>
      <w:tblPr>
        <w:tblW w:w="0" w:type="auto"/>
        <w:tblInd w:w="30" w:type="dxa"/>
        <w:tblCellMar>
          <w:top w:w="15" w:type="dxa"/>
          <w:left w:w="15" w:type="dxa"/>
          <w:bottom w:w="15" w:type="dxa"/>
          <w:right w:w="15" w:type="dxa"/>
        </w:tblCellMar>
        <w:tblLook w:val="04A0"/>
      </w:tblPr>
      <w:tblGrid>
        <w:gridCol w:w="1356"/>
        <w:gridCol w:w="3646"/>
        <w:gridCol w:w="2520"/>
        <w:gridCol w:w="2298"/>
        <w:gridCol w:w="390"/>
      </w:tblGrid>
      <w:tr w:rsidTr="003F7072">
        <w:tblPrEx>
          <w:tblW w:w="0" w:type="auto"/>
          <w:tblInd w:w="30" w:type="dxa"/>
          <w:tblCellMar>
            <w:top w:w="15" w:type="dxa"/>
            <w:left w:w="15" w:type="dxa"/>
            <w:bottom w:w="15" w:type="dxa"/>
            <w:right w:w="15" w:type="dxa"/>
          </w:tblCellMar>
          <w:tblLook w:val="04A0"/>
        </w:tblPrEx>
        <w:tc>
          <w:tcPr>
            <w:tcW w:w="28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实验操作</w:t>
            </w:r>
          </w:p>
        </w:tc>
        <w:tc>
          <w:tcPr>
            <w:tcW w:w="25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实验装置</w:t>
            </w:r>
          </w:p>
        </w:tc>
        <w:tc>
          <w:tcPr>
            <w:tcW w:w="1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依据</w:t>
            </w:r>
          </w:p>
        </w:tc>
        <w:tc>
          <w:tcPr>
            <w:tcW w:w="94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结论</w:t>
            </w:r>
          </w:p>
        </w:tc>
      </w:tr>
      <w:tr w:rsidTr="003F7072">
        <w:tblPrEx>
          <w:tblW w:w="0" w:type="auto"/>
          <w:tblInd w:w="30" w:type="dxa"/>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甲同学</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rPr>
                <w:color w:val="333333"/>
                <w:sz w:val="24"/>
                <w:szCs w:val="24"/>
                <w:lang w:val="en-US" w:bidi="ar-SA"/>
              </w:rPr>
            </w:pPr>
            <w:r w:rsidRPr="003F7072">
              <w:rPr>
                <w:color w:val="333333"/>
                <w:sz w:val="24"/>
                <w:szCs w:val="24"/>
                <w:lang w:val="en-US" w:bidi="ar-SA"/>
              </w:rPr>
              <w:t>把倒出的固体放入如图装置，先通一会一氧化碳，后加热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Pr>
                <w:noProof/>
                <w:color w:val="333333"/>
                <w:sz w:val="24"/>
                <w:szCs w:val="24"/>
                <w:lang w:val="en-US" w:bidi="ar-SA"/>
              </w:rPr>
              <w:drawing>
                <wp:inline distT="0" distB="0" distL="0" distR="0">
                  <wp:extent cx="1485900" cy="819150"/>
                  <wp:effectExtent l="19050" t="0" r="0" b="0"/>
                  <wp:docPr id="30" name="图片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菁优网"/>
                          <pic:cNvPicPr>
                            <a:picLocks noChangeAspect="1" noChangeArrowheads="1"/>
                          </pic:cNvPicPr>
                        </pic:nvPicPr>
                        <pic:blipFill>
                          <a:blip xmlns:r="http://schemas.openxmlformats.org/officeDocument/2006/relationships" r:embed="rId27" cstate="print"/>
                          <a:srcRect/>
                          <a:stretch>
                            <a:fillRect/>
                          </a:stretch>
                        </pic:blipFill>
                        <pic:spPr bwMode="auto">
                          <a:xfrm>
                            <a:off x="0" y="0"/>
                            <a:ext cx="1485900" cy="819150"/>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石灰水变浑浊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固体中含有木炭</w:t>
            </w:r>
          </w:p>
        </w:tc>
      </w:tr>
      <w:tr w:rsidTr="003F7072">
        <w:tblPrEx>
          <w:tblW w:w="0" w:type="auto"/>
          <w:tblInd w:w="30" w:type="dxa"/>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乙同学</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rPr>
                <w:color w:val="333333"/>
                <w:sz w:val="24"/>
                <w:szCs w:val="24"/>
                <w:lang w:val="en-US" w:bidi="ar-SA"/>
              </w:rPr>
            </w:pPr>
            <w:r w:rsidRPr="003F7072">
              <w:rPr>
                <w:color w:val="333333"/>
                <w:sz w:val="24"/>
                <w:szCs w:val="24"/>
                <w:lang w:val="en-US" w:bidi="ar-SA"/>
              </w:rPr>
              <w:t>把倒出固体称量为m</w:t>
            </w:r>
            <w:r w:rsidRPr="003F7072">
              <w:rPr>
                <w:rFonts w:ascii="Arial" w:hAnsi="Arial" w:cs="Arial"/>
                <w:color w:val="333333"/>
                <w:sz w:val="17"/>
                <w:szCs w:val="17"/>
                <w:vertAlign w:val="subscript"/>
                <w:lang w:val="en-US" w:bidi="ar-SA"/>
              </w:rPr>
              <w:t>1</w:t>
            </w:r>
            <w:r w:rsidRPr="003F7072">
              <w:rPr>
                <w:color w:val="333333"/>
                <w:sz w:val="24"/>
                <w:szCs w:val="24"/>
                <w:lang w:val="en-US" w:bidi="ar-SA"/>
              </w:rPr>
              <w:t>克，在空气中充分灼烧，冷却至室温，称量固体为m</w:t>
            </w:r>
            <w:r w:rsidRPr="003F7072">
              <w:rPr>
                <w:rFonts w:ascii="Arial" w:hAnsi="Arial" w:cs="Arial"/>
                <w:color w:val="333333"/>
                <w:sz w:val="17"/>
                <w:szCs w:val="17"/>
                <w:vertAlign w:val="subscript"/>
                <w:lang w:val="en-US" w:bidi="ar-SA"/>
              </w:rPr>
              <w:t>2</w:t>
            </w:r>
            <w:r w:rsidRPr="003F7072">
              <w:rPr>
                <w:color w:val="333333"/>
                <w:sz w:val="24"/>
                <w:szCs w:val="24"/>
                <w:lang w:val="en-US" w:bidi="ar-SA"/>
              </w:rPr>
              <w:t>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Pr>
                <w:noProof/>
                <w:color w:val="333333"/>
                <w:sz w:val="24"/>
                <w:szCs w:val="24"/>
                <w:lang w:val="en-US" w:bidi="ar-SA"/>
              </w:rPr>
              <w:drawing>
                <wp:inline distT="0" distB="0" distL="0" distR="0">
                  <wp:extent cx="876300" cy="904875"/>
                  <wp:effectExtent l="19050" t="0" r="0" b="0"/>
                  <wp:docPr id="31" name="图片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菁优网"/>
                          <pic:cNvPicPr>
                            <a:picLocks noChangeAspect="1" noChangeArrowheads="1"/>
                          </pic:cNvPicPr>
                        </pic:nvPicPr>
                        <pic:blipFill>
                          <a:blip xmlns:r="http://schemas.openxmlformats.org/officeDocument/2006/relationships" r:embed="rId28" cstate="print"/>
                          <a:srcRect/>
                          <a:stretch>
                            <a:fillRect/>
                          </a:stretch>
                        </pic:blipFill>
                        <pic:spPr bwMode="auto">
                          <a:xfrm>
                            <a:off x="0" y="0"/>
                            <a:ext cx="876300" cy="904875"/>
                          </a:xfrm>
                          <a:prstGeom prst="rect">
                            <a:avLst/>
                          </a:prstGeom>
                          <a:noFill/>
                          <a:ln w="9525">
                            <a:noFill/>
                            <a:miter lim="800000"/>
                            <a:headEnd/>
                            <a:tailEnd/>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m</w:t>
            </w:r>
            <w:r w:rsidRPr="003F7072">
              <w:rPr>
                <w:rFonts w:ascii="Arial" w:hAnsi="Arial" w:cs="Arial"/>
                <w:color w:val="333333"/>
                <w:sz w:val="17"/>
                <w:szCs w:val="17"/>
                <w:vertAlign w:val="subscript"/>
                <w:lang w:val="en-US" w:bidi="ar-SA"/>
              </w:rPr>
              <w:t>1</w:t>
            </w:r>
            <w:r w:rsidRPr="003F7072">
              <w:rPr>
                <w:color w:val="333333"/>
                <w:sz w:val="24"/>
                <w:szCs w:val="24"/>
                <w:lang w:val="en-US" w:bidi="ar-SA"/>
              </w:rPr>
              <w:t>＞m</w:t>
            </w:r>
            <w:r w:rsidRPr="003F7072">
              <w:rPr>
                <w:rFonts w:ascii="Arial" w:hAnsi="Arial" w:cs="Arial"/>
                <w:color w:val="333333"/>
                <w:sz w:val="17"/>
                <w:szCs w:val="17"/>
                <w:vertAlign w:val="subscript"/>
                <w:lang w:val="en-US" w:bidi="ar-SA"/>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7072" w:rsidRPr="003F7072" w:rsidP="003F7072">
            <w:pPr>
              <w:widowControl/>
              <w:wordWrap w:val="0"/>
              <w:autoSpaceDE/>
              <w:autoSpaceDN/>
              <w:spacing w:line="450" w:lineRule="atLeast"/>
              <w:jc w:val="center"/>
              <w:rPr>
                <w:color w:val="333333"/>
                <w:sz w:val="24"/>
                <w:szCs w:val="24"/>
                <w:lang w:val="en-US" w:bidi="ar-SA"/>
              </w:rPr>
            </w:pPr>
            <w:r w:rsidRPr="003F7072">
              <w:rPr>
                <w:color w:val="333333"/>
                <w:sz w:val="24"/>
                <w:szCs w:val="24"/>
                <w:lang w:val="en-US" w:bidi="ar-SA"/>
              </w:rPr>
              <w:t>固体中含有木炭</w:t>
            </w:r>
          </w:p>
        </w:tc>
      </w:tr>
    </w:tbl>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color w:val="333333"/>
          <w:spacing w:val="15"/>
          <w:sz w:val="20"/>
          <w:szCs w:val="20"/>
          <w:lang w:val="en-US" w:bidi="ar-SA"/>
        </w:rPr>
        <w:t>一氧化碳和氧化铜反应也会生成二氧化碳。</w:t>
      </w:r>
    </w:p>
    <w:p w:rsidR="003F7072" w:rsidRPr="003F7072" w:rsidP="003F7072">
      <w:pPr>
        <w:widowControl/>
        <w:shd w:val="clear" w:color="auto" w:fill="FFFFFF"/>
        <w:autoSpaceDE/>
        <w:autoSpaceDN/>
        <w:rPr>
          <w:rFonts w:ascii="微软雅黑" w:eastAsia="微软雅黑" w:hAnsi="微软雅黑" w:hint="eastAsia"/>
          <w:color w:val="333333"/>
          <w:spacing w:val="15"/>
          <w:sz w:val="20"/>
          <w:szCs w:val="20"/>
          <w:lang w:val="en-US" w:bidi="ar-SA"/>
        </w:rPr>
      </w:pPr>
      <w:r w:rsidRPr="003F7072">
        <w:rPr>
          <w:rFonts w:ascii="微软雅黑" w:eastAsia="微软雅黑" w:hAnsi="微软雅黑" w:hint="eastAsia"/>
          <w:b/>
          <w:bCs/>
          <w:color w:val="333333"/>
          <w:spacing w:val="15"/>
          <w:sz w:val="20"/>
          <w:lang w:val="en-US" w:bidi="ar-SA"/>
        </w:rPr>
        <w:t>【点评】</w:t>
      </w:r>
      <w:r w:rsidRPr="003F7072">
        <w:rPr>
          <w:rFonts w:ascii="微软雅黑" w:eastAsia="微软雅黑" w:hAnsi="微软雅黑" w:hint="eastAsia"/>
          <w:color w:val="333333"/>
          <w:spacing w:val="15"/>
          <w:sz w:val="20"/>
          <w:szCs w:val="20"/>
          <w:lang w:val="en-US" w:bidi="ar-SA"/>
        </w:rPr>
        <w:t>合理设计实验，科学地进行实验、分析实验，是得出正确实验结论的前提，因此要学会设计实验、进行实验、分析实验，为学好化学知识奠定基础。</w:t>
      </w:r>
    </w:p>
    <w:p w:rsidR="00F11877" w:rsidP="003F7072">
      <w:pPr>
        <w:pStyle w:val="Heading2"/>
        <w:spacing w:before="76"/>
        <w:ind w:left="4534" w:right="4551"/>
        <w:jc w:val="center"/>
      </w:pPr>
    </w:p>
    <w:sectPr w:rsidSect="00F11877">
      <w:headerReference w:type="default" r:id="rId29"/>
      <w:pgSz w:w="11910" w:h="16840"/>
      <w:pgMar w:top="1200" w:right="900" w:bottom="1180" w:left="920" w:header="900" w:footer="97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77">
    <w:pPr>
      <w:pStyle w:val="BodyText"/>
      <w:spacing w:line="14" w:lineRule="auto"/>
      <w:rPr>
        <w:sz w:val="18"/>
      </w:rPr>
    </w:pPr>
    <w:r>
      <w:pict>
        <v:shapetype id="_x0000_t202" coordsize="21600,21600" o:spt="202" path="m,l,21600r21600,l21600,xe">
          <v:stroke joinstyle="miter"/>
          <v:path gradientshapeok="t" o:connecttype="rect"/>
        </v:shapetype>
        <v:shape id="文本框 2" o:spid="_x0000_s2049" type="#_x0000_t202" style="height:12pt;margin-left:258.75pt;margin-top:781pt;mso-position-horizontal-relative:page;mso-position-vertical-relative:page;position:absolute;width:77.6pt;z-index:-251658240" filled="f" stroked="f">
          <v:textbox inset="0,0,0,0">
            <w:txbxContent>
              <w:p w:rsidR="00F11877">
                <w:pPr>
                  <w:spacing w:line="225" w:lineRule="exact"/>
                  <w:ind w:left="20"/>
                  <w:rPr>
                    <w:sz w:val="18"/>
                  </w:rPr>
                </w:pPr>
                <w:r>
                  <w:rPr>
                    <w:sz w:val="18"/>
                  </w:rPr>
                  <w:t>第</w:t>
                </w:r>
                <w:r>
                  <w:rPr>
                    <w:sz w:val="18"/>
                  </w:rPr>
                  <w:t xml:space="preserve"> </w:t>
                </w:r>
                <w:r>
                  <w:fldChar w:fldCharType="begin"/>
                </w:r>
                <w:r>
                  <w:rPr>
                    <w:rFonts w:ascii="Calibri" w:eastAsia="Calibri"/>
                    <w:sz w:val="18"/>
                  </w:rPr>
                  <w:instrText xml:space="preserve"> PAGE </w:instrText>
                </w:r>
                <w:r>
                  <w:fldChar w:fldCharType="separate"/>
                </w:r>
                <w:r w:rsidR="003F7072">
                  <w:rPr>
                    <w:rFonts w:ascii="Calibri" w:eastAsia="Calibri"/>
                    <w:noProof/>
                    <w:sz w:val="18"/>
                  </w:rPr>
                  <w:t>1</w:t>
                </w:r>
                <w:r>
                  <w:fldChar w:fldCharType="end"/>
                </w:r>
                <w:r>
                  <w:rPr>
                    <w:rFonts w:ascii="Calibri" w:eastAsia="Calibri"/>
                    <w:sz w:val="18"/>
                  </w:rPr>
                  <w:t xml:space="preserve"> </w:t>
                </w:r>
                <w:r>
                  <w:rPr>
                    <w:sz w:val="18"/>
                  </w:rPr>
                  <w:t>页</w:t>
                </w:r>
                <w:r>
                  <w:rPr>
                    <w:sz w:val="18"/>
                  </w:rPr>
                  <w:t xml:space="preserve"> </w:t>
                </w:r>
                <w:r>
                  <w:rPr>
                    <w:rFonts w:ascii="Calibri" w:eastAsia="Calibri"/>
                    <w:sz w:val="18"/>
                  </w:rPr>
                  <w:t xml:space="preserve">/ </w:t>
                </w:r>
                <w:r>
                  <w:rPr>
                    <w:sz w:val="18"/>
                  </w:rPr>
                  <w:t>共</w:t>
                </w:r>
                <w:r>
                  <w:rPr>
                    <w:sz w:val="18"/>
                  </w:rPr>
                  <w:t xml:space="preserve"> </w:t>
                </w:r>
                <w:r>
                  <w:rPr>
                    <w:rFonts w:ascii="Calibri" w:eastAsia="Calibri"/>
                    <w:sz w:val="18"/>
                  </w:rPr>
                  <w:t xml:space="preserve">6 </w:t>
                </w:r>
                <w:r>
                  <w:rPr>
                    <w:sz w:val="18"/>
                  </w:rPr>
                  <w:t>页</w:t>
                </w:r>
              </w:p>
            </w:txbxContent>
          </v:textbox>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77">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77">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47"/>
      <w:numFmt w:val="decimal"/>
      <w:lvlText w:val="%1."/>
      <w:lvlJc w:val="left"/>
      <w:pPr>
        <w:ind w:left="477" w:hanging="265"/>
        <w:jc w:val="left"/>
      </w:pPr>
      <w:rPr>
        <w:rFonts w:ascii="Times New Roman" w:eastAsia="Times New Roman" w:hAnsi="Times New Roman" w:cs="Times New Roman" w:hint="default"/>
        <w:spacing w:val="0"/>
        <w:w w:val="99"/>
        <w:position w:val="2"/>
        <w:sz w:val="19"/>
        <w:szCs w:val="19"/>
        <w:lang w:val="zh-CN" w:eastAsia="zh-CN" w:bidi="zh-CN"/>
      </w:rPr>
    </w:lvl>
    <w:lvl w:ilvl="1">
      <w:start w:val="0"/>
      <w:numFmt w:val="bullet"/>
      <w:lvlText w:val="•"/>
      <w:lvlJc w:val="left"/>
      <w:pPr>
        <w:ind w:left="1440" w:hanging="265"/>
      </w:pPr>
      <w:rPr>
        <w:rFonts w:hint="default"/>
        <w:lang w:val="zh-CN" w:eastAsia="zh-CN" w:bidi="zh-CN"/>
      </w:rPr>
    </w:lvl>
    <w:lvl w:ilvl="2">
      <w:start w:val="0"/>
      <w:numFmt w:val="bullet"/>
      <w:lvlText w:val="•"/>
      <w:lvlJc w:val="left"/>
      <w:pPr>
        <w:ind w:left="2401" w:hanging="265"/>
      </w:pPr>
      <w:rPr>
        <w:rFonts w:hint="default"/>
        <w:lang w:val="zh-CN" w:eastAsia="zh-CN" w:bidi="zh-CN"/>
      </w:rPr>
    </w:lvl>
    <w:lvl w:ilvl="3">
      <w:start w:val="0"/>
      <w:numFmt w:val="bullet"/>
      <w:lvlText w:val="•"/>
      <w:lvlJc w:val="left"/>
      <w:pPr>
        <w:ind w:left="3361" w:hanging="265"/>
      </w:pPr>
      <w:rPr>
        <w:rFonts w:hint="default"/>
        <w:lang w:val="zh-CN" w:eastAsia="zh-CN" w:bidi="zh-CN"/>
      </w:rPr>
    </w:lvl>
    <w:lvl w:ilvl="4">
      <w:start w:val="0"/>
      <w:numFmt w:val="bullet"/>
      <w:lvlText w:val="•"/>
      <w:lvlJc w:val="left"/>
      <w:pPr>
        <w:ind w:left="4322" w:hanging="265"/>
      </w:pPr>
      <w:rPr>
        <w:rFonts w:hint="default"/>
        <w:lang w:val="zh-CN" w:eastAsia="zh-CN" w:bidi="zh-CN"/>
      </w:rPr>
    </w:lvl>
    <w:lvl w:ilvl="5">
      <w:start w:val="0"/>
      <w:numFmt w:val="bullet"/>
      <w:lvlText w:val="•"/>
      <w:lvlJc w:val="left"/>
      <w:pPr>
        <w:ind w:left="5283" w:hanging="265"/>
      </w:pPr>
      <w:rPr>
        <w:rFonts w:hint="default"/>
        <w:lang w:val="zh-CN" w:eastAsia="zh-CN" w:bidi="zh-CN"/>
      </w:rPr>
    </w:lvl>
    <w:lvl w:ilvl="6">
      <w:start w:val="0"/>
      <w:numFmt w:val="bullet"/>
      <w:lvlText w:val="•"/>
      <w:lvlJc w:val="left"/>
      <w:pPr>
        <w:ind w:left="6243" w:hanging="265"/>
      </w:pPr>
      <w:rPr>
        <w:rFonts w:hint="default"/>
        <w:lang w:val="zh-CN" w:eastAsia="zh-CN" w:bidi="zh-CN"/>
      </w:rPr>
    </w:lvl>
    <w:lvl w:ilvl="7">
      <w:start w:val="0"/>
      <w:numFmt w:val="bullet"/>
      <w:lvlText w:val="•"/>
      <w:lvlJc w:val="left"/>
      <w:pPr>
        <w:ind w:left="7204" w:hanging="265"/>
      </w:pPr>
      <w:rPr>
        <w:rFonts w:hint="default"/>
        <w:lang w:val="zh-CN" w:eastAsia="zh-CN" w:bidi="zh-CN"/>
      </w:rPr>
    </w:lvl>
    <w:lvl w:ilvl="8">
      <w:start w:val="0"/>
      <w:numFmt w:val="bullet"/>
      <w:lvlText w:val="•"/>
      <w:lvlJc w:val="left"/>
      <w:pPr>
        <w:ind w:left="8164" w:hanging="265"/>
      </w:pPr>
      <w:rPr>
        <w:rFonts w:hint="default"/>
        <w:lang w:val="zh-CN" w:eastAsia="zh-CN" w:bidi="zh-CN"/>
      </w:rPr>
    </w:lvl>
  </w:abstractNum>
  <w:abstractNum w:abstractNumId="1">
    <w:nsid w:val="0053208E"/>
    <w:multiLevelType w:val="multilevel"/>
    <w:tmpl w:val="0053208E"/>
    <w:lvl w:ilvl="0">
      <w:start w:val="29"/>
      <w:numFmt w:val="decimal"/>
      <w:lvlText w:val="%1."/>
      <w:lvlJc w:val="left"/>
      <w:pPr>
        <w:ind w:left="368" w:hanging="368"/>
        <w:jc w:val="left"/>
      </w:pPr>
      <w:rPr>
        <w:rFonts w:ascii="Times New Roman" w:eastAsia="Times New Roman" w:hAnsi="Times New Roman" w:cs="Times New Roman" w:hint="default"/>
        <w:spacing w:val="0"/>
        <w:w w:val="99"/>
        <w:sz w:val="21"/>
        <w:szCs w:val="21"/>
        <w:lang w:val="zh-CN" w:eastAsia="zh-CN" w:bidi="zh-CN"/>
      </w:rPr>
    </w:lvl>
    <w:lvl w:ilvl="1">
      <w:start w:val="1"/>
      <w:numFmt w:val="upperLetter"/>
      <w:lvlText w:val="%2."/>
      <w:lvlJc w:val="left"/>
      <w:pPr>
        <w:ind w:left="536" w:hanging="310"/>
        <w:jc w:val="left"/>
      </w:pPr>
      <w:rPr>
        <w:rFonts w:ascii="Times New Roman" w:eastAsia="Times New Roman" w:hAnsi="Times New Roman" w:cs="Times New Roman" w:hint="default"/>
        <w:w w:val="99"/>
        <w:sz w:val="21"/>
        <w:szCs w:val="21"/>
        <w:lang w:val="zh-CN" w:eastAsia="zh-CN" w:bidi="zh-CN"/>
      </w:rPr>
    </w:lvl>
    <w:lvl w:ilvl="2">
      <w:start w:val="0"/>
      <w:numFmt w:val="bullet"/>
      <w:lvlText w:val="•"/>
      <w:lvlJc w:val="left"/>
      <w:pPr>
        <w:ind w:left="408" w:hanging="310"/>
      </w:pPr>
      <w:rPr>
        <w:rFonts w:hint="default"/>
        <w:lang w:val="zh-CN" w:eastAsia="zh-CN" w:bidi="zh-CN"/>
      </w:rPr>
    </w:lvl>
    <w:lvl w:ilvl="3">
      <w:start w:val="0"/>
      <w:numFmt w:val="bullet"/>
      <w:lvlText w:val="•"/>
      <w:lvlJc w:val="left"/>
      <w:pPr>
        <w:ind w:left="428" w:hanging="310"/>
      </w:pPr>
      <w:rPr>
        <w:rFonts w:hint="default"/>
        <w:lang w:val="zh-CN" w:eastAsia="zh-CN" w:bidi="zh-CN"/>
      </w:rPr>
    </w:lvl>
    <w:lvl w:ilvl="4">
      <w:start w:val="0"/>
      <w:numFmt w:val="bullet"/>
      <w:lvlText w:val="•"/>
      <w:lvlJc w:val="left"/>
      <w:pPr>
        <w:ind w:left="488" w:hanging="310"/>
      </w:pPr>
      <w:rPr>
        <w:rFonts w:hint="default"/>
        <w:lang w:val="zh-CN" w:eastAsia="zh-CN" w:bidi="zh-CN"/>
      </w:rPr>
    </w:lvl>
    <w:lvl w:ilvl="5">
      <w:start w:val="0"/>
      <w:numFmt w:val="bullet"/>
      <w:lvlText w:val="•"/>
      <w:lvlJc w:val="left"/>
      <w:pPr>
        <w:ind w:left="528" w:hanging="310"/>
      </w:pPr>
      <w:rPr>
        <w:rFonts w:hint="default"/>
        <w:lang w:val="zh-CN" w:eastAsia="zh-CN" w:bidi="zh-CN"/>
      </w:rPr>
    </w:lvl>
    <w:lvl w:ilvl="6">
      <w:start w:val="0"/>
      <w:numFmt w:val="bullet"/>
      <w:lvlText w:val="•"/>
      <w:lvlJc w:val="left"/>
      <w:pPr>
        <w:ind w:left="813" w:hanging="310"/>
      </w:pPr>
      <w:rPr>
        <w:rFonts w:hint="default"/>
        <w:lang w:val="zh-CN" w:eastAsia="zh-CN" w:bidi="zh-CN"/>
      </w:rPr>
    </w:lvl>
    <w:lvl w:ilvl="7">
      <w:start w:val="0"/>
      <w:numFmt w:val="bullet"/>
      <w:lvlText w:val="•"/>
      <w:lvlJc w:val="left"/>
      <w:pPr>
        <w:ind w:left="1098" w:hanging="310"/>
      </w:pPr>
      <w:rPr>
        <w:rFonts w:hint="default"/>
        <w:lang w:val="zh-CN" w:eastAsia="zh-CN" w:bidi="zh-CN"/>
      </w:rPr>
    </w:lvl>
    <w:lvl w:ilvl="8">
      <w:start w:val="0"/>
      <w:numFmt w:val="bullet"/>
      <w:lvlText w:val="•"/>
      <w:lvlJc w:val="left"/>
      <w:pPr>
        <w:ind w:left="1384" w:hanging="310"/>
      </w:pPr>
      <w:rPr>
        <w:rFonts w:hint="default"/>
        <w:lang w:val="zh-CN" w:eastAsia="zh-CN" w:bidi="zh-CN"/>
      </w:rPr>
    </w:lvl>
  </w:abstractNum>
  <w:abstractNum w:abstractNumId="2">
    <w:nsid w:val="25E7498F"/>
    <w:multiLevelType w:val="hybridMultilevel"/>
    <w:tmpl w:val="E00CABD6"/>
    <w:lvl w:ilvl="0">
      <w:start w:val="4"/>
      <w:numFmt w:val="decimalEnclosedCircle"/>
      <w:lvlText w:val="%1"/>
      <w:lvlJc w:val="left"/>
      <w:pPr>
        <w:ind w:left="572" w:hanging="360"/>
      </w:pPr>
      <w:rPr>
        <w:rFonts w:hint="default"/>
      </w:rPr>
    </w:lvl>
    <w:lvl w:ilvl="1" w:tentative="1">
      <w:start w:val="1"/>
      <w:numFmt w:val="lowerLetter"/>
      <w:lvlText w:val="%2)"/>
      <w:lvlJc w:val="left"/>
      <w:pPr>
        <w:ind w:left="1052" w:hanging="420"/>
      </w:pPr>
    </w:lvl>
    <w:lvl w:ilvl="2" w:tentative="1">
      <w:start w:val="1"/>
      <w:numFmt w:val="lowerRoman"/>
      <w:lvlText w:val="%3."/>
      <w:lvlJc w:val="right"/>
      <w:pPr>
        <w:ind w:left="1472" w:hanging="420"/>
      </w:pPr>
    </w:lvl>
    <w:lvl w:ilvl="3" w:tentative="1">
      <w:start w:val="1"/>
      <w:numFmt w:val="decimal"/>
      <w:lvlText w:val="%4."/>
      <w:lvlJc w:val="left"/>
      <w:pPr>
        <w:ind w:left="1892" w:hanging="420"/>
      </w:pPr>
    </w:lvl>
    <w:lvl w:ilvl="4" w:tentative="1">
      <w:start w:val="1"/>
      <w:numFmt w:val="lowerLetter"/>
      <w:lvlText w:val="%5)"/>
      <w:lvlJc w:val="left"/>
      <w:pPr>
        <w:ind w:left="2312" w:hanging="420"/>
      </w:pPr>
    </w:lvl>
    <w:lvl w:ilvl="5" w:tentative="1">
      <w:start w:val="1"/>
      <w:numFmt w:val="lowerRoman"/>
      <w:lvlText w:val="%6."/>
      <w:lvlJc w:val="right"/>
      <w:pPr>
        <w:ind w:left="2732" w:hanging="420"/>
      </w:pPr>
    </w:lvl>
    <w:lvl w:ilvl="6" w:tentative="1">
      <w:start w:val="1"/>
      <w:numFmt w:val="decimal"/>
      <w:lvlText w:val="%7."/>
      <w:lvlJc w:val="left"/>
      <w:pPr>
        <w:ind w:left="3152" w:hanging="420"/>
      </w:pPr>
    </w:lvl>
    <w:lvl w:ilvl="7" w:tentative="1">
      <w:start w:val="1"/>
      <w:numFmt w:val="lowerLetter"/>
      <w:lvlText w:val="%8)"/>
      <w:lvlJc w:val="left"/>
      <w:pPr>
        <w:ind w:left="3572" w:hanging="420"/>
      </w:pPr>
    </w:lvl>
    <w:lvl w:ilvl="8" w:tentative="1">
      <w:start w:val="1"/>
      <w:numFmt w:val="lowerRoman"/>
      <w:lvlText w:val="%9."/>
      <w:lvlJc w:val="right"/>
      <w:pPr>
        <w:ind w:left="3992" w:hanging="420"/>
      </w:pPr>
    </w:lvl>
  </w:abstractNum>
  <w:abstractNum w:abstractNumId="3">
    <w:nsid w:val="3DE11070"/>
    <w:multiLevelType w:val="hybridMultilevel"/>
    <w:tmpl w:val="4B4C341E"/>
    <w:lvl w:ilvl="0">
      <w:start w:val="7"/>
      <w:numFmt w:val="japaneseCounting"/>
      <w:lvlText w:val="%1、"/>
      <w:lvlJc w:val="left"/>
      <w:pPr>
        <w:ind w:left="450" w:hanging="45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64320E0C"/>
    <w:multiLevelType w:val="hybridMultilevel"/>
    <w:tmpl w:val="DAE08378"/>
    <w:lvl w:ilvl="0">
      <w:start w:val="3"/>
      <w:numFmt w:val="japaneseCounting"/>
      <w:lvlText w:val="%1、"/>
      <w:lvlJc w:val="left"/>
      <w:pPr>
        <w:ind w:left="662" w:hanging="450"/>
      </w:pPr>
      <w:rPr>
        <w:rFonts w:hint="default"/>
      </w:rPr>
    </w:lvl>
    <w:lvl w:ilvl="1" w:tentative="1">
      <w:start w:val="1"/>
      <w:numFmt w:val="lowerLetter"/>
      <w:lvlText w:val="%2)"/>
      <w:lvlJc w:val="left"/>
      <w:pPr>
        <w:ind w:left="1052" w:hanging="420"/>
      </w:pPr>
    </w:lvl>
    <w:lvl w:ilvl="2" w:tentative="1">
      <w:start w:val="1"/>
      <w:numFmt w:val="lowerRoman"/>
      <w:lvlText w:val="%3."/>
      <w:lvlJc w:val="right"/>
      <w:pPr>
        <w:ind w:left="1472" w:hanging="420"/>
      </w:pPr>
    </w:lvl>
    <w:lvl w:ilvl="3" w:tentative="1">
      <w:start w:val="1"/>
      <w:numFmt w:val="decimal"/>
      <w:lvlText w:val="%4."/>
      <w:lvlJc w:val="left"/>
      <w:pPr>
        <w:ind w:left="1892" w:hanging="420"/>
      </w:pPr>
    </w:lvl>
    <w:lvl w:ilvl="4" w:tentative="1">
      <w:start w:val="1"/>
      <w:numFmt w:val="lowerLetter"/>
      <w:lvlText w:val="%5)"/>
      <w:lvlJc w:val="left"/>
      <w:pPr>
        <w:ind w:left="2312" w:hanging="420"/>
      </w:pPr>
    </w:lvl>
    <w:lvl w:ilvl="5" w:tentative="1">
      <w:start w:val="1"/>
      <w:numFmt w:val="lowerRoman"/>
      <w:lvlText w:val="%6."/>
      <w:lvlJc w:val="right"/>
      <w:pPr>
        <w:ind w:left="2732" w:hanging="420"/>
      </w:pPr>
    </w:lvl>
    <w:lvl w:ilvl="6" w:tentative="1">
      <w:start w:val="1"/>
      <w:numFmt w:val="decimal"/>
      <w:lvlText w:val="%7."/>
      <w:lvlJc w:val="left"/>
      <w:pPr>
        <w:ind w:left="3152" w:hanging="420"/>
      </w:pPr>
    </w:lvl>
    <w:lvl w:ilvl="7" w:tentative="1">
      <w:start w:val="1"/>
      <w:numFmt w:val="lowerLetter"/>
      <w:lvlText w:val="%8)"/>
      <w:lvlJc w:val="left"/>
      <w:pPr>
        <w:ind w:left="3572" w:hanging="420"/>
      </w:pPr>
    </w:lvl>
    <w:lvl w:ilvl="8" w:tentative="1">
      <w:start w:val="1"/>
      <w:numFmt w:val="lowerRoman"/>
      <w:lvlText w:val="%9."/>
      <w:lvlJc w:val="right"/>
      <w:pPr>
        <w:ind w:left="3992" w:hanging="420"/>
      </w:pPr>
    </w:lvl>
  </w:abstractNum>
  <w:abstractNum w:abstractNumId="5">
    <w:nsid w:val="74DA151C"/>
    <w:multiLevelType w:val="hybridMultilevel"/>
    <w:tmpl w:val="B6CA0822"/>
    <w:lvl w:ilvl="0">
      <w:start w:val="5"/>
      <w:numFmt w:val="decimalEnclosedCircle"/>
      <w:lvlText w:val="%1"/>
      <w:lvlJc w:val="left"/>
      <w:pPr>
        <w:ind w:left="784" w:hanging="360"/>
      </w:pPr>
      <w:rPr>
        <w:rFonts w:hint="default"/>
      </w:rPr>
    </w:lvl>
    <w:lvl w:ilvl="1" w:tentative="1">
      <w:start w:val="1"/>
      <w:numFmt w:val="lowerLetter"/>
      <w:lvlText w:val="%2)"/>
      <w:lvlJc w:val="left"/>
      <w:pPr>
        <w:ind w:left="1264" w:hanging="420"/>
      </w:pPr>
    </w:lvl>
    <w:lvl w:ilvl="2" w:tentative="1">
      <w:start w:val="1"/>
      <w:numFmt w:val="lowerRoman"/>
      <w:lvlText w:val="%3."/>
      <w:lvlJc w:val="right"/>
      <w:pPr>
        <w:ind w:left="1684" w:hanging="420"/>
      </w:pPr>
    </w:lvl>
    <w:lvl w:ilvl="3" w:tentative="1">
      <w:start w:val="1"/>
      <w:numFmt w:val="decimal"/>
      <w:lvlText w:val="%4."/>
      <w:lvlJc w:val="left"/>
      <w:pPr>
        <w:ind w:left="2104" w:hanging="420"/>
      </w:pPr>
    </w:lvl>
    <w:lvl w:ilvl="4" w:tentative="1">
      <w:start w:val="1"/>
      <w:numFmt w:val="lowerLetter"/>
      <w:lvlText w:val="%5)"/>
      <w:lvlJc w:val="left"/>
      <w:pPr>
        <w:ind w:left="2524" w:hanging="420"/>
      </w:pPr>
    </w:lvl>
    <w:lvl w:ilvl="5" w:tentative="1">
      <w:start w:val="1"/>
      <w:numFmt w:val="lowerRoman"/>
      <w:lvlText w:val="%6."/>
      <w:lvlJc w:val="right"/>
      <w:pPr>
        <w:ind w:left="2944" w:hanging="420"/>
      </w:pPr>
    </w:lvl>
    <w:lvl w:ilvl="6" w:tentative="1">
      <w:start w:val="1"/>
      <w:numFmt w:val="decimal"/>
      <w:lvlText w:val="%7."/>
      <w:lvlJc w:val="left"/>
      <w:pPr>
        <w:ind w:left="3364" w:hanging="420"/>
      </w:pPr>
    </w:lvl>
    <w:lvl w:ilvl="7" w:tentative="1">
      <w:start w:val="1"/>
      <w:numFmt w:val="lowerLetter"/>
      <w:lvlText w:val="%8)"/>
      <w:lvlJc w:val="left"/>
      <w:pPr>
        <w:ind w:left="3784" w:hanging="420"/>
      </w:pPr>
    </w:lvl>
    <w:lvl w:ilvl="8" w:tentative="1">
      <w:start w:val="1"/>
      <w:numFmt w:val="lowerRoman"/>
      <w:lvlText w:val="%9."/>
      <w:lvlJc w:val="right"/>
      <w:pPr>
        <w:ind w:left="4204" w:hanging="42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lTrailSpac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F11877"/>
    <w:pPr>
      <w:widowControl w:val="0"/>
      <w:autoSpaceDE w:val="0"/>
      <w:autoSpaceDN w:val="0"/>
      <w:spacing w:after="0" w:line="240" w:lineRule="auto"/>
    </w:pPr>
    <w:rPr>
      <w:rFonts w:ascii="宋体" w:eastAsia="宋体" w:hAnsi="宋体" w:cs="宋体"/>
      <w:sz w:val="22"/>
      <w:szCs w:val="22"/>
      <w:lang w:val="zh-CN" w:bidi="zh-CN"/>
    </w:rPr>
  </w:style>
  <w:style w:type="paragraph" w:styleId="Heading1">
    <w:name w:val="heading 1"/>
    <w:basedOn w:val="Normal"/>
    <w:next w:val="Normal"/>
    <w:uiPriority w:val="1"/>
    <w:qFormat/>
    <w:rsid w:val="00F11877"/>
    <w:pPr>
      <w:spacing w:line="359" w:lineRule="exact"/>
      <w:ind w:left="20"/>
      <w:outlineLvl w:val="0"/>
    </w:pPr>
    <w:rPr>
      <w:b/>
      <w:bCs/>
      <w:sz w:val="32"/>
      <w:szCs w:val="32"/>
    </w:rPr>
  </w:style>
  <w:style w:type="paragraph" w:styleId="Heading2">
    <w:name w:val="heading 2"/>
    <w:basedOn w:val="Normal"/>
    <w:next w:val="Normal"/>
    <w:uiPriority w:val="1"/>
    <w:qFormat/>
    <w:rsid w:val="00F11877"/>
    <w:pPr>
      <w:spacing w:before="1"/>
      <w:ind w:left="162"/>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1"/>
    <w:qFormat/>
    <w:rsid w:val="00F11877"/>
    <w:pPr>
      <w:ind w:left="212"/>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11877"/>
    <w:rPr>
      <w:sz w:val="21"/>
      <w:szCs w:val="21"/>
    </w:rPr>
  </w:style>
  <w:style w:type="table" w:customStyle="1" w:styleId="TableNormal0">
    <w:name w:val="Table Normal_0"/>
    <w:uiPriority w:val="2"/>
    <w:semiHidden/>
    <w:unhideWhenUsed/>
    <w:qFormat/>
    <w:rsid w:val="00F11877"/>
    <w:tblPr>
      <w:tblCellMar>
        <w:top w:w="0" w:type="dxa"/>
        <w:left w:w="0" w:type="dxa"/>
        <w:bottom w:w="0" w:type="dxa"/>
        <w:right w:w="0" w:type="dxa"/>
      </w:tblCellMar>
    </w:tblPr>
  </w:style>
  <w:style w:type="paragraph" w:styleId="ListParagraph">
    <w:name w:val="List Paragraph"/>
    <w:basedOn w:val="Normal"/>
    <w:uiPriority w:val="1"/>
    <w:qFormat/>
    <w:rsid w:val="00F11877"/>
    <w:pPr>
      <w:ind w:left="580" w:hanging="368"/>
    </w:pPr>
  </w:style>
  <w:style w:type="paragraph" w:customStyle="1" w:styleId="TableParagraph">
    <w:name w:val="Table Paragraph"/>
    <w:basedOn w:val="Normal"/>
    <w:uiPriority w:val="1"/>
    <w:qFormat/>
    <w:rsid w:val="00F11877"/>
    <w:pPr>
      <w:spacing w:before="113"/>
    </w:pPr>
    <w:rPr>
      <w:rFonts w:ascii="Times New Roman" w:eastAsia="Times New Roman" w:hAnsi="Times New Roman" w:cs="Times New Roman"/>
    </w:rPr>
  </w:style>
  <w:style w:type="paragraph" w:styleId="Header">
    <w:name w:val="header"/>
    <w:basedOn w:val="Normal"/>
    <w:link w:val="Char"/>
    <w:rsid w:val="00FF0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FF03EC"/>
    <w:rPr>
      <w:rFonts w:ascii="宋体" w:eastAsia="宋体" w:hAnsi="宋体" w:cs="宋体"/>
      <w:sz w:val="18"/>
      <w:szCs w:val="18"/>
      <w:lang w:val="zh-CN" w:bidi="zh-CN"/>
    </w:rPr>
  </w:style>
  <w:style w:type="paragraph" w:styleId="Footer">
    <w:name w:val="footer"/>
    <w:basedOn w:val="Normal"/>
    <w:link w:val="Char0"/>
    <w:rsid w:val="00FF03EC"/>
    <w:pPr>
      <w:tabs>
        <w:tab w:val="center" w:pos="4153"/>
        <w:tab w:val="right" w:pos="8306"/>
      </w:tabs>
      <w:snapToGrid w:val="0"/>
    </w:pPr>
    <w:rPr>
      <w:sz w:val="18"/>
      <w:szCs w:val="18"/>
    </w:rPr>
  </w:style>
  <w:style w:type="character" w:customStyle="1" w:styleId="Char0">
    <w:name w:val="页脚 Char"/>
    <w:basedOn w:val="DefaultParagraphFont"/>
    <w:link w:val="Footer"/>
    <w:rsid w:val="00FF03EC"/>
    <w:rPr>
      <w:rFonts w:ascii="宋体" w:eastAsia="宋体" w:hAnsi="宋体" w:cs="宋体"/>
      <w:sz w:val="18"/>
      <w:szCs w:val="18"/>
      <w:lang w:val="zh-CN" w:bidi="zh-CN"/>
    </w:rPr>
  </w:style>
  <w:style w:type="paragraph" w:styleId="BalloonText">
    <w:name w:val="Balloon Text"/>
    <w:basedOn w:val="Normal"/>
    <w:link w:val="Char1"/>
    <w:rsid w:val="00FF03EC"/>
    <w:rPr>
      <w:sz w:val="18"/>
      <w:szCs w:val="18"/>
    </w:rPr>
  </w:style>
  <w:style w:type="character" w:customStyle="1" w:styleId="Char1">
    <w:name w:val="批注框文本 Char"/>
    <w:basedOn w:val="DefaultParagraphFont"/>
    <w:link w:val="BalloonText"/>
    <w:rsid w:val="00FF03EC"/>
    <w:rPr>
      <w:rFonts w:ascii="宋体" w:eastAsia="宋体" w:hAnsi="宋体" w:cs="宋体"/>
      <w:sz w:val="18"/>
      <w:szCs w:val="18"/>
      <w:lang w:val="zh-CN" w:bidi="zh-CN"/>
    </w:rPr>
  </w:style>
  <w:style w:type="character" w:styleId="Emphasis">
    <w:name w:val="Emphasis"/>
    <w:basedOn w:val="DefaultParagraphFont"/>
    <w:uiPriority w:val="20"/>
    <w:qFormat/>
    <w:rsid w:val="00FF03EC"/>
    <w:rPr>
      <w:i/>
      <w:iCs/>
    </w:rPr>
  </w:style>
  <w:style w:type="character" w:customStyle="1" w:styleId="mathjye">
    <w:name w:val="mathjye"/>
    <w:basedOn w:val="DefaultParagraphFont"/>
    <w:rsid w:val="003F7072"/>
  </w:style>
  <w:style w:type="character" w:customStyle="1" w:styleId="apple-converted-space">
    <w:name w:val="apple-converted-space"/>
    <w:basedOn w:val="DefaultParagraphFont"/>
    <w:rsid w:val="003F707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image" Target="media/image21.png" /><Relationship Id="rId28" Type="http://schemas.openxmlformats.org/officeDocument/2006/relationships/image" Target="media/image22.png" /><Relationship Id="rId29" Type="http://schemas.openxmlformats.org/officeDocument/2006/relationships/header" Target="header2.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2019-02-10T15:57:00Z</dcterms:created>
  <dcterms:modified xsi:type="dcterms:W3CDTF">2019-02-10T15:57:00Z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WPS 文字</vt:lpwstr>
  </property>
  <property fmtid="{D5CDD505-2E9C-101B-9397-08002B2CF9AE}" pid="4" name="KSOProductBuildVer">
    <vt:lpwstr>2052-10.8.2.6837</vt:lpwstr>
  </property>
  <property fmtid="{D5CDD505-2E9C-101B-9397-08002B2CF9AE}" pid="5" name="LastSaved">
    <vt:filetime>2019-01-18T00:00:00Z</vt:filetime>
  </property>
</Properties>
</file>