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Pr="00F67B89" w:rsidRDefault="001C577E" w:rsidP="001C577E">
      <w:pPr>
        <w:spacing w:line="360" w:lineRule="auto"/>
        <w:jc w:val="center"/>
        <w:textAlignment w:val="center"/>
        <w:rPr>
          <w:rFonts w:ascii="宋体" w:hAnsi="宋体" w:cs="宋体"/>
          <w:b/>
          <w:color w:val="00B050"/>
          <w:sz w:val="32"/>
        </w:rPr>
      </w:pPr>
      <w:bookmarkStart w:id="0" w:name="_GoBack"/>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年北京市中考化学考试试卷</w:t>
      </w:r>
    </w:p>
    <w:bookmarkEnd w:id="0"/>
    <w:p w:rsidR="001C577E" w:rsidRDefault="001C577E" w:rsidP="001C577E">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本试卷共</w:t>
      </w:r>
      <w:r>
        <w:rPr>
          <w:rFonts w:eastAsia="Times New Roman"/>
          <w:b/>
          <w:sz w:val="24"/>
        </w:rPr>
        <w:t>6</w:t>
      </w:r>
      <w:r>
        <w:rPr>
          <w:rFonts w:ascii="宋体" w:hAnsi="宋体" w:cs="宋体"/>
          <w:b/>
          <w:sz w:val="24"/>
        </w:rPr>
        <w:t>页，共两部分，</w:t>
      </w:r>
      <w:r>
        <w:rPr>
          <w:rFonts w:eastAsia="Times New Roman"/>
          <w:b/>
          <w:sz w:val="24"/>
        </w:rPr>
        <w:t>24</w:t>
      </w:r>
      <w:r>
        <w:rPr>
          <w:rFonts w:ascii="宋体" w:hAnsi="宋体" w:cs="宋体"/>
          <w:b/>
          <w:sz w:val="24"/>
        </w:rPr>
        <w:t>道小题，满分</w:t>
      </w:r>
      <w:r>
        <w:rPr>
          <w:rFonts w:eastAsia="Times New Roman"/>
          <w:b/>
          <w:sz w:val="24"/>
        </w:rPr>
        <w:t>45</w:t>
      </w:r>
      <w:r>
        <w:rPr>
          <w:rFonts w:ascii="宋体" w:hAnsi="宋体" w:cs="宋体"/>
          <w:b/>
          <w:sz w:val="24"/>
        </w:rPr>
        <w:t>分。考试时间：与生物合计</w:t>
      </w:r>
      <w:r>
        <w:rPr>
          <w:rFonts w:eastAsia="Times New Roman"/>
          <w:b/>
          <w:sz w:val="24"/>
        </w:rPr>
        <w:t>90</w:t>
      </w:r>
      <w:r>
        <w:rPr>
          <w:rFonts w:ascii="宋体" w:hAnsi="宋体" w:cs="宋体"/>
          <w:b/>
          <w:sz w:val="24"/>
        </w:rPr>
        <w:t>分钟。</w:t>
      </w:r>
    </w:p>
    <w:p w:rsidR="001C577E" w:rsidRDefault="001C577E" w:rsidP="001C577E">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在试卷和草</w:t>
      </w:r>
      <w:proofErr w:type="gramStart"/>
      <w:r>
        <w:rPr>
          <w:rFonts w:ascii="宋体" w:hAnsi="宋体" w:cs="宋体"/>
          <w:b/>
          <w:sz w:val="24"/>
        </w:rPr>
        <w:t>槁</w:t>
      </w:r>
      <w:proofErr w:type="gramEnd"/>
      <w:r>
        <w:rPr>
          <w:rFonts w:ascii="宋体" w:hAnsi="宋体" w:cs="宋体"/>
          <w:b/>
          <w:sz w:val="24"/>
        </w:rPr>
        <w:t>纸上准确写姓名、准考证号、考场号和座位号。</w:t>
      </w:r>
    </w:p>
    <w:p w:rsidR="001C577E" w:rsidRPr="00F67B89" w:rsidRDefault="001C577E" w:rsidP="001C577E">
      <w:pPr>
        <w:spacing w:line="360" w:lineRule="auto"/>
        <w:jc w:val="left"/>
        <w:textAlignment w:val="center"/>
        <w:rPr>
          <w:rFonts w:ascii="宋体" w:hAnsi="宋体" w:cs="宋体"/>
          <w:b/>
          <w:szCs w:val="21"/>
        </w:rPr>
      </w:pPr>
      <w:r>
        <w:rPr>
          <w:rFonts w:eastAsia="Times New Roman"/>
          <w:b/>
          <w:sz w:val="24"/>
        </w:rPr>
        <w:t>3.</w:t>
      </w:r>
      <w:r>
        <w:rPr>
          <w:rFonts w:ascii="宋体" w:hAnsi="宋体" w:cs="宋体"/>
          <w:b/>
          <w:sz w:val="24"/>
        </w:rPr>
        <w:t>试题答案一律填涂或书写在答题卡上，在试卷上作答无效。</w:t>
      </w:r>
    </w:p>
    <w:p w:rsidR="001C577E" w:rsidRDefault="001C577E" w:rsidP="001C577E">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在答题卡上，选择题、画图题用</w:t>
      </w:r>
      <w:r>
        <w:rPr>
          <w:rFonts w:eastAsia="Times New Roman"/>
          <w:b/>
          <w:sz w:val="24"/>
        </w:rPr>
        <w:t>2B</w:t>
      </w:r>
      <w:r>
        <w:rPr>
          <w:rFonts w:ascii="宋体" w:hAnsi="宋体" w:cs="宋体"/>
          <w:b/>
          <w:sz w:val="24"/>
        </w:rPr>
        <w:t>铅笔作答，其它试题用黑色字迹签字笔作答。</w:t>
      </w:r>
    </w:p>
    <w:p w:rsidR="001C577E" w:rsidRDefault="001C577E" w:rsidP="001C577E">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考试结束，将本试卷、答题卡和草稿纸一并交回。</w:t>
      </w:r>
    </w:p>
    <w:p w:rsidR="001C577E" w:rsidRDefault="001C577E" w:rsidP="001C577E">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 xml:space="preserve">    C12</w:t>
      </w:r>
      <w:r>
        <w:rPr>
          <w:b/>
          <w:sz w:val="24"/>
        </w:rPr>
        <w:t xml:space="preserve">    </w:t>
      </w:r>
      <w:r>
        <w:rPr>
          <w:rFonts w:eastAsia="Times New Roman"/>
          <w:b/>
          <w:sz w:val="24"/>
        </w:rPr>
        <w:t xml:space="preserve">    O16</w:t>
      </w:r>
      <w:r>
        <w:rPr>
          <w:b/>
          <w:sz w:val="24"/>
        </w:rPr>
        <w:t xml:space="preserve">        </w:t>
      </w:r>
      <w:r>
        <w:rPr>
          <w:rFonts w:eastAsia="Times New Roman"/>
          <w:b/>
          <w:sz w:val="24"/>
        </w:rPr>
        <w:t>S32</w:t>
      </w:r>
      <w:r>
        <w:rPr>
          <w:b/>
          <w:sz w:val="24"/>
        </w:rPr>
        <w:t xml:space="preserve">        </w:t>
      </w:r>
      <w:r>
        <w:rPr>
          <w:rFonts w:eastAsia="Times New Roman"/>
          <w:b/>
          <w:sz w:val="24"/>
        </w:rPr>
        <w:t>Na23</w:t>
      </w:r>
      <w:r>
        <w:rPr>
          <w:b/>
          <w:sz w:val="24"/>
        </w:rPr>
        <w:t xml:space="preserve">    </w:t>
      </w:r>
      <w:r>
        <w:rPr>
          <w:rFonts w:eastAsia="Times New Roman"/>
          <w:b/>
          <w:sz w:val="24"/>
        </w:rPr>
        <w:t xml:space="preserve">    Cl35.5</w:t>
      </w:r>
    </w:p>
    <w:p w:rsidR="001C577E" w:rsidRDefault="001C577E" w:rsidP="001C577E">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12</w:t>
      </w:r>
      <w:r>
        <w:rPr>
          <w:rFonts w:ascii="宋体" w:hAnsi="宋体" w:cs="宋体"/>
          <w:b/>
          <w:sz w:val="24"/>
        </w:rPr>
        <w:t>分）</w:t>
      </w:r>
    </w:p>
    <w:p w:rsidR="001C577E" w:rsidRDefault="001C577E" w:rsidP="001C577E">
      <w:pPr>
        <w:spacing w:line="360" w:lineRule="auto"/>
        <w:jc w:val="left"/>
        <w:textAlignment w:val="center"/>
        <w:rPr>
          <w:rFonts w:ascii="宋体" w:hAnsi="宋体" w:cs="宋体"/>
          <w:b/>
          <w:sz w:val="24"/>
        </w:rPr>
      </w:pPr>
      <w:r>
        <w:rPr>
          <w:rFonts w:ascii="宋体" w:hAnsi="宋体" w:cs="宋体"/>
          <w:b/>
          <w:sz w:val="24"/>
        </w:rPr>
        <w:t>每小题</w:t>
      </w:r>
      <w:r>
        <w:rPr>
          <w:rFonts w:eastAsia="Times New Roman"/>
          <w:b/>
          <w:sz w:val="24"/>
        </w:rPr>
        <w:t>1</w:t>
      </w:r>
      <w:r>
        <w:rPr>
          <w:rFonts w:ascii="宋体" w:hAnsi="宋体" w:cs="宋体"/>
          <w:b/>
          <w:sz w:val="24"/>
        </w:rPr>
        <w:t>分。在每小题给出的四个选项中，选出最符合题目要求的一项。</w:t>
      </w:r>
    </w:p>
    <w:p w:rsidR="001C577E" w:rsidRDefault="001C577E" w:rsidP="001C577E">
      <w:pPr>
        <w:spacing w:line="360" w:lineRule="auto"/>
        <w:jc w:val="left"/>
        <w:textAlignment w:val="center"/>
      </w:pPr>
      <w:r w:rsidRPr="00BE1BCD">
        <w:rPr>
          <w:rFonts w:hint="eastAsia"/>
        </w:rPr>
        <w:t xml:space="preserve">1. </w:t>
      </w:r>
      <w:r w:rsidRPr="00BE1BCD">
        <w:rPr>
          <w:rFonts w:hint="eastAsia"/>
        </w:rPr>
        <w:t>为预防骨质疏松，应给人体补充的元素是</w:t>
      </w:r>
    </w:p>
    <w:p w:rsidR="001C577E" w:rsidRDefault="001C577E" w:rsidP="001C577E">
      <w:pPr>
        <w:tabs>
          <w:tab w:val="left" w:pos="2436"/>
          <w:tab w:val="left" w:pos="4873"/>
          <w:tab w:val="left" w:pos="7309"/>
        </w:tabs>
        <w:spacing w:line="360" w:lineRule="auto"/>
        <w:jc w:val="left"/>
        <w:textAlignment w:val="center"/>
        <w:rPr>
          <w:color w:val="000000"/>
        </w:rPr>
      </w:pPr>
      <w:r w:rsidRPr="00BE1BCD">
        <w:rPr>
          <w:rFonts w:hint="eastAsia"/>
        </w:rPr>
        <w:t xml:space="preserve">A. </w:t>
      </w:r>
      <w:r w:rsidRPr="00BE1BCD">
        <w:rPr>
          <w:rFonts w:hint="eastAsia"/>
        </w:rPr>
        <w:t>钙</w:t>
      </w:r>
      <w:r w:rsidRPr="00BE1BCD">
        <w:rPr>
          <w:rFonts w:hint="eastAsia"/>
        </w:rPr>
        <w:tab/>
        <w:t xml:space="preserve">B. </w:t>
      </w:r>
      <w:r w:rsidRPr="00BE1BCD">
        <w:rPr>
          <w:rFonts w:hint="eastAsia"/>
        </w:rPr>
        <w:t>铁</w:t>
      </w:r>
      <w:r w:rsidRPr="00BE1BCD">
        <w:rPr>
          <w:rFonts w:hint="eastAsia"/>
        </w:rPr>
        <w:tab/>
        <w:t xml:space="preserve">C. </w:t>
      </w:r>
      <w:r w:rsidRPr="00BE1BCD">
        <w:rPr>
          <w:rFonts w:hint="eastAsia"/>
        </w:rPr>
        <w:t>锌</w:t>
      </w:r>
      <w:r w:rsidRPr="00BE1BCD">
        <w:rPr>
          <w:rFonts w:hint="eastAsia"/>
        </w:rPr>
        <w:tab/>
        <w:t xml:space="preserve">D. </w:t>
      </w:r>
      <w:r w:rsidRPr="00BE1BCD">
        <w:rPr>
          <w:rFonts w:hint="eastAsia"/>
        </w:rPr>
        <w:t>碘</w:t>
      </w:r>
    </w:p>
    <w:p w:rsidR="001C577E" w:rsidRDefault="001C577E" w:rsidP="001C577E">
      <w:pPr>
        <w:spacing w:line="360" w:lineRule="auto"/>
        <w:textAlignment w:val="center"/>
        <w:rPr>
          <w:color w:val="000000"/>
        </w:rPr>
      </w:pPr>
      <w:r>
        <w:rPr>
          <w:color w:val="2E75B6"/>
        </w:rPr>
        <w:t>【答案】</w:t>
      </w:r>
      <w:r>
        <w:rPr>
          <w:color w:val="000000"/>
        </w:rPr>
        <w:t>A</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、骨质疏松是由骨组织中钙盐流失引起的骨病，缺钙就容易发生骨质疏松，因此补钙可以预防骨质疏松，选项</w:t>
      </w:r>
      <w:r>
        <w:rPr>
          <w:rFonts w:eastAsia="Times New Roman"/>
          <w:color w:val="000000"/>
        </w:rPr>
        <w:t>A</w:t>
      </w:r>
      <w:r>
        <w:rPr>
          <w:rFonts w:ascii="宋体" w:hAnsi="宋体" w:cs="宋体"/>
          <w:color w:val="000000"/>
        </w:rPr>
        <w:t>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、人体缺铁会得缺铁性贫血，与骨质疏松无关，选项</w:t>
      </w:r>
      <w:r>
        <w:rPr>
          <w:rFonts w:eastAsia="Times New Roman"/>
          <w:color w:val="000000"/>
        </w:rPr>
        <w:t>B</w:t>
      </w:r>
      <w:r>
        <w:rPr>
          <w:rFonts w:ascii="宋体" w:hAnsi="宋体" w:cs="宋体"/>
          <w:color w:val="000000"/>
        </w:rPr>
        <w:t>不正确；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、缺锌会影响人体发育，与骨质疏松无关，选项</w:t>
      </w:r>
      <w:r>
        <w:rPr>
          <w:rFonts w:eastAsia="Times New Roman"/>
          <w:color w:val="000000"/>
        </w:rPr>
        <w:t>C</w:t>
      </w:r>
      <w:r>
        <w:rPr>
          <w:rFonts w:ascii="宋体" w:hAnsi="宋体" w:cs="宋体"/>
          <w:color w:val="000000"/>
        </w:rPr>
        <w:t>不正确；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、人体缺碘会引起甲状腺肿大，幼儿缺碘会影响生长发育，与骨质疏松无关，选项</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1C577E" w:rsidRDefault="001C577E" w:rsidP="001C577E">
      <w:pPr>
        <w:spacing w:line="360" w:lineRule="auto"/>
        <w:jc w:val="left"/>
        <w:textAlignment w:val="center"/>
        <w:rPr>
          <w:color w:val="000000"/>
        </w:rPr>
      </w:pPr>
    </w:p>
    <w:p w:rsidR="001C577E" w:rsidRDefault="001C577E" w:rsidP="001C577E">
      <w:pPr>
        <w:spacing w:line="360" w:lineRule="auto"/>
        <w:jc w:val="left"/>
        <w:textAlignment w:val="center"/>
        <w:rPr>
          <w:rFonts w:ascii="宋体" w:hAnsi="宋体" w:cs="宋体"/>
          <w:color w:val="000000"/>
        </w:rPr>
      </w:pPr>
      <w:r>
        <w:rPr>
          <w:color w:val="000000"/>
        </w:rPr>
        <w:t>2.</w:t>
      </w:r>
      <w:r>
        <w:rPr>
          <w:rFonts w:ascii="宋体" w:hAnsi="宋体" w:cs="宋体"/>
          <w:color w:val="000000"/>
        </w:rPr>
        <w:t>下列气体中，能供给动植物呼吸的是</w:t>
      </w:r>
    </w:p>
    <w:p w:rsidR="001C577E" w:rsidRDefault="001C577E" w:rsidP="001C577E">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O</w:t>
      </w:r>
      <w:r>
        <w:rPr>
          <w:rFonts w:eastAsia="Times New Roman"/>
          <w:color w:val="000000"/>
          <w:vertAlign w:val="subscript"/>
        </w:rPr>
        <w:t>2</w:t>
      </w:r>
      <w:r>
        <w:rPr>
          <w:color w:val="000000"/>
        </w:rPr>
        <w:tab/>
        <w:t xml:space="preserve">B. </w:t>
      </w:r>
      <w:r>
        <w:rPr>
          <w:rFonts w:eastAsia="Times New Roman"/>
          <w:color w:val="000000"/>
        </w:rPr>
        <w:t>H</w:t>
      </w:r>
      <w:r>
        <w:rPr>
          <w:rFonts w:eastAsia="Times New Roman"/>
          <w:color w:val="000000"/>
          <w:vertAlign w:val="subscript"/>
        </w:rPr>
        <w:t>2</w:t>
      </w:r>
      <w:r>
        <w:rPr>
          <w:color w:val="000000"/>
        </w:rPr>
        <w:tab/>
        <w:t xml:space="preserve">C. </w:t>
      </w:r>
      <w:r>
        <w:rPr>
          <w:rFonts w:eastAsia="Times New Roman"/>
          <w:color w:val="000000"/>
        </w:rPr>
        <w:t>N</w:t>
      </w:r>
      <w:r>
        <w:rPr>
          <w:rFonts w:eastAsia="Times New Roman"/>
          <w:color w:val="000000"/>
          <w:vertAlign w:val="subscript"/>
        </w:rPr>
        <w:t>2</w:t>
      </w:r>
      <w:r>
        <w:rPr>
          <w:color w:val="000000"/>
        </w:rPr>
        <w:tab/>
        <w:t xml:space="preserve">D. </w:t>
      </w:r>
      <w:r>
        <w:rPr>
          <w:rFonts w:eastAsia="Times New Roman"/>
          <w:color w:val="000000"/>
        </w:rPr>
        <w:t>CO</w:t>
      </w:r>
      <w:r>
        <w:rPr>
          <w:rFonts w:eastAsia="Times New Roman"/>
          <w:color w:val="000000"/>
          <w:vertAlign w:val="subscript"/>
        </w:rPr>
        <w:t>2</w:t>
      </w:r>
    </w:p>
    <w:p w:rsidR="001C577E" w:rsidRDefault="001C577E" w:rsidP="001C577E">
      <w:pPr>
        <w:spacing w:line="360" w:lineRule="auto"/>
        <w:textAlignment w:val="center"/>
        <w:rPr>
          <w:color w:val="000000"/>
        </w:rPr>
      </w:pPr>
      <w:r>
        <w:rPr>
          <w:color w:val="2E75B6"/>
        </w:rPr>
        <w:t>【答案】</w:t>
      </w:r>
      <w:r>
        <w:rPr>
          <w:color w:val="000000"/>
        </w:rPr>
        <w:t>A</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、氧气的用途是支持燃烧和供给呼吸，故</w:t>
      </w:r>
      <w:r>
        <w:rPr>
          <w:rFonts w:eastAsia="Times New Roman"/>
          <w:color w:val="000000"/>
        </w:rPr>
        <w:t>A</w:t>
      </w:r>
      <w:r>
        <w:rPr>
          <w:rFonts w:ascii="宋体" w:hAnsi="宋体" w:cs="宋体"/>
          <w:color w:val="000000"/>
        </w:rPr>
        <w:t>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、氢气不能供给呼吸，故</w:t>
      </w:r>
      <w:r>
        <w:rPr>
          <w:rFonts w:eastAsia="Times New Roman"/>
          <w:color w:val="000000"/>
        </w:rPr>
        <w:t>B</w:t>
      </w:r>
      <w:r>
        <w:rPr>
          <w:rFonts w:ascii="宋体" w:hAnsi="宋体" w:cs="宋体"/>
          <w:color w:val="000000"/>
        </w:rPr>
        <w:t>错误；</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、氮气化学性质稳定，也不能供给呼吸，故</w:t>
      </w:r>
      <w:r>
        <w:rPr>
          <w:rFonts w:eastAsia="Times New Roman"/>
          <w:color w:val="000000"/>
        </w:rPr>
        <w:t>C</w:t>
      </w:r>
      <w:r>
        <w:rPr>
          <w:rFonts w:ascii="宋体" w:hAnsi="宋体" w:cs="宋体"/>
          <w:color w:val="000000"/>
        </w:rPr>
        <w:t>错误；</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、二氧化碳既不能燃烧也不能支持燃烧，还不能供给呼吸，故</w:t>
      </w:r>
      <w:r>
        <w:rPr>
          <w:rFonts w:eastAsia="Times New Roman"/>
          <w:color w:val="000000"/>
        </w:rPr>
        <w:t>D</w:t>
      </w:r>
      <w:r>
        <w:rPr>
          <w:rFonts w:ascii="宋体" w:hAnsi="宋体" w:cs="宋体"/>
          <w:color w:val="000000"/>
        </w:rPr>
        <w:t>错误。故选</w:t>
      </w:r>
      <w:r>
        <w:rPr>
          <w:rFonts w:eastAsia="Times New Roman"/>
          <w:color w:val="000000"/>
        </w:rPr>
        <w:t>A</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3.</w:t>
      </w:r>
      <w:r>
        <w:rPr>
          <w:rFonts w:ascii="宋体" w:hAnsi="宋体" w:cs="宋体"/>
          <w:color w:val="000000"/>
        </w:rPr>
        <w:t>下列含金属元素的物质是</w:t>
      </w:r>
    </w:p>
    <w:p w:rsidR="001C577E" w:rsidRDefault="001C577E" w:rsidP="001C577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ab/>
        <w:t xml:space="preserve">B. </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ab/>
        <w:t xml:space="preserve">C. </w:t>
      </w:r>
      <w:r>
        <w:rPr>
          <w:rFonts w:eastAsia="Times New Roman"/>
          <w:color w:val="000000"/>
        </w:rPr>
        <w:t>AgNO</w:t>
      </w:r>
      <w:r>
        <w:rPr>
          <w:rFonts w:eastAsia="Times New Roman"/>
          <w:color w:val="000000"/>
          <w:vertAlign w:val="subscript"/>
        </w:rPr>
        <w:t>3</w:t>
      </w:r>
      <w:r>
        <w:rPr>
          <w:rFonts w:ascii="宋体" w:hAnsi="宋体" w:cs="宋体"/>
          <w:color w:val="000000"/>
        </w:rPr>
        <w:tab/>
        <w:t xml:space="preserve">D. </w:t>
      </w:r>
      <w:r>
        <w:rPr>
          <w:rFonts w:eastAsia="Times New Roman"/>
          <w:color w:val="000000"/>
        </w:rPr>
        <w:t>H</w:t>
      </w:r>
      <w:r>
        <w:rPr>
          <w:rFonts w:eastAsia="Times New Roman"/>
          <w:color w:val="000000"/>
          <w:vertAlign w:val="subscript"/>
        </w:rPr>
        <w:t>2</w:t>
      </w:r>
      <w:r>
        <w:rPr>
          <w:rFonts w:eastAsia="Times New Roman"/>
          <w:color w:val="000000"/>
        </w:rPr>
        <w:t>O</w:t>
      </w:r>
    </w:p>
    <w:p w:rsidR="001C577E" w:rsidRDefault="001C577E" w:rsidP="001C577E">
      <w:pPr>
        <w:spacing w:line="360" w:lineRule="auto"/>
        <w:textAlignment w:val="center"/>
        <w:rPr>
          <w:color w:val="000000"/>
        </w:rPr>
      </w:pPr>
      <w:r>
        <w:rPr>
          <w:color w:val="2E75B6"/>
        </w:rPr>
        <w:t>【答案】</w:t>
      </w:r>
      <w:r>
        <w:rPr>
          <w:color w:val="000000"/>
        </w:rPr>
        <w:t>C</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中氢元素、硫元素均为非金属元素，不符合题意；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中磷元素、氧元素均为非金属元素，不符合题意；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AgNO</w:t>
      </w:r>
      <w:r>
        <w:rPr>
          <w:rFonts w:eastAsia="Times New Roman"/>
          <w:color w:val="000000"/>
          <w:vertAlign w:val="subscript"/>
        </w:rPr>
        <w:t>3</w:t>
      </w:r>
      <w:r>
        <w:rPr>
          <w:rFonts w:ascii="宋体" w:hAnsi="宋体" w:cs="宋体"/>
          <w:color w:val="000000"/>
        </w:rPr>
        <w:t>中银元素为金属元素，符合题意；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中氢元素、氧元素均为非金属元素，不符合题意；</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noProof/>
          <w:color w:val="000000"/>
          <w:position w:val="-12"/>
        </w:rPr>
        <w:drawing>
          <wp:inline distT="0" distB="0" distL="0" distR="0" wp14:anchorId="1235A807" wp14:editId="2F7BDD13">
            <wp:extent cx="129540" cy="762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C577E" w:rsidRDefault="001C577E" w:rsidP="001C577E">
      <w:pPr>
        <w:spacing w:line="360" w:lineRule="auto"/>
        <w:jc w:val="left"/>
        <w:textAlignment w:val="center"/>
        <w:rPr>
          <w:rFonts w:ascii="宋体" w:hAnsi="宋体" w:cs="宋体"/>
          <w:color w:val="000000"/>
        </w:rPr>
      </w:pPr>
      <w:r>
        <w:rPr>
          <w:color w:val="000000"/>
        </w:rPr>
        <w:t>4.</w:t>
      </w:r>
      <w:r>
        <w:rPr>
          <w:rFonts w:ascii="宋体" w:hAnsi="宋体" w:cs="宋体"/>
          <w:color w:val="000000"/>
        </w:rPr>
        <w:t>下列不属于铁丝在氧气中燃烧现象的是</w:t>
      </w:r>
    </w:p>
    <w:p w:rsidR="001C577E" w:rsidRDefault="001C577E" w:rsidP="001C577E">
      <w:pPr>
        <w:tabs>
          <w:tab w:val="left" w:pos="4873"/>
        </w:tabs>
        <w:spacing w:line="360" w:lineRule="auto"/>
        <w:jc w:val="left"/>
        <w:textAlignment w:val="center"/>
        <w:rPr>
          <w:rFonts w:ascii="宋体" w:hAnsi="宋体" w:cs="宋体"/>
          <w:color w:val="000000"/>
        </w:rPr>
      </w:pPr>
      <w:r>
        <w:rPr>
          <w:rFonts w:ascii="宋体" w:hAnsi="宋体" w:cs="宋体"/>
          <w:color w:val="000000"/>
        </w:rPr>
        <w:t>A. 放出热量</w:t>
      </w:r>
      <w:r>
        <w:rPr>
          <w:rFonts w:ascii="宋体" w:hAnsi="宋体" w:cs="宋体"/>
          <w:color w:val="000000"/>
        </w:rPr>
        <w:tab/>
        <w:t>B. 产生大量白烟</w:t>
      </w:r>
    </w:p>
    <w:p w:rsidR="001C577E" w:rsidRDefault="001C577E" w:rsidP="001C577E">
      <w:pPr>
        <w:tabs>
          <w:tab w:val="left" w:pos="4873"/>
        </w:tabs>
        <w:spacing w:line="360" w:lineRule="auto"/>
        <w:jc w:val="left"/>
        <w:textAlignment w:val="center"/>
        <w:rPr>
          <w:rFonts w:ascii="宋体" w:hAnsi="宋体" w:cs="宋体"/>
          <w:color w:val="000000"/>
        </w:rPr>
      </w:pPr>
      <w:r>
        <w:rPr>
          <w:rFonts w:ascii="宋体" w:hAnsi="宋体" w:cs="宋体"/>
          <w:color w:val="000000"/>
        </w:rPr>
        <w:t>C. 火星四射</w:t>
      </w:r>
      <w:r>
        <w:rPr>
          <w:rFonts w:ascii="宋体" w:hAnsi="宋体" w:cs="宋体"/>
          <w:color w:val="000000"/>
        </w:rPr>
        <w:tab/>
        <w:t>D. 生成黑色固体</w:t>
      </w:r>
    </w:p>
    <w:p w:rsidR="001C577E" w:rsidRDefault="001C577E" w:rsidP="001C577E">
      <w:pPr>
        <w:spacing w:line="360" w:lineRule="auto"/>
        <w:textAlignment w:val="center"/>
        <w:rPr>
          <w:color w:val="000000"/>
        </w:rPr>
      </w:pPr>
      <w:r>
        <w:rPr>
          <w:color w:val="2E75B6"/>
        </w:rPr>
        <w:t>【答案】</w:t>
      </w:r>
      <w:r>
        <w:rPr>
          <w:color w:val="000000"/>
        </w:rPr>
        <w:t>B</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铁丝在氧气中燃烧，火星四射，放出热量，生成黑色固体；不会产生大量白烟。</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5.</w:t>
      </w:r>
      <w:r>
        <w:rPr>
          <w:rFonts w:ascii="宋体" w:hAnsi="宋体" w:cs="宋体"/>
          <w:color w:val="000000"/>
        </w:rPr>
        <w:t>下列操作不正确的是</w:t>
      </w:r>
    </w:p>
    <w:p w:rsidR="001C577E" w:rsidRDefault="001C577E" w:rsidP="001C577E">
      <w:pPr>
        <w:tabs>
          <w:tab w:val="left" w:pos="4873"/>
        </w:tabs>
        <w:spacing w:line="360" w:lineRule="auto"/>
        <w:jc w:val="left"/>
        <w:textAlignment w:val="center"/>
        <w:rPr>
          <w:rFonts w:ascii="宋体" w:hAnsi="宋体" w:cs="宋体"/>
          <w:color w:val="000000"/>
        </w:rPr>
      </w:pPr>
      <w:r>
        <w:rPr>
          <w:rFonts w:ascii="宋体" w:hAnsi="宋体" w:cs="宋体"/>
          <w:color w:val="000000"/>
        </w:rPr>
        <w:t>A. 稀释浓硫酸</w:t>
      </w:r>
      <w:r>
        <w:rPr>
          <w:rFonts w:ascii="宋体" w:hAnsi="宋体"/>
          <w:noProof/>
          <w:color w:val="000000"/>
        </w:rPr>
        <w:drawing>
          <wp:inline distT="0" distB="0" distL="0" distR="0" wp14:anchorId="393A9DFC" wp14:editId="18CB9036">
            <wp:extent cx="1341120" cy="1127760"/>
            <wp:effectExtent l="0" t="0" r="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1120" cy="1127760"/>
                    </a:xfrm>
                    <a:prstGeom prst="rect">
                      <a:avLst/>
                    </a:prstGeom>
                    <a:noFill/>
                    <a:ln>
                      <a:noFill/>
                    </a:ln>
                  </pic:spPr>
                </pic:pic>
              </a:graphicData>
            </a:graphic>
          </wp:inline>
        </w:drawing>
      </w:r>
      <w:r>
        <w:rPr>
          <w:rFonts w:ascii="宋体" w:hAnsi="宋体" w:cs="宋体"/>
          <w:color w:val="000000"/>
        </w:rPr>
        <w:tab/>
        <w:t>B. 点燃酒精灯</w:t>
      </w:r>
      <w:r>
        <w:rPr>
          <w:rFonts w:ascii="宋体" w:hAnsi="宋体"/>
          <w:noProof/>
          <w:color w:val="000000"/>
        </w:rPr>
        <w:drawing>
          <wp:inline distT="0" distB="0" distL="0" distR="0" wp14:anchorId="54681BEB" wp14:editId="3903D7F8">
            <wp:extent cx="762000" cy="861060"/>
            <wp:effectExtent l="0" t="0" r="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p>
    <w:p w:rsidR="001C577E" w:rsidRDefault="001C577E" w:rsidP="001C577E">
      <w:pPr>
        <w:tabs>
          <w:tab w:val="left" w:pos="4873"/>
        </w:tabs>
        <w:spacing w:line="360" w:lineRule="auto"/>
        <w:jc w:val="left"/>
        <w:textAlignment w:val="center"/>
        <w:rPr>
          <w:rFonts w:ascii="宋体" w:hAnsi="宋体" w:cs="宋体"/>
          <w:color w:val="000000"/>
        </w:rPr>
      </w:pPr>
      <w:r>
        <w:rPr>
          <w:rFonts w:ascii="宋体" w:hAnsi="宋体" w:cs="宋体"/>
          <w:color w:val="000000"/>
        </w:rPr>
        <w:t>C. 加热液体</w:t>
      </w:r>
      <w:r>
        <w:rPr>
          <w:rFonts w:ascii="宋体" w:hAnsi="宋体"/>
          <w:noProof/>
          <w:color w:val="000000"/>
        </w:rPr>
        <w:drawing>
          <wp:inline distT="0" distB="0" distL="0" distR="0" wp14:anchorId="6A6FF54C" wp14:editId="64225659">
            <wp:extent cx="1226820" cy="1165860"/>
            <wp:effectExtent l="0" t="0" r="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6820" cy="1165860"/>
                    </a:xfrm>
                    <a:prstGeom prst="rect">
                      <a:avLst/>
                    </a:prstGeom>
                    <a:noFill/>
                    <a:ln>
                      <a:noFill/>
                    </a:ln>
                  </pic:spPr>
                </pic:pic>
              </a:graphicData>
            </a:graphic>
          </wp:inline>
        </w:drawing>
      </w:r>
      <w:r>
        <w:rPr>
          <w:rFonts w:ascii="宋体" w:hAnsi="宋体" w:cs="宋体"/>
          <w:color w:val="000000"/>
        </w:rPr>
        <w:tab/>
        <w:t>D. 取用固体粉末</w:t>
      </w:r>
      <w:r>
        <w:rPr>
          <w:rFonts w:ascii="宋体" w:hAnsi="宋体"/>
          <w:noProof/>
          <w:color w:val="000000"/>
        </w:rPr>
        <w:drawing>
          <wp:inline distT="0" distB="0" distL="0" distR="0" wp14:anchorId="14578A32" wp14:editId="7D5D6F49">
            <wp:extent cx="1089660" cy="388620"/>
            <wp:effectExtent l="0" t="0" r="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9660" cy="388620"/>
                    </a:xfrm>
                    <a:prstGeom prst="rect">
                      <a:avLst/>
                    </a:prstGeom>
                    <a:noFill/>
                    <a:ln>
                      <a:noFill/>
                    </a:ln>
                  </pic:spPr>
                </pic:pic>
              </a:graphicData>
            </a:graphic>
          </wp:inline>
        </w:drawing>
      </w:r>
    </w:p>
    <w:p w:rsidR="001C577E" w:rsidRDefault="001C577E" w:rsidP="001C577E">
      <w:pPr>
        <w:spacing w:line="360" w:lineRule="auto"/>
        <w:textAlignment w:val="center"/>
        <w:rPr>
          <w:color w:val="000000"/>
        </w:rPr>
      </w:pPr>
      <w:r>
        <w:rPr>
          <w:color w:val="2E75B6"/>
        </w:rPr>
        <w:t>【答案】</w:t>
      </w:r>
      <w:r>
        <w:rPr>
          <w:color w:val="000000"/>
        </w:rPr>
        <w:t>B</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、浓硫酸稀释时，常将浓硫酸沿器壁慢慢注入水中，并不断搅拌，使稀释产生的热量及时散出，图示正确，不符合题意。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、用燃着的酒精灯去点燃另一个酒精灯存在安全隐患，酒精灯的酒精容易溢出，造成火灾等不可控的后果，</w:t>
      </w:r>
      <w:r>
        <w:rPr>
          <w:rFonts w:ascii="宋体" w:hAnsi="宋体" w:cs="宋体"/>
          <w:color w:val="000000"/>
        </w:rPr>
        <w:lastRenderedPageBreak/>
        <w:t>图示错误，符合题意。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、给试管中的液体加热时，使用注意事项：</w:t>
      </w:r>
      <w:r>
        <w:rPr>
          <w:rFonts w:eastAsia="Times New Roman"/>
          <w:color w:val="000000"/>
        </w:rPr>
        <w:t>1</w:t>
      </w:r>
      <w:r>
        <w:rPr>
          <w:rFonts w:ascii="宋体" w:hAnsi="宋体" w:cs="宋体"/>
          <w:color w:val="000000"/>
        </w:rPr>
        <w:t>、用试管夹或铁架台上的铁夹夹持试管时，应夹在离试管口</w:t>
      </w:r>
      <w:r>
        <w:object w:dxaOrig="224" w:dyaOrig="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4pt;height:30.6pt" o:ole="">
            <v:imagedata r:id="rId14" o:title="eqId50a4466fc9af47fb8d13cd849d98a1d7"/>
          </v:shape>
          <o:OLEObject Type="Embed" ProgID="Equation.DSMT4" ShapeID="_x0000_i1025" DrawAspect="Content" ObjectID="_1659353142" r:id="rId15"/>
        </w:object>
      </w:r>
      <w:r>
        <w:rPr>
          <w:rFonts w:ascii="宋体" w:hAnsi="宋体" w:cs="宋体"/>
          <w:color w:val="000000"/>
        </w:rPr>
        <w:t>处，以便于加热或观察。试管内盛放的液体，不加热时不超过试管的</w:t>
      </w:r>
      <w:r>
        <w:object w:dxaOrig="240" w:dyaOrig="620">
          <v:shape id="_x0000_i1026" type="#_x0000_t75" alt="学科网(www.zxxk.com)--教育资源门户，提供试卷、教案、课件、论文、素材以及各类教学资源下载，还有大量而丰富的教学相关资讯！" style="width:12pt;height:31.2pt" o:ole="">
            <v:imagedata r:id="rId16" o:title="eqId7c83ccf5b4e742538f181cb75d127445"/>
          </v:shape>
          <o:OLEObject Type="Embed" ProgID="Equation.DSMT4" ShapeID="_x0000_i1026" DrawAspect="Content" ObjectID="_1659353143" r:id="rId17"/>
        </w:object>
      </w:r>
      <w:r>
        <w:rPr>
          <w:rFonts w:ascii="宋体" w:hAnsi="宋体" w:cs="宋体"/>
          <w:color w:val="000000"/>
        </w:rPr>
        <w:t>，以便振荡，加热时不超过试管的</w:t>
      </w:r>
      <w:r>
        <w:object w:dxaOrig="224" w:dyaOrig="617">
          <v:shape id="_x0000_i1027" type="#_x0000_t75" alt="学科网(www.zxxk.com)--教育资源门户，提供试卷、教案、课件、论文、素材以及各类教学资源下载，还有大量而丰富的教学相关资讯！" style="width:11.4pt;height:30.6pt" o:ole="">
            <v:imagedata r:id="rId14" o:title="eqId50a4466fc9af47fb8d13cd849d98a1d7"/>
          </v:shape>
          <o:OLEObject Type="Embed" ProgID="Equation.DSMT4" ShapeID="_x0000_i1027" DrawAspect="Content" ObjectID="_1659353144" r:id="rId18"/>
        </w:object>
      </w:r>
      <w:r>
        <w:rPr>
          <w:rFonts w:ascii="宋体" w:hAnsi="宋体" w:cs="宋体"/>
          <w:color w:val="000000"/>
        </w:rPr>
        <w:t>，防止液体冲出。给液体加热时应将试管倾斜成</w:t>
      </w:r>
      <w:r>
        <w:rPr>
          <w:rFonts w:eastAsia="Times New Roman"/>
          <w:color w:val="000000"/>
        </w:rPr>
        <w:t>45°</w:t>
      </w:r>
      <w:r>
        <w:rPr>
          <w:rFonts w:ascii="宋体" w:hAnsi="宋体" w:cs="宋体"/>
          <w:color w:val="000000"/>
        </w:rPr>
        <w:t>以扩大受热面；给固体加热时，管口略下倾斜，防止冷凝水回流而使试管炸裂，图示正确，不符合题意。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、取用粉末状药品，试管横放，用药匙或纸槽把药品送到试管底部，图示正确，不符合题意。</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6.</w:t>
      </w:r>
      <w:r>
        <w:rPr>
          <w:rFonts w:ascii="宋体" w:hAnsi="宋体" w:cs="宋体"/>
          <w:color w:val="000000"/>
        </w:rPr>
        <w:t>下列不能与稀盐酸反应的金属是</w:t>
      </w:r>
    </w:p>
    <w:p w:rsidR="001C577E" w:rsidRDefault="001C577E" w:rsidP="001C577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w:t>
      </w:r>
      <w:r>
        <w:rPr>
          <w:rFonts w:ascii="宋体" w:hAnsi="宋体" w:cs="宋体"/>
          <w:color w:val="000000"/>
        </w:rPr>
        <w:tab/>
        <w:t xml:space="preserve">B. </w:t>
      </w:r>
      <w:r>
        <w:rPr>
          <w:rFonts w:eastAsia="Times New Roman"/>
          <w:color w:val="000000"/>
        </w:rPr>
        <w:t>Zn</w:t>
      </w:r>
      <w:r>
        <w:rPr>
          <w:rFonts w:ascii="宋体" w:hAnsi="宋体" w:cs="宋体"/>
          <w:color w:val="000000"/>
        </w:rPr>
        <w:tab/>
        <w:t xml:space="preserve">C. </w:t>
      </w:r>
      <w:r>
        <w:rPr>
          <w:rFonts w:eastAsia="Times New Roman"/>
          <w:color w:val="000000"/>
        </w:rPr>
        <w:t>Al</w:t>
      </w:r>
      <w:r>
        <w:rPr>
          <w:rFonts w:ascii="宋体" w:hAnsi="宋体" w:cs="宋体"/>
          <w:color w:val="000000"/>
        </w:rPr>
        <w:tab/>
        <w:t xml:space="preserve">D. </w:t>
      </w:r>
      <w:r>
        <w:rPr>
          <w:rFonts w:eastAsia="Times New Roman"/>
          <w:color w:val="000000"/>
        </w:rPr>
        <w:t>Mg</w:t>
      </w:r>
    </w:p>
    <w:p w:rsidR="001C577E" w:rsidRDefault="001C577E" w:rsidP="001C577E">
      <w:pPr>
        <w:spacing w:line="360" w:lineRule="auto"/>
        <w:textAlignment w:val="center"/>
        <w:rPr>
          <w:color w:val="000000"/>
        </w:rPr>
      </w:pPr>
      <w:r>
        <w:rPr>
          <w:color w:val="2E75B6"/>
        </w:rPr>
        <w:t>【答案】</w:t>
      </w:r>
      <w:r>
        <w:rPr>
          <w:color w:val="000000"/>
        </w:rPr>
        <w:t>A</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由于在这四种金属中，只有铜排在氢后，因此它不能和稀盐酸反应；</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下列物质含有氧分子的是</w:t>
      </w:r>
    </w:p>
    <w:p w:rsidR="001C577E" w:rsidRDefault="001C577E" w:rsidP="001C577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r>
        <w:rPr>
          <w:rFonts w:eastAsia="Times New Roman"/>
          <w:color w:val="000000"/>
          <w:vertAlign w:val="subscript"/>
        </w:rPr>
        <w:t>2</w:t>
      </w:r>
      <w:r>
        <w:rPr>
          <w:rFonts w:ascii="宋体" w:hAnsi="宋体" w:cs="宋体"/>
          <w:color w:val="000000"/>
        </w:rPr>
        <w:tab/>
        <w:t xml:space="preserve">B. </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ab/>
        <w:t xml:space="preserve">C. </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ab/>
        <w:t xml:space="preserve">D. </w:t>
      </w:r>
      <w:r>
        <w:rPr>
          <w:rFonts w:eastAsia="Times New Roman"/>
          <w:color w:val="000000"/>
        </w:rPr>
        <w:t>SO</w:t>
      </w:r>
      <w:r>
        <w:rPr>
          <w:rFonts w:eastAsia="Times New Roman"/>
          <w:color w:val="000000"/>
          <w:vertAlign w:val="subscript"/>
        </w:rPr>
        <w:t>2</w:t>
      </w:r>
    </w:p>
    <w:p w:rsidR="001C577E" w:rsidRDefault="001C577E" w:rsidP="001C577E">
      <w:pPr>
        <w:spacing w:line="360" w:lineRule="auto"/>
        <w:textAlignment w:val="center"/>
        <w:rPr>
          <w:color w:val="000000"/>
        </w:rPr>
      </w:pPr>
      <w:r>
        <w:rPr>
          <w:color w:val="2E75B6"/>
        </w:rPr>
        <w:t>【答案】</w:t>
      </w:r>
      <w:r>
        <w:rPr>
          <w:color w:val="000000"/>
        </w:rPr>
        <w:t>A</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、氧气由氧分子构成，含有氧分子，故选项</w:t>
      </w:r>
      <w:r>
        <w:rPr>
          <w:rFonts w:eastAsia="Times New Roman"/>
          <w:color w:val="000000"/>
        </w:rPr>
        <w:t>A</w:t>
      </w:r>
      <w:r>
        <w:rPr>
          <w:rFonts w:ascii="宋体" w:hAnsi="宋体" w:cs="宋体"/>
          <w:color w:val="000000"/>
        </w:rPr>
        <w:t>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、过氧化氢由过氧化氢分子构成，</w:t>
      </w:r>
      <w:proofErr w:type="gramStart"/>
      <w:r>
        <w:rPr>
          <w:rFonts w:ascii="宋体" w:hAnsi="宋体" w:cs="宋体"/>
          <w:color w:val="000000"/>
        </w:rPr>
        <w:t>不</w:t>
      </w:r>
      <w:proofErr w:type="gramEnd"/>
      <w:r>
        <w:rPr>
          <w:rFonts w:ascii="宋体" w:hAnsi="宋体" w:cs="宋体"/>
          <w:color w:val="000000"/>
        </w:rPr>
        <w:t>含有氧分子，故选项</w:t>
      </w:r>
      <w:r>
        <w:rPr>
          <w:rFonts w:eastAsia="Times New Roman"/>
          <w:color w:val="000000"/>
        </w:rPr>
        <w:t>B</w:t>
      </w:r>
      <w:r>
        <w:rPr>
          <w:rFonts w:ascii="宋体" w:hAnsi="宋体" w:cs="宋体"/>
          <w:color w:val="000000"/>
        </w:rPr>
        <w:t>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、碳酸由碳酸分子构成，</w:t>
      </w:r>
      <w:proofErr w:type="gramStart"/>
      <w:r>
        <w:rPr>
          <w:rFonts w:ascii="宋体" w:hAnsi="宋体" w:cs="宋体"/>
          <w:color w:val="000000"/>
        </w:rPr>
        <w:t>不</w:t>
      </w:r>
      <w:proofErr w:type="gramEnd"/>
      <w:r>
        <w:rPr>
          <w:rFonts w:ascii="宋体" w:hAnsi="宋体" w:cs="宋体"/>
          <w:color w:val="000000"/>
        </w:rPr>
        <w:t>含有氧分子，故选项</w:t>
      </w:r>
      <w:r>
        <w:rPr>
          <w:rFonts w:eastAsia="Times New Roman"/>
          <w:color w:val="000000"/>
        </w:rPr>
        <w:t>C</w:t>
      </w:r>
      <w:r>
        <w:rPr>
          <w:rFonts w:ascii="宋体" w:hAnsi="宋体" w:cs="宋体"/>
          <w:color w:val="000000"/>
        </w:rPr>
        <w:t>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、二氧化硫由二氧化硫分子构成，</w:t>
      </w:r>
      <w:proofErr w:type="gramStart"/>
      <w:r>
        <w:rPr>
          <w:rFonts w:ascii="宋体" w:hAnsi="宋体" w:cs="宋体"/>
          <w:color w:val="000000"/>
        </w:rPr>
        <w:t>不</w:t>
      </w:r>
      <w:proofErr w:type="gramEnd"/>
      <w:r>
        <w:rPr>
          <w:rFonts w:ascii="宋体" w:hAnsi="宋体" w:cs="宋体"/>
          <w:color w:val="000000"/>
        </w:rPr>
        <w:t>含有氧分子，故选项</w:t>
      </w:r>
      <w:r>
        <w:rPr>
          <w:rFonts w:eastAsia="Times New Roman"/>
          <w:color w:val="000000"/>
        </w:rPr>
        <w:t>D</w:t>
      </w:r>
      <w:r>
        <w:rPr>
          <w:rFonts w:ascii="宋体" w:hAnsi="宋体" w:cs="宋体"/>
          <w:color w:val="000000"/>
        </w:rPr>
        <w:t>不符合题意；</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解答这类题目，分清楚哪些物质是由分子构成的，物质由什么分子构成。</w:t>
      </w:r>
    </w:p>
    <w:p w:rsidR="001C577E" w:rsidRDefault="001C577E" w:rsidP="001C577E">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下列物质的用途中，利用其化学性质的是</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A. 铜用于制作导线</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B. 干冰用作制冷剂</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C. 铜用于制作铜火锅</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D. 赤铁矿用于炼铁</w:t>
      </w:r>
    </w:p>
    <w:p w:rsidR="001C577E" w:rsidRDefault="001C577E" w:rsidP="001C577E">
      <w:pPr>
        <w:spacing w:line="360" w:lineRule="auto"/>
        <w:textAlignment w:val="center"/>
        <w:rPr>
          <w:color w:val="000000"/>
        </w:rPr>
      </w:pPr>
      <w:r>
        <w:rPr>
          <w:color w:val="2E75B6"/>
        </w:rPr>
        <w:lastRenderedPageBreak/>
        <w:t>【答案】</w:t>
      </w:r>
      <w:r>
        <w:rPr>
          <w:color w:val="000000"/>
        </w:rPr>
        <w:t>D</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铜用于</w:t>
      </w:r>
      <w:proofErr w:type="gramEnd"/>
      <w:r>
        <w:rPr>
          <w:rFonts w:ascii="宋体" w:hAnsi="宋体" w:cs="宋体"/>
          <w:color w:val="000000"/>
        </w:rPr>
        <w:t>制作导线是利用铜的导电性，属于物理性质；</w:t>
      </w:r>
      <w:r>
        <w:rPr>
          <w:rFonts w:eastAsia="Times New Roman"/>
          <w:color w:val="000000"/>
        </w:rPr>
        <w:t xml:space="preserve"> </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、干冰用于制冷是利用干冰升华吸热，属于物理性质；</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gramStart"/>
      <w:r>
        <w:rPr>
          <w:rFonts w:ascii="宋体" w:hAnsi="宋体" w:cs="宋体"/>
          <w:color w:val="000000"/>
        </w:rPr>
        <w:t>铜用于</w:t>
      </w:r>
      <w:proofErr w:type="gramEnd"/>
      <w:r>
        <w:rPr>
          <w:rFonts w:ascii="宋体" w:hAnsi="宋体" w:cs="宋体"/>
          <w:color w:val="000000"/>
        </w:rPr>
        <w:t>制作铜火锅是利用铜的导热性，属于物理性质；</w:t>
      </w:r>
    </w:p>
    <w:p w:rsidR="001C577E" w:rsidRDefault="001C577E" w:rsidP="001C577E">
      <w:pPr>
        <w:spacing w:line="360" w:lineRule="auto"/>
        <w:jc w:val="left"/>
        <w:textAlignment w:val="center"/>
        <w:rPr>
          <w:rFonts w:eastAsia="Times New Roman"/>
          <w:color w:val="000000"/>
        </w:rPr>
      </w:pPr>
      <w:r>
        <w:rPr>
          <w:rFonts w:eastAsia="Times New Roman"/>
          <w:color w:val="000000"/>
        </w:rPr>
        <w:t>D</w:t>
      </w:r>
      <w:r>
        <w:rPr>
          <w:rFonts w:ascii="宋体" w:hAnsi="宋体" w:cs="宋体"/>
          <w:color w:val="000000"/>
        </w:rPr>
        <w:t>、赤铁矿用于炼铁，将铁从其化合物中还原出来，需要通过化学反应表现，属于化学性质；</w:t>
      </w:r>
      <w:r>
        <w:rPr>
          <w:rFonts w:eastAsia="Times New Roman"/>
          <w:color w:val="000000"/>
        </w:rPr>
        <w:t xml:space="preserve"> </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9.</w:t>
      </w:r>
      <w:r>
        <w:rPr>
          <w:rFonts w:ascii="宋体" w:hAnsi="宋体" w:cs="宋体"/>
          <w:color w:val="000000"/>
        </w:rPr>
        <w:t>氯化钯（</w:t>
      </w:r>
      <w:r>
        <w:rPr>
          <w:rFonts w:eastAsia="Times New Roman"/>
          <w:color w:val="000000"/>
        </w:rPr>
        <w:t>PdCl</w:t>
      </w:r>
      <w:r>
        <w:rPr>
          <w:rFonts w:eastAsia="Times New Roman"/>
          <w:color w:val="000000"/>
          <w:vertAlign w:val="subscript"/>
        </w:rPr>
        <w:t>2</w:t>
      </w:r>
      <w:r>
        <w:rPr>
          <w:rFonts w:ascii="宋体" w:hAnsi="宋体" w:cs="宋体"/>
          <w:color w:val="000000"/>
        </w:rPr>
        <w:t>）可用于检测</w:t>
      </w:r>
      <w:r>
        <w:rPr>
          <w:rFonts w:eastAsia="Times New Roman"/>
          <w:color w:val="000000"/>
        </w:rPr>
        <w:t>CO</w:t>
      </w:r>
      <w:r>
        <w:rPr>
          <w:rFonts w:ascii="宋体" w:hAnsi="宋体" w:cs="宋体"/>
          <w:color w:val="000000"/>
        </w:rPr>
        <w:t>。</w:t>
      </w:r>
      <w:r>
        <w:rPr>
          <w:rFonts w:eastAsia="Times New Roman"/>
          <w:color w:val="000000"/>
        </w:rPr>
        <w:t>PdCl</w:t>
      </w:r>
      <w:r>
        <w:rPr>
          <w:rFonts w:eastAsia="Times New Roman"/>
          <w:color w:val="000000"/>
          <w:vertAlign w:val="subscript"/>
        </w:rPr>
        <w:t>2</w:t>
      </w:r>
      <w:r>
        <w:rPr>
          <w:rFonts w:ascii="宋体" w:hAnsi="宋体" w:cs="宋体"/>
          <w:color w:val="000000"/>
        </w:rPr>
        <w:t>中</w:t>
      </w:r>
      <w:proofErr w:type="spellStart"/>
      <w:r>
        <w:rPr>
          <w:rFonts w:eastAsia="Times New Roman"/>
          <w:color w:val="000000"/>
        </w:rPr>
        <w:t>Pd</w:t>
      </w:r>
      <w:proofErr w:type="spellEnd"/>
      <w:r>
        <w:rPr>
          <w:rFonts w:ascii="宋体" w:hAnsi="宋体" w:cs="宋体"/>
          <w:color w:val="000000"/>
        </w:rPr>
        <w:t>的化合价为</w:t>
      </w:r>
    </w:p>
    <w:p w:rsidR="001C577E" w:rsidRDefault="001C577E" w:rsidP="001C577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+4</w:t>
      </w:r>
    </w:p>
    <w:p w:rsidR="001C577E" w:rsidRDefault="001C577E" w:rsidP="001C577E">
      <w:pPr>
        <w:spacing w:line="360" w:lineRule="auto"/>
        <w:textAlignment w:val="center"/>
        <w:rPr>
          <w:color w:val="000000"/>
        </w:rPr>
      </w:pPr>
      <w:r>
        <w:rPr>
          <w:color w:val="2E75B6"/>
        </w:rPr>
        <w:t>【答案】</w:t>
      </w:r>
      <w:r>
        <w:rPr>
          <w:color w:val="000000"/>
        </w:rPr>
        <w:t>B</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氯元素通常为</w:t>
      </w:r>
      <w:r>
        <w:rPr>
          <w:rFonts w:eastAsia="Times New Roman"/>
          <w:color w:val="000000"/>
        </w:rPr>
        <w:t>-1</w:t>
      </w:r>
      <w:r>
        <w:rPr>
          <w:rFonts w:ascii="宋体" w:hAnsi="宋体" w:cs="宋体"/>
          <w:color w:val="000000"/>
        </w:rPr>
        <w:t>价，设</w:t>
      </w:r>
      <w:r>
        <w:rPr>
          <w:rFonts w:eastAsia="Times New Roman"/>
          <w:color w:val="000000"/>
        </w:rPr>
        <w:t>PdCl</w:t>
      </w:r>
      <w:r>
        <w:rPr>
          <w:rFonts w:eastAsia="Times New Roman"/>
          <w:color w:val="000000"/>
          <w:vertAlign w:val="subscript"/>
        </w:rPr>
        <w:t>2</w:t>
      </w:r>
      <w:r>
        <w:rPr>
          <w:rFonts w:ascii="宋体" w:hAnsi="宋体" w:cs="宋体"/>
          <w:color w:val="000000"/>
        </w:rPr>
        <w:t>中</w:t>
      </w:r>
      <w:proofErr w:type="spellStart"/>
      <w:r>
        <w:rPr>
          <w:rFonts w:eastAsia="Times New Roman"/>
          <w:color w:val="000000"/>
        </w:rPr>
        <w:t>Pd</w:t>
      </w:r>
      <w:proofErr w:type="spellEnd"/>
      <w:r>
        <w:rPr>
          <w:rFonts w:ascii="宋体" w:hAnsi="宋体" w:cs="宋体"/>
          <w:color w:val="000000"/>
        </w:rPr>
        <w:t>的化合价为</w:t>
      </w:r>
      <w:r>
        <w:rPr>
          <w:rFonts w:eastAsia="Times New Roman"/>
          <w:i/>
          <w:color w:val="000000"/>
        </w:rPr>
        <w:t>x</w:t>
      </w:r>
      <w:r>
        <w:rPr>
          <w:rFonts w:ascii="宋体" w:hAnsi="宋体" w:cs="宋体"/>
          <w:color w:val="000000"/>
        </w:rPr>
        <w:t>，根据化合物中，正、负化合价的代数和为零，可得：</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2=0</w:t>
      </w:r>
      <w:r>
        <w:rPr>
          <w:rFonts w:ascii="宋体" w:hAnsi="宋体" w:cs="宋体"/>
          <w:color w:val="000000"/>
        </w:rPr>
        <w:t>，</w:t>
      </w:r>
      <w:r>
        <w:rPr>
          <w:rFonts w:eastAsia="Times New Roman"/>
          <w:i/>
          <w:color w:val="000000"/>
        </w:rPr>
        <w:t>x</w:t>
      </w:r>
      <w:r>
        <w:rPr>
          <w:rFonts w:eastAsia="Times New Roman"/>
          <w:color w:val="000000"/>
        </w:rPr>
        <w:t>=+2</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10.</w:t>
      </w:r>
      <w:r>
        <w:rPr>
          <w:rFonts w:ascii="宋体" w:hAnsi="宋体" w:cs="宋体"/>
          <w:color w:val="000000"/>
        </w:rPr>
        <w:t>不同温度下</w:t>
      </w:r>
      <w:r>
        <w:rPr>
          <w:rFonts w:eastAsia="Times New Roman"/>
          <w:color w:val="000000"/>
        </w:rPr>
        <w:t>KNO</w:t>
      </w:r>
      <w:r>
        <w:rPr>
          <w:rFonts w:eastAsia="Times New Roman"/>
          <w:color w:val="000000"/>
          <w:vertAlign w:val="subscript"/>
        </w:rPr>
        <w:t>3</w:t>
      </w:r>
      <w:r>
        <w:rPr>
          <w:rFonts w:ascii="宋体" w:hAnsi="宋体" w:cs="宋体"/>
          <w:color w:val="000000"/>
        </w:rPr>
        <w:t>的溶解度如下表所示。下列说法正确的是</w:t>
      </w:r>
    </w:p>
    <w:tbl>
      <w:tblPr>
        <w:tblW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50"/>
        <w:gridCol w:w="870"/>
        <w:gridCol w:w="870"/>
        <w:gridCol w:w="870"/>
      </w:tblGrid>
      <w:tr w:rsidR="001C577E" w:rsidTr="00617072">
        <w:trPr>
          <w:trHeight w:val="300"/>
        </w:trPr>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20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30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40</w:t>
            </w:r>
          </w:p>
        </w:tc>
      </w:tr>
      <w:tr w:rsidR="001C577E" w:rsidTr="00617072">
        <w:trPr>
          <w:trHeight w:val="300"/>
        </w:trPr>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31.6</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45.8</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63.9</w:t>
            </w:r>
          </w:p>
        </w:tc>
      </w:tr>
    </w:tbl>
    <w:p w:rsidR="001C577E" w:rsidRDefault="001C577E" w:rsidP="001C577E">
      <w:pPr>
        <w:spacing w:line="360" w:lineRule="auto"/>
        <w:jc w:val="left"/>
        <w:textAlignment w:val="center"/>
        <w:rPr>
          <w:rFonts w:ascii="宋体" w:hAnsi="宋体" w:cs="宋体"/>
          <w:color w:val="000000"/>
        </w:rPr>
      </w:pPr>
    </w:p>
    <w:p w:rsidR="001C577E" w:rsidRDefault="001C577E" w:rsidP="001C577E">
      <w:pPr>
        <w:spacing w:line="360" w:lineRule="auto"/>
        <w:jc w:val="left"/>
        <w:textAlignment w:val="center"/>
        <w:rPr>
          <w:color w:val="000000"/>
        </w:rPr>
      </w:pPr>
    </w:p>
    <w:p w:rsidR="001C577E" w:rsidRDefault="001C577E" w:rsidP="001C577E">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20</w:t>
      </w:r>
      <w:r>
        <w:rPr>
          <w:rFonts w:ascii="宋体" w:hAnsi="宋体" w:cs="宋体"/>
          <w:color w:val="000000"/>
        </w:rPr>
        <w:t>℃时，</w:t>
      </w:r>
      <w:r>
        <w:rPr>
          <w:rFonts w:eastAsia="Times New Roman"/>
          <w:color w:val="000000"/>
        </w:rPr>
        <w:t>100gKNO</w:t>
      </w:r>
      <w:r>
        <w:rPr>
          <w:rFonts w:eastAsia="Times New Roman"/>
          <w:color w:val="000000"/>
          <w:vertAlign w:val="subscript"/>
        </w:rPr>
        <w:t>3</w:t>
      </w:r>
      <w:r>
        <w:rPr>
          <w:rFonts w:ascii="宋体" w:hAnsi="宋体" w:cs="宋体"/>
          <w:color w:val="000000"/>
        </w:rPr>
        <w:t>饱和溶液中溶质质量为</w:t>
      </w:r>
      <w:r>
        <w:rPr>
          <w:rFonts w:eastAsia="Times New Roman"/>
          <w:color w:val="000000"/>
        </w:rPr>
        <w:t>31.6g</w:t>
      </w:r>
    </w:p>
    <w:p w:rsidR="001C577E" w:rsidRDefault="001C577E" w:rsidP="001C577E">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30</w:t>
      </w:r>
      <w:r>
        <w:rPr>
          <w:rFonts w:ascii="宋体" w:hAnsi="宋体" w:cs="宋体"/>
          <w:color w:val="000000"/>
        </w:rPr>
        <w:t>℃时，</w:t>
      </w:r>
      <w:r>
        <w:rPr>
          <w:rFonts w:eastAsia="Times New Roman"/>
          <w:color w:val="000000"/>
        </w:rPr>
        <w:t>100gKNO</w:t>
      </w:r>
      <w:r>
        <w:rPr>
          <w:rFonts w:eastAsia="Times New Roman"/>
          <w:color w:val="000000"/>
          <w:vertAlign w:val="subscript"/>
        </w:rPr>
        <w:t>3</w:t>
      </w:r>
      <w:r>
        <w:rPr>
          <w:rFonts w:ascii="宋体" w:hAnsi="宋体" w:cs="宋体"/>
          <w:color w:val="000000"/>
        </w:rPr>
        <w:t>饱和溶液的溶质质量分数为</w:t>
      </w:r>
      <w:r>
        <w:rPr>
          <w:rFonts w:eastAsia="Times New Roman"/>
          <w:color w:val="000000"/>
        </w:rPr>
        <w:t>45.8%</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30</w:t>
      </w:r>
      <w:r>
        <w:rPr>
          <w:rFonts w:ascii="宋体" w:hAnsi="宋体" w:cs="宋体"/>
          <w:color w:val="000000"/>
        </w:rPr>
        <w:t>℃时，将</w:t>
      </w:r>
      <w:r>
        <w:rPr>
          <w:rFonts w:eastAsia="Times New Roman"/>
          <w:color w:val="000000"/>
        </w:rPr>
        <w:t>50gKNO</w:t>
      </w:r>
      <w:r>
        <w:rPr>
          <w:rFonts w:eastAsia="Times New Roman"/>
          <w:color w:val="000000"/>
          <w:vertAlign w:val="subscript"/>
        </w:rPr>
        <w:t>3</w:t>
      </w:r>
      <w:r>
        <w:rPr>
          <w:rFonts w:ascii="宋体" w:hAnsi="宋体" w:cs="宋体"/>
          <w:color w:val="000000"/>
        </w:rPr>
        <w:t>放入</w:t>
      </w:r>
      <w:r>
        <w:rPr>
          <w:rFonts w:eastAsia="Times New Roman"/>
          <w:color w:val="000000"/>
        </w:rPr>
        <w:t>100g</w:t>
      </w:r>
      <w:r>
        <w:rPr>
          <w:rFonts w:ascii="宋体" w:hAnsi="宋体" w:cs="宋体"/>
          <w:color w:val="000000"/>
        </w:rPr>
        <w:t>水中得到</w:t>
      </w:r>
      <w:r>
        <w:rPr>
          <w:rFonts w:eastAsia="Times New Roman"/>
          <w:color w:val="000000"/>
        </w:rPr>
        <w:t>150g</w:t>
      </w:r>
      <w:r>
        <w:rPr>
          <w:rFonts w:ascii="宋体" w:hAnsi="宋体" w:cs="宋体"/>
          <w:color w:val="000000"/>
        </w:rPr>
        <w:t>溶液</w:t>
      </w:r>
    </w:p>
    <w:p w:rsidR="001C577E" w:rsidRDefault="001C577E" w:rsidP="001C577E">
      <w:pPr>
        <w:spacing w:line="360" w:lineRule="auto"/>
        <w:jc w:val="left"/>
        <w:textAlignment w:val="center"/>
        <w:rPr>
          <w:rFonts w:eastAsia="Times New Roman"/>
          <w:color w:val="000000"/>
        </w:rPr>
      </w:pPr>
      <w:r>
        <w:rPr>
          <w:rFonts w:ascii="宋体" w:hAnsi="宋体" w:cs="宋体"/>
          <w:color w:val="000000"/>
        </w:rPr>
        <w:t>D</w:t>
      </w:r>
      <w:r>
        <w:rPr>
          <w:rFonts w:ascii="宋体" w:hAnsi="宋体"/>
          <w:noProof/>
          <w:color w:val="000000"/>
          <w:position w:val="-22"/>
        </w:rPr>
        <w:drawing>
          <wp:inline distT="0" distB="0" distL="0" distR="0" wp14:anchorId="2B8C1B84" wp14:editId="39084FF9">
            <wp:extent cx="30480" cy="91440"/>
            <wp:effectExtent l="0" t="0" r="762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40</w:t>
      </w:r>
      <w:r>
        <w:rPr>
          <w:rFonts w:ascii="宋体" w:hAnsi="宋体" w:cs="宋体"/>
          <w:color w:val="000000"/>
        </w:rPr>
        <w:t>℃时，</w:t>
      </w:r>
      <w:r>
        <w:rPr>
          <w:rFonts w:eastAsia="Times New Roman"/>
          <w:color w:val="000000"/>
        </w:rPr>
        <w:t>100g</w:t>
      </w:r>
      <w:proofErr w:type="gramStart"/>
      <w:r>
        <w:rPr>
          <w:rFonts w:ascii="宋体" w:hAnsi="宋体" w:cs="宋体"/>
          <w:color w:val="000000"/>
        </w:rPr>
        <w:t>水最多</w:t>
      </w:r>
      <w:proofErr w:type="gramEnd"/>
      <w:r>
        <w:rPr>
          <w:rFonts w:ascii="宋体" w:hAnsi="宋体" w:cs="宋体"/>
          <w:color w:val="000000"/>
        </w:rPr>
        <w:t>溶解</w:t>
      </w:r>
      <w:r>
        <w:rPr>
          <w:rFonts w:eastAsia="Times New Roman"/>
          <w:color w:val="000000"/>
        </w:rPr>
        <w:t>63.9gKNO</w:t>
      </w:r>
      <w:r>
        <w:rPr>
          <w:rFonts w:eastAsia="Times New Roman"/>
          <w:color w:val="000000"/>
          <w:vertAlign w:val="subscript"/>
        </w:rPr>
        <w:t>3</w:t>
      </w:r>
    </w:p>
    <w:p w:rsidR="001C577E" w:rsidRDefault="001C577E" w:rsidP="001C577E">
      <w:pPr>
        <w:spacing w:line="360" w:lineRule="auto"/>
        <w:textAlignment w:val="center"/>
        <w:rPr>
          <w:color w:val="000000"/>
        </w:rPr>
      </w:pPr>
      <w:r>
        <w:rPr>
          <w:color w:val="2E75B6"/>
        </w:rPr>
        <w:t>【答案】</w:t>
      </w:r>
      <w:r>
        <w:rPr>
          <w:color w:val="000000"/>
        </w:rPr>
        <w:t>D</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20℃</w:t>
      </w:r>
      <w:r>
        <w:rPr>
          <w:rFonts w:ascii="宋体" w:hAnsi="宋体" w:cs="宋体"/>
          <w:color w:val="000000"/>
        </w:rPr>
        <w:t>时，硝酸钾的溶解度是</w:t>
      </w:r>
      <w:r>
        <w:rPr>
          <w:rFonts w:eastAsia="Times New Roman"/>
          <w:color w:val="000000"/>
        </w:rPr>
        <w:t>31.6g</w:t>
      </w:r>
      <w:r>
        <w:rPr>
          <w:rFonts w:ascii="宋体" w:hAnsi="宋体" w:cs="宋体"/>
          <w:color w:val="000000"/>
        </w:rPr>
        <w:t>，表示</w:t>
      </w:r>
      <w:r>
        <w:rPr>
          <w:rFonts w:eastAsia="Times New Roman"/>
          <w:color w:val="000000"/>
        </w:rPr>
        <w:t>20℃</w:t>
      </w:r>
      <w:r>
        <w:rPr>
          <w:rFonts w:ascii="宋体" w:hAnsi="宋体" w:cs="宋体"/>
          <w:color w:val="000000"/>
        </w:rPr>
        <w:t>时，</w:t>
      </w:r>
      <w:r>
        <w:rPr>
          <w:rFonts w:eastAsia="Times New Roman"/>
          <w:color w:val="000000"/>
        </w:rPr>
        <w:t>100g</w:t>
      </w:r>
      <w:r>
        <w:rPr>
          <w:rFonts w:ascii="宋体" w:hAnsi="宋体" w:cs="宋体"/>
          <w:color w:val="000000"/>
        </w:rPr>
        <w:t>水中溶解</w:t>
      </w:r>
      <w:r>
        <w:rPr>
          <w:rFonts w:eastAsia="Times New Roman"/>
          <w:color w:val="000000"/>
        </w:rPr>
        <w:t>31.6gKNO</w:t>
      </w:r>
      <w:r>
        <w:rPr>
          <w:rFonts w:eastAsia="Times New Roman"/>
          <w:color w:val="000000"/>
          <w:vertAlign w:val="subscript"/>
        </w:rPr>
        <w:t>3</w:t>
      </w:r>
      <w:r>
        <w:rPr>
          <w:rFonts w:ascii="宋体" w:hAnsi="宋体" w:cs="宋体"/>
          <w:color w:val="000000"/>
        </w:rPr>
        <w:t>达到饱和状态，也就是</w:t>
      </w:r>
      <w:r>
        <w:rPr>
          <w:rFonts w:eastAsia="Times New Roman"/>
          <w:color w:val="000000"/>
        </w:rPr>
        <w:t>131.6g</w:t>
      </w:r>
      <w:r>
        <w:rPr>
          <w:rFonts w:ascii="宋体" w:hAnsi="宋体" w:cs="宋体"/>
          <w:color w:val="000000"/>
        </w:rPr>
        <w:t>的</w:t>
      </w:r>
      <w:r>
        <w:rPr>
          <w:rFonts w:eastAsia="Times New Roman"/>
          <w:color w:val="000000"/>
        </w:rPr>
        <w:t>KNO</w:t>
      </w:r>
      <w:r>
        <w:rPr>
          <w:rFonts w:eastAsia="Times New Roman"/>
          <w:color w:val="000000"/>
          <w:vertAlign w:val="subscript"/>
        </w:rPr>
        <w:t>3</w:t>
      </w:r>
      <w:r>
        <w:rPr>
          <w:rFonts w:ascii="宋体" w:hAnsi="宋体" w:cs="宋体"/>
          <w:color w:val="000000"/>
        </w:rPr>
        <w:t>饱和溶液中的溶质质量为</w:t>
      </w:r>
      <w:r>
        <w:rPr>
          <w:rFonts w:eastAsia="Times New Roman"/>
          <w:color w:val="000000"/>
        </w:rPr>
        <w:t xml:space="preserve">31.6g </w:t>
      </w:r>
      <w:r>
        <w:rPr>
          <w:rFonts w:ascii="宋体" w:hAnsi="宋体" w:cs="宋体"/>
          <w:color w:val="000000"/>
        </w:rPr>
        <w:t>，故选项</w:t>
      </w:r>
      <w:r>
        <w:rPr>
          <w:rFonts w:eastAsia="Times New Roman"/>
          <w:color w:val="000000"/>
        </w:rPr>
        <w:t>A</w:t>
      </w:r>
      <w:r>
        <w:rPr>
          <w:rFonts w:ascii="宋体" w:hAnsi="宋体" w:cs="宋体"/>
          <w:color w:val="000000"/>
        </w:rPr>
        <w:t>不正确；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30℃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的溶解度是</w:t>
      </w:r>
      <w:r>
        <w:rPr>
          <w:rFonts w:eastAsia="Times New Roman"/>
          <w:color w:val="000000"/>
        </w:rPr>
        <w:t>45.8g</w:t>
      </w:r>
      <w:r>
        <w:rPr>
          <w:rFonts w:ascii="宋体" w:hAnsi="宋体" w:cs="宋体"/>
          <w:color w:val="000000"/>
        </w:rPr>
        <w:t>，要计算该温度下饱和溶液的溶质质量分数，根据一定温度下，饱和溶</w:t>
      </w:r>
      <w:r>
        <w:rPr>
          <w:rFonts w:ascii="宋体" w:hAnsi="宋体" w:cs="宋体"/>
          <w:color w:val="000000"/>
        </w:rPr>
        <w:lastRenderedPageBreak/>
        <w:t>液中溶质质量分数与溶解度的关系：</w:t>
      </w:r>
      <w:r>
        <w:object w:dxaOrig="3780" w:dyaOrig="675">
          <v:shape id="_x0000_i1028" type="#_x0000_t75" alt="学科网(www.zxxk.com)--教育资源门户，提供试卷、教案、课件、论文、素材以及各类教学资源下载，还有大量而丰富的教学相关资讯！" style="width:189pt;height:33.6pt" o:ole="">
            <v:imagedata r:id="rId20" o:title="eqId41b0862a67634f689f1ecb4d7839ef83"/>
          </v:shape>
          <o:OLEObject Type="Embed" ProgID="Equation.DSMT4" ShapeID="_x0000_i1028" DrawAspect="Content" ObjectID="_1659353145" r:id="rId21"/>
        </w:object>
      </w:r>
      <w:r>
        <w:rPr>
          <w:rFonts w:ascii="宋体" w:hAnsi="宋体" w:cs="宋体"/>
          <w:color w:val="000000"/>
        </w:rPr>
        <w:t>得，</w:t>
      </w:r>
      <w:r>
        <w:rPr>
          <w:rFonts w:eastAsia="Times New Roman"/>
          <w:color w:val="000000"/>
        </w:rPr>
        <w:t>30℃</w:t>
      </w:r>
      <w:r>
        <w:rPr>
          <w:rFonts w:ascii="宋体" w:hAnsi="宋体" w:cs="宋体"/>
          <w:color w:val="000000"/>
        </w:rPr>
        <w:t>时，</w:t>
      </w:r>
      <w:r>
        <w:rPr>
          <w:rFonts w:eastAsia="Times New Roman"/>
          <w:color w:val="000000"/>
        </w:rPr>
        <w:t>100gKNO</w:t>
      </w:r>
      <w:r>
        <w:rPr>
          <w:rFonts w:eastAsia="Times New Roman"/>
          <w:color w:val="000000"/>
          <w:vertAlign w:val="subscript"/>
        </w:rPr>
        <w:t>3</w:t>
      </w:r>
      <w:r>
        <w:rPr>
          <w:rFonts w:ascii="宋体" w:hAnsi="宋体" w:cs="宋体"/>
          <w:color w:val="000000"/>
        </w:rPr>
        <w:t>饱和溶液的溶质质量分数</w:t>
      </w:r>
      <w:r>
        <w:rPr>
          <w:rFonts w:eastAsia="Times New Roman"/>
          <w:color w:val="000000"/>
        </w:rPr>
        <w:t>=</w:t>
      </w:r>
      <w:r>
        <w:object w:dxaOrig="2835" w:dyaOrig="658">
          <v:shape id="_x0000_i1029" type="#_x0000_t75" alt="学科网(www.zxxk.com)--教育资源门户，提供试卷、教案、课件、论文、素材以及各类教学资源下载，还有大量而丰富的教学相关资讯！" style="width:141.6pt;height:33pt" o:ole="">
            <v:imagedata r:id="rId22" o:title="eqId97193ccd81c14537a4dee9e75858c54b"/>
          </v:shape>
          <o:OLEObject Type="Embed" ProgID="Equation.DSMT4" ShapeID="_x0000_i1029" DrawAspect="Content" ObjectID="_1659353146" r:id="rId23"/>
        </w:object>
      </w:r>
      <w:r>
        <w:rPr>
          <w:rFonts w:ascii="宋体" w:hAnsi="宋体" w:cs="宋体"/>
          <w:color w:val="000000"/>
        </w:rPr>
        <w:t>，故选项</w:t>
      </w:r>
      <w:r>
        <w:rPr>
          <w:rFonts w:eastAsia="Times New Roman"/>
          <w:color w:val="000000"/>
        </w:rPr>
        <w:t>B</w:t>
      </w:r>
      <w:r>
        <w:rPr>
          <w:rFonts w:ascii="宋体" w:hAnsi="宋体" w:cs="宋体"/>
          <w:color w:val="000000"/>
        </w:rPr>
        <w:t>不正确；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30℃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的溶解度是</w:t>
      </w:r>
      <w:r>
        <w:rPr>
          <w:rFonts w:eastAsia="Times New Roman"/>
          <w:color w:val="000000"/>
        </w:rPr>
        <w:t>45.8g</w:t>
      </w:r>
      <w:r>
        <w:rPr>
          <w:rFonts w:ascii="宋体" w:hAnsi="宋体" w:cs="宋体"/>
          <w:color w:val="000000"/>
        </w:rPr>
        <w:t>，表示</w:t>
      </w:r>
      <w:r>
        <w:rPr>
          <w:rFonts w:eastAsia="Times New Roman"/>
          <w:color w:val="000000"/>
        </w:rPr>
        <w:t>30℃</w:t>
      </w:r>
      <w:r>
        <w:rPr>
          <w:rFonts w:ascii="宋体" w:hAnsi="宋体" w:cs="宋体"/>
          <w:color w:val="000000"/>
        </w:rPr>
        <w:t>时，</w:t>
      </w:r>
      <w:r>
        <w:rPr>
          <w:rFonts w:eastAsia="Times New Roman"/>
          <w:color w:val="000000"/>
        </w:rPr>
        <w:t>100g</w:t>
      </w:r>
      <w:r>
        <w:rPr>
          <w:rFonts w:ascii="宋体" w:hAnsi="宋体" w:cs="宋体"/>
          <w:color w:val="000000"/>
        </w:rPr>
        <w:t>水中溶解</w:t>
      </w:r>
      <w:r>
        <w:rPr>
          <w:rFonts w:eastAsia="Times New Roman"/>
          <w:color w:val="000000"/>
        </w:rPr>
        <w:t>45.8g KNO</w:t>
      </w:r>
      <w:r>
        <w:rPr>
          <w:rFonts w:eastAsia="Times New Roman"/>
          <w:color w:val="000000"/>
          <w:vertAlign w:val="subscript"/>
        </w:rPr>
        <w:t>3</w:t>
      </w:r>
      <w:r>
        <w:rPr>
          <w:rFonts w:ascii="宋体" w:hAnsi="宋体" w:cs="宋体"/>
          <w:color w:val="000000"/>
        </w:rPr>
        <w:t>达到饱和状态，也就是</w:t>
      </w:r>
      <w:r>
        <w:rPr>
          <w:rFonts w:eastAsia="Times New Roman"/>
          <w:color w:val="000000"/>
        </w:rPr>
        <w:t>30℃</w:t>
      </w:r>
      <w:r>
        <w:rPr>
          <w:rFonts w:ascii="宋体" w:hAnsi="宋体" w:cs="宋体"/>
          <w:color w:val="000000"/>
        </w:rPr>
        <w:t>时，</w:t>
      </w:r>
      <w:r>
        <w:rPr>
          <w:rFonts w:eastAsia="Times New Roman"/>
          <w:color w:val="000000"/>
        </w:rPr>
        <w:t>100g</w:t>
      </w:r>
      <w:r>
        <w:rPr>
          <w:rFonts w:ascii="宋体" w:hAnsi="宋体" w:cs="宋体"/>
          <w:color w:val="000000"/>
        </w:rPr>
        <w:t>水中最多只能溶解</w:t>
      </w:r>
      <w:r>
        <w:rPr>
          <w:rFonts w:eastAsia="Times New Roman"/>
          <w:color w:val="000000"/>
        </w:rPr>
        <w:t>45.8gKNO</w:t>
      </w:r>
      <w:r>
        <w:rPr>
          <w:rFonts w:eastAsia="Times New Roman"/>
          <w:color w:val="000000"/>
          <w:vertAlign w:val="subscript"/>
        </w:rPr>
        <w:t>3</w:t>
      </w:r>
      <w:r>
        <w:rPr>
          <w:rFonts w:ascii="宋体" w:hAnsi="宋体" w:cs="宋体"/>
          <w:color w:val="000000"/>
        </w:rPr>
        <w:t>，所得饱和溶液的质量是</w:t>
      </w:r>
      <w:r>
        <w:rPr>
          <w:rFonts w:eastAsia="Times New Roman"/>
          <w:color w:val="000000"/>
        </w:rPr>
        <w:t>145.8g</w:t>
      </w:r>
      <w:r>
        <w:rPr>
          <w:rFonts w:ascii="宋体" w:hAnsi="宋体" w:cs="宋体"/>
          <w:color w:val="000000"/>
        </w:rPr>
        <w:t>，故选项</w:t>
      </w:r>
      <w:r>
        <w:rPr>
          <w:rFonts w:eastAsia="Times New Roman"/>
          <w:color w:val="000000"/>
        </w:rPr>
        <w:t>C</w:t>
      </w:r>
      <w:r>
        <w:rPr>
          <w:rFonts w:ascii="宋体" w:hAnsi="宋体" w:cs="宋体"/>
          <w:color w:val="000000"/>
        </w:rPr>
        <w:t>不正确；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的溶解度是</w:t>
      </w:r>
      <w:r>
        <w:rPr>
          <w:rFonts w:eastAsia="Times New Roman"/>
          <w:color w:val="000000"/>
        </w:rPr>
        <w:t>63.9g</w:t>
      </w:r>
      <w:r>
        <w:rPr>
          <w:rFonts w:ascii="宋体" w:hAnsi="宋体" w:cs="宋体"/>
          <w:color w:val="000000"/>
        </w:rPr>
        <w:t>，表示</w:t>
      </w:r>
      <w:r>
        <w:rPr>
          <w:rFonts w:eastAsia="Times New Roman"/>
          <w:color w:val="000000"/>
        </w:rPr>
        <w:t>40℃</w:t>
      </w:r>
      <w:r>
        <w:rPr>
          <w:rFonts w:ascii="宋体" w:hAnsi="宋体" w:cs="宋体"/>
          <w:color w:val="000000"/>
        </w:rPr>
        <w:t>时，</w:t>
      </w:r>
      <w:r>
        <w:rPr>
          <w:rFonts w:eastAsia="Times New Roman"/>
          <w:color w:val="000000"/>
        </w:rPr>
        <w:t>100g</w:t>
      </w:r>
      <w:r>
        <w:rPr>
          <w:rFonts w:ascii="宋体" w:hAnsi="宋体" w:cs="宋体"/>
          <w:color w:val="000000"/>
        </w:rPr>
        <w:t>水中溶解</w:t>
      </w:r>
      <w:r>
        <w:rPr>
          <w:rFonts w:eastAsia="Times New Roman"/>
          <w:color w:val="000000"/>
        </w:rPr>
        <w:t>63,9g KNO</w:t>
      </w:r>
      <w:r>
        <w:rPr>
          <w:rFonts w:eastAsia="Times New Roman"/>
          <w:color w:val="000000"/>
          <w:vertAlign w:val="subscript"/>
        </w:rPr>
        <w:t>3</w:t>
      </w:r>
      <w:r>
        <w:rPr>
          <w:rFonts w:ascii="宋体" w:hAnsi="宋体" w:cs="宋体"/>
          <w:color w:val="000000"/>
        </w:rPr>
        <w:t>达到饱和状态，也就是</w:t>
      </w:r>
      <w:r>
        <w:rPr>
          <w:rFonts w:eastAsia="Times New Roman"/>
          <w:color w:val="000000"/>
        </w:rPr>
        <w:t>40℃</w:t>
      </w:r>
      <w:r>
        <w:rPr>
          <w:rFonts w:ascii="宋体" w:hAnsi="宋体" w:cs="宋体"/>
          <w:color w:val="000000"/>
        </w:rPr>
        <w:t>时，</w:t>
      </w:r>
      <w:r>
        <w:rPr>
          <w:rFonts w:eastAsia="Times New Roman"/>
          <w:color w:val="000000"/>
        </w:rPr>
        <w:t>100g</w:t>
      </w:r>
      <w:r>
        <w:rPr>
          <w:rFonts w:ascii="宋体" w:hAnsi="宋体" w:cs="宋体"/>
          <w:color w:val="000000"/>
        </w:rPr>
        <w:t>水中最多只能溶解</w:t>
      </w:r>
      <w:r>
        <w:rPr>
          <w:rFonts w:eastAsia="Times New Roman"/>
          <w:color w:val="000000"/>
        </w:rPr>
        <w:t>63.9gKNO</w:t>
      </w:r>
      <w:r>
        <w:rPr>
          <w:rFonts w:eastAsia="Times New Roman"/>
          <w:color w:val="000000"/>
          <w:vertAlign w:val="subscript"/>
        </w:rPr>
        <w:t>3</w:t>
      </w:r>
      <w:r>
        <w:rPr>
          <w:rFonts w:ascii="宋体" w:hAnsi="宋体" w:cs="宋体"/>
          <w:color w:val="000000"/>
        </w:rPr>
        <w:t>，故选项</w:t>
      </w:r>
      <w:r>
        <w:rPr>
          <w:rFonts w:eastAsia="Times New Roman"/>
          <w:color w:val="000000"/>
        </w:rPr>
        <w:t>D</w:t>
      </w:r>
      <w:r>
        <w:rPr>
          <w:rFonts w:ascii="宋体" w:hAnsi="宋体" w:cs="宋体"/>
          <w:color w:val="000000"/>
        </w:rPr>
        <w:t>正确；</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解答有关固体溶解度的题目，必须准确理解固体溶解度的定义。</w:t>
      </w:r>
    </w:p>
    <w:p w:rsidR="001C577E" w:rsidRDefault="001C577E" w:rsidP="001C577E">
      <w:pPr>
        <w:spacing w:line="360" w:lineRule="auto"/>
        <w:jc w:val="left"/>
        <w:textAlignment w:val="center"/>
        <w:rPr>
          <w:rFonts w:ascii="宋体" w:hAnsi="宋体" w:cs="宋体"/>
          <w:color w:val="000000"/>
        </w:rPr>
      </w:pPr>
      <w:r>
        <w:rPr>
          <w:color w:val="000000"/>
        </w:rPr>
        <w:t>11.</w:t>
      </w:r>
      <w:r>
        <w:rPr>
          <w:rFonts w:ascii="宋体" w:hAnsi="宋体" w:cs="宋体"/>
          <w:color w:val="000000"/>
        </w:rPr>
        <w:t>利用如图装置验证了空气中氧气的含量。下列叙述不正确的是</w:t>
      </w:r>
    </w:p>
    <w:p w:rsidR="001C577E" w:rsidRDefault="001C577E" w:rsidP="001C577E">
      <w:pPr>
        <w:spacing w:line="360" w:lineRule="auto"/>
        <w:jc w:val="left"/>
        <w:textAlignment w:val="center"/>
        <w:rPr>
          <w:color w:val="000000"/>
        </w:rPr>
      </w:pPr>
      <w:r>
        <w:rPr>
          <w:rFonts w:ascii="宋体" w:hAnsi="宋体"/>
          <w:noProof/>
          <w:color w:val="000000"/>
        </w:rPr>
        <w:drawing>
          <wp:inline distT="0" distB="0" distL="0" distR="0" wp14:anchorId="4314E0BA" wp14:editId="12FE1D75">
            <wp:extent cx="1409700" cy="1280160"/>
            <wp:effectExtent l="0" t="0" r="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1280160"/>
                    </a:xfrm>
                    <a:prstGeom prst="rect">
                      <a:avLst/>
                    </a:prstGeom>
                    <a:noFill/>
                    <a:ln>
                      <a:noFill/>
                    </a:ln>
                  </pic:spPr>
                </pic:pic>
              </a:graphicData>
            </a:graphic>
          </wp:inline>
        </w:drawing>
      </w:r>
      <w:r>
        <w:rPr>
          <w:rFonts w:ascii="宋体" w:hAnsi="宋体" w:cs="宋体"/>
          <w:color w:val="000000"/>
        </w:rPr>
        <w:br/>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A. 实验前需检查装置气密性</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B. 白磷的作用是消耗试管中的氧气</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noProof/>
          <w:color w:val="000000"/>
          <w:position w:val="-22"/>
        </w:rPr>
        <w:drawing>
          <wp:inline distT="0" distB="0" distL="0" distR="0" wp14:anchorId="7D8DBA58" wp14:editId="4132B429">
            <wp:extent cx="30480" cy="91440"/>
            <wp:effectExtent l="0" t="0" r="762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白磷熄火、试管冷却后再打开止水夹</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D. 最终量筒中液面约降至</w:t>
      </w:r>
      <w:r>
        <w:rPr>
          <w:rFonts w:eastAsia="Times New Roman"/>
          <w:color w:val="000000"/>
        </w:rPr>
        <w:t>40mL</w:t>
      </w:r>
      <w:r>
        <w:rPr>
          <w:rFonts w:ascii="宋体" w:hAnsi="宋体" w:cs="宋体"/>
          <w:color w:val="000000"/>
        </w:rPr>
        <w:t>刻度线处</w:t>
      </w:r>
    </w:p>
    <w:p w:rsidR="001C577E" w:rsidRDefault="001C577E" w:rsidP="001C577E">
      <w:pPr>
        <w:spacing w:line="360" w:lineRule="auto"/>
        <w:textAlignment w:val="center"/>
        <w:rPr>
          <w:color w:val="000000"/>
        </w:rPr>
      </w:pPr>
      <w:r>
        <w:rPr>
          <w:color w:val="2E75B6"/>
        </w:rPr>
        <w:t>【答案】</w:t>
      </w:r>
      <w:r>
        <w:rPr>
          <w:color w:val="000000"/>
        </w:rPr>
        <w:t>D</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该装置是利用白磷燃烧消耗氧气，反应后，装置内压强减小，在压强差的作用下，量筒中的水进入试管，进入水的体积就是空气中氧气的体积，故实验前需检查装置的气密性，否则，装置漏气，外界空气进入，会使实验结果偏小，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、白磷的作用是将试管内的氧气耗尽，使装置内压强减小，在压强差的作用下，量筒中的水进入试管，进入水的体积就是空气中氧气的体积，不符合题意；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、白磷熄灭，试管冷却后，再打开止水夹，否则，试管内的气体受热膨胀，占据了一定的空间，会使进入</w:t>
      </w:r>
      <w:r>
        <w:rPr>
          <w:rFonts w:ascii="宋体" w:hAnsi="宋体" w:cs="宋体"/>
          <w:color w:val="000000"/>
        </w:rPr>
        <w:lastRenderedPageBreak/>
        <w:t>水的体积偏小，从而使实验结果偏小，不符合题意；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、空气中氧气的体积约占空气体积的</w:t>
      </w:r>
      <w:r>
        <w:object w:dxaOrig="195" w:dyaOrig="555">
          <v:shape id="_x0000_i1030" type="#_x0000_t75" alt="学科网(www.zxxk.com)--教育资源门户，提供试卷、教案、课件、论文、素材以及各类教学资源下载，还有大量而丰富的教学相关资讯！" style="width:9.6pt;height:27.6pt" o:ole="">
            <v:imagedata r:id="rId25" o:title="eqIdfe1e507f5cc442bdbbb9d0b97189cb39"/>
          </v:shape>
          <o:OLEObject Type="Embed" ProgID="Equation.DSMT4" ShapeID="_x0000_i1030" DrawAspect="Content" ObjectID="_1659353147" r:id="rId26"/>
        </w:object>
      </w:r>
      <w:r>
        <w:rPr>
          <w:rFonts w:ascii="宋体" w:hAnsi="宋体" w:cs="宋体"/>
          <w:color w:val="000000"/>
        </w:rPr>
        <w:t>，故进入水的体积大约是：</w:t>
      </w:r>
      <w:r>
        <w:rPr>
          <w:rFonts w:eastAsia="Times New Roman"/>
          <w:color w:val="000000"/>
        </w:rPr>
        <w:t>130mL</w:t>
      </w:r>
      <w:r>
        <w:rPr>
          <w:rFonts w:ascii="宋体" w:hAnsi="宋体" w:cs="宋体"/>
          <w:color w:val="000000"/>
        </w:rPr>
        <w:t>×</w:t>
      </w:r>
      <w:r>
        <w:object w:dxaOrig="195" w:dyaOrig="555">
          <v:shape id="_x0000_i1031" type="#_x0000_t75" alt="学科网(www.zxxk.com)--教育资源门户，提供试卷、教案、课件、论文、素材以及各类教学资源下载，还有大量而丰富的教学相关资讯！" style="width:9.6pt;height:27.6pt" o:ole="">
            <v:imagedata r:id="rId25" o:title="eqIdfe1e507f5cc442bdbbb9d0b97189cb39"/>
          </v:shape>
          <o:OLEObject Type="Embed" ProgID="Equation.DSMT4" ShapeID="_x0000_i1031" DrawAspect="Content" ObjectID="_1659353148" r:id="rId27"/>
        </w:object>
      </w:r>
      <w:r>
        <w:rPr>
          <w:rFonts w:eastAsia="Times New Roman"/>
          <w:color w:val="000000"/>
        </w:rPr>
        <w:t>=26mL</w:t>
      </w:r>
      <w:r>
        <w:rPr>
          <w:rFonts w:ascii="宋体" w:hAnsi="宋体" w:cs="宋体"/>
          <w:color w:val="000000"/>
        </w:rPr>
        <w:t>，故最终量筒中液面约降至</w:t>
      </w:r>
      <w:r>
        <w:rPr>
          <w:rFonts w:eastAsia="Times New Roman"/>
          <w:color w:val="000000"/>
        </w:rPr>
        <w:t>50mL-26mL=24mL</w:t>
      </w:r>
      <w:r>
        <w:rPr>
          <w:rFonts w:ascii="宋体" w:hAnsi="宋体" w:cs="宋体"/>
          <w:color w:val="000000"/>
        </w:rPr>
        <w:t>刻度线处，符合题意。</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12.</w:t>
      </w:r>
      <w:r>
        <w:rPr>
          <w:rFonts w:ascii="宋体" w:hAnsi="宋体" w:cs="宋体"/>
          <w:color w:val="000000"/>
        </w:rPr>
        <w:t>甲酸（</w:t>
      </w:r>
      <w:r>
        <w:rPr>
          <w:rFonts w:eastAsia="Times New Roman"/>
          <w:color w:val="000000"/>
        </w:rPr>
        <w:t>HCOOH</w:t>
      </w:r>
      <w:r>
        <w:rPr>
          <w:rFonts w:ascii="宋体" w:hAnsi="宋体" w:cs="宋体"/>
          <w:color w:val="000000"/>
        </w:rPr>
        <w:t>）具有清洁制氢的巨大潜力，其分解前后分子种类变化的微观示意图如下：</w:t>
      </w:r>
    </w:p>
    <w:p w:rsidR="001C577E" w:rsidRDefault="001C577E" w:rsidP="001C577E">
      <w:pPr>
        <w:spacing w:line="360" w:lineRule="auto"/>
        <w:jc w:val="left"/>
        <w:textAlignment w:val="center"/>
        <w:rPr>
          <w:color w:val="000000"/>
        </w:rPr>
      </w:pPr>
      <w:r>
        <w:rPr>
          <w:rFonts w:ascii="宋体" w:hAnsi="宋体"/>
          <w:noProof/>
          <w:color w:val="000000"/>
        </w:rPr>
        <w:drawing>
          <wp:inline distT="0" distB="0" distL="0" distR="0" wp14:anchorId="013C844B" wp14:editId="09ABD37E">
            <wp:extent cx="3916680" cy="868680"/>
            <wp:effectExtent l="0" t="0" r="7620" b="762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6680" cy="868680"/>
                    </a:xfrm>
                    <a:prstGeom prst="rect">
                      <a:avLst/>
                    </a:prstGeom>
                    <a:noFill/>
                    <a:ln>
                      <a:noFill/>
                    </a:ln>
                  </pic:spPr>
                </pic:pic>
              </a:graphicData>
            </a:graphic>
          </wp:inline>
        </w:drawing>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下列说法正确的是</w:t>
      </w:r>
    </w:p>
    <w:p w:rsidR="001C577E" w:rsidRDefault="001C577E" w:rsidP="001C577E">
      <w:pPr>
        <w:spacing w:line="360" w:lineRule="auto"/>
        <w:jc w:val="left"/>
        <w:textAlignment w:val="center"/>
        <w:rPr>
          <w:rFonts w:eastAsia="Times New Roman"/>
          <w:color w:val="000000"/>
        </w:rPr>
      </w:pPr>
      <w:r>
        <w:rPr>
          <w:rFonts w:ascii="宋体" w:hAnsi="宋体" w:cs="宋体"/>
          <w:color w:val="000000"/>
        </w:rPr>
        <w:t>A. 甲酸分子中氢、氧原子个数比为</w:t>
      </w:r>
      <w:r>
        <w:rPr>
          <w:rFonts w:eastAsia="Times New Roman"/>
          <w:color w:val="000000"/>
        </w:rPr>
        <w:t>1:2</w:t>
      </w:r>
    </w:p>
    <w:p w:rsidR="001C577E" w:rsidRDefault="001C577E" w:rsidP="001C577E">
      <w:pPr>
        <w:spacing w:line="360" w:lineRule="auto"/>
        <w:jc w:val="left"/>
        <w:textAlignment w:val="center"/>
        <w:rPr>
          <w:rFonts w:eastAsia="Times New Roman"/>
          <w:color w:val="000000"/>
        </w:rPr>
      </w:pPr>
      <w:r>
        <w:rPr>
          <w:rFonts w:ascii="宋体" w:hAnsi="宋体" w:cs="宋体"/>
          <w:color w:val="000000"/>
        </w:rPr>
        <w:t>B. 乙中碳、氧元素质量比为</w:t>
      </w:r>
      <w:r>
        <w:rPr>
          <w:rFonts w:eastAsia="Times New Roman"/>
          <w:color w:val="000000"/>
        </w:rPr>
        <w:t>1</w:t>
      </w:r>
      <w:r>
        <w:rPr>
          <w:rFonts w:ascii="宋体" w:hAnsi="宋体" w:cs="宋体"/>
          <w:color w:val="000000"/>
        </w:rPr>
        <w:t>：</w:t>
      </w:r>
      <w:r>
        <w:rPr>
          <w:rFonts w:eastAsia="Times New Roman"/>
          <w:color w:val="000000"/>
        </w:rPr>
        <w:t>2</w:t>
      </w:r>
    </w:p>
    <w:p w:rsidR="001C577E" w:rsidRDefault="001C577E" w:rsidP="001C577E">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46g</w:t>
      </w:r>
      <w:r>
        <w:rPr>
          <w:rFonts w:ascii="宋体" w:hAnsi="宋体" w:cs="宋体"/>
          <w:color w:val="000000"/>
        </w:rPr>
        <w:t>甲酸中氢元素质量为</w:t>
      </w:r>
      <w:r>
        <w:rPr>
          <w:rFonts w:eastAsia="Times New Roman"/>
          <w:color w:val="000000"/>
        </w:rPr>
        <w:t>2g</w:t>
      </w:r>
    </w:p>
    <w:p w:rsidR="001C577E" w:rsidRDefault="001C577E" w:rsidP="001C577E">
      <w:pPr>
        <w:spacing w:line="360" w:lineRule="auto"/>
        <w:jc w:val="left"/>
        <w:textAlignment w:val="center"/>
        <w:rPr>
          <w:rFonts w:eastAsia="Times New Roman"/>
          <w:color w:val="000000"/>
        </w:rPr>
      </w:pPr>
      <w:r>
        <w:rPr>
          <w:rFonts w:ascii="宋体" w:hAnsi="宋体" w:cs="宋体"/>
          <w:color w:val="000000"/>
        </w:rPr>
        <w:t>D. 生成甲与乙的分子个数比为</w:t>
      </w:r>
      <w:r>
        <w:rPr>
          <w:rFonts w:eastAsia="Times New Roman"/>
          <w:color w:val="000000"/>
        </w:rPr>
        <w:t>2</w:t>
      </w:r>
      <w:r>
        <w:rPr>
          <w:rFonts w:ascii="宋体" w:hAnsi="宋体" w:cs="宋体"/>
          <w:color w:val="000000"/>
        </w:rPr>
        <w:t>：</w:t>
      </w:r>
      <w:r>
        <w:rPr>
          <w:rFonts w:eastAsia="Times New Roman"/>
          <w:color w:val="000000"/>
        </w:rPr>
        <w:t>1</w:t>
      </w:r>
    </w:p>
    <w:p w:rsidR="001C577E" w:rsidRDefault="001C577E" w:rsidP="001C577E">
      <w:pPr>
        <w:spacing w:line="360" w:lineRule="auto"/>
        <w:textAlignment w:val="center"/>
        <w:rPr>
          <w:color w:val="000000"/>
        </w:rPr>
      </w:pPr>
      <w:r>
        <w:rPr>
          <w:color w:val="2E75B6"/>
        </w:rPr>
        <w:t>【答案】</w:t>
      </w:r>
      <w:r>
        <w:rPr>
          <w:color w:val="000000"/>
        </w:rPr>
        <w:t>C</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color w:val="000000"/>
        </w:rPr>
      </w:pPr>
      <w:r>
        <w:rPr>
          <w:color w:val="000000"/>
        </w:rPr>
        <w:t>【分析】</w:t>
      </w:r>
    </w:p>
    <w:p w:rsidR="001C577E" w:rsidRDefault="001C577E" w:rsidP="001C577E">
      <w:pPr>
        <w:spacing w:line="360" w:lineRule="auto"/>
        <w:textAlignment w:val="center"/>
        <w:rPr>
          <w:rFonts w:ascii="宋体" w:hAnsi="宋体" w:cs="宋体"/>
          <w:color w:val="000000"/>
        </w:rPr>
      </w:pPr>
      <w:r>
        <w:rPr>
          <w:rFonts w:ascii="宋体" w:hAnsi="宋体" w:cs="宋体"/>
          <w:color w:val="000000"/>
        </w:rPr>
        <w:t>由微观示意图可知，反应</w:t>
      </w:r>
      <w:r>
        <w:rPr>
          <w:rFonts w:ascii="宋体" w:hAnsi="宋体"/>
          <w:noProof/>
          <w:color w:val="000000"/>
        </w:rPr>
        <w:drawing>
          <wp:inline distT="0" distB="0" distL="0" distR="0" wp14:anchorId="25CCBD38" wp14:editId="3A83C132">
            <wp:extent cx="137160" cy="17526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w:t>
      </w:r>
      <w:r>
        <w:object w:dxaOrig="3240" w:dyaOrig="765">
          <v:shape id="_x0000_i1032" type="#_x0000_t75" alt="学科网(www.zxxk.com)--教育资源门户，提供试卷、教案、课件、论文、素材以及各类教学资源下载，还有大量而丰富的教学相关资讯！" style="width:162pt;height:38.4pt" o:ole="">
            <v:imagedata r:id="rId30" o:title="eqIdf5eb6a1aeab04a3db845e292b3c22a10"/>
          </v:shape>
          <o:OLEObject Type="Embed" ProgID="Equation.DSMT4" ShapeID="_x0000_i1032" DrawAspect="Content" ObjectID="_1659353149" r:id="rId31"/>
        </w:object>
      </w:r>
      <w:r>
        <w:rPr>
          <w:rFonts w:ascii="宋体" w:hAnsi="宋体" w:cs="宋体"/>
          <w:color w:val="000000"/>
        </w:rPr>
        <w:t>。</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、甲酸化学式为</w:t>
      </w:r>
      <w:r>
        <w:rPr>
          <w:rFonts w:eastAsia="Times New Roman"/>
          <w:color w:val="000000"/>
        </w:rPr>
        <w:t>HCOOH</w:t>
      </w:r>
      <w:r>
        <w:rPr>
          <w:rFonts w:ascii="宋体" w:hAnsi="宋体" w:cs="宋体"/>
          <w:color w:val="000000"/>
        </w:rPr>
        <w:t>，甲酸分子中氢、氧原子个数比为</w:t>
      </w:r>
      <w:r>
        <w:object w:dxaOrig="900" w:dyaOrig="285">
          <v:shape id="_x0000_i1033" type="#_x0000_t75" alt="学科网(www.zxxk.com)--教育资源门户，提供试卷、教案、课件、论文、素材以及各类教学资源下载，还有大量而丰富的教学相关资讯！" style="width:45pt;height:14.4pt" o:ole="">
            <v:imagedata r:id="rId32" o:title="eqIdff148e2d813446679e10df7da1908db8"/>
          </v:shape>
          <o:OLEObject Type="Embed" ProgID="Equation.DSMT4" ShapeID="_x0000_i1033" DrawAspect="Content" ObjectID="_1659353150" r:id="rId33"/>
        </w:object>
      </w:r>
      <w:r>
        <w:rPr>
          <w:rFonts w:ascii="宋体" w:hAnsi="宋体" w:cs="宋体"/>
          <w:color w:val="000000"/>
        </w:rPr>
        <w:t>，故</w:t>
      </w:r>
      <w:r>
        <w:rPr>
          <w:rFonts w:eastAsia="Times New Roman"/>
          <w:color w:val="000000"/>
        </w:rPr>
        <w:t>A</w:t>
      </w:r>
      <w:r>
        <w:rPr>
          <w:rFonts w:ascii="宋体" w:hAnsi="宋体" w:cs="宋体"/>
          <w:color w:val="000000"/>
        </w:rPr>
        <w:t>不正确；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、乙是</w:t>
      </w:r>
      <w:r>
        <w:rPr>
          <w:rFonts w:eastAsia="Times New Roman"/>
          <w:color w:val="000000"/>
        </w:rPr>
        <w:t>CO</w:t>
      </w:r>
      <w:r>
        <w:rPr>
          <w:rFonts w:eastAsia="Times New Roman"/>
          <w:color w:val="000000"/>
          <w:vertAlign w:val="subscript"/>
        </w:rPr>
        <w:t>2</w:t>
      </w:r>
      <w:r>
        <w:rPr>
          <w:rFonts w:ascii="宋体" w:hAnsi="宋体" w:cs="宋体"/>
          <w:color w:val="000000"/>
        </w:rPr>
        <w:t>，乙中碳、氧元素质量比为</w:t>
      </w:r>
      <w:r>
        <w:object w:dxaOrig="1665" w:dyaOrig="405">
          <v:shape id="_x0000_i1034" type="#_x0000_t75" alt="学科网(www.zxxk.com)--教育资源门户，提供试卷、教案、课件、论文、素材以及各类教学资源下载，还有大量而丰富的教学相关资讯！" style="width:83.4pt;height:20.4pt" o:ole="">
            <v:imagedata r:id="rId34" o:title="eqIde4d8c17dce1d4a99a72723eb6da1f8e4"/>
          </v:shape>
          <o:OLEObject Type="Embed" ProgID="Equation.DSMT4" ShapeID="_x0000_i1034" DrawAspect="Content" ObjectID="_1659353151" r:id="rId35"/>
        </w:object>
      </w:r>
      <w:r>
        <w:rPr>
          <w:rFonts w:ascii="宋体" w:hAnsi="宋体" w:cs="宋体"/>
          <w:color w:val="000000"/>
        </w:rPr>
        <w:t>，故</w:t>
      </w:r>
      <w:r>
        <w:rPr>
          <w:rFonts w:eastAsia="Times New Roman"/>
          <w:color w:val="000000"/>
        </w:rPr>
        <w:t>B</w:t>
      </w:r>
      <w:r>
        <w:rPr>
          <w:rFonts w:ascii="宋体" w:hAnsi="宋体" w:cs="宋体"/>
          <w:color w:val="000000"/>
        </w:rPr>
        <w:t>不正确；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、甲酸化学式为</w:t>
      </w:r>
      <w:r>
        <w:rPr>
          <w:rFonts w:eastAsia="Times New Roman"/>
          <w:color w:val="000000"/>
        </w:rPr>
        <w:t>HCOOH</w:t>
      </w:r>
      <w:r>
        <w:rPr>
          <w:rFonts w:ascii="宋体" w:hAnsi="宋体" w:cs="宋体"/>
          <w:color w:val="000000"/>
        </w:rPr>
        <w:t>，</w:t>
      </w:r>
      <w:r>
        <w:rPr>
          <w:rFonts w:eastAsia="Times New Roman"/>
          <w:color w:val="000000"/>
        </w:rPr>
        <w:t>46g</w:t>
      </w:r>
      <w:r>
        <w:rPr>
          <w:rFonts w:ascii="宋体" w:hAnsi="宋体" w:cs="宋体"/>
          <w:color w:val="000000"/>
        </w:rPr>
        <w:t>甲酸中氢元素质量为</w:t>
      </w:r>
      <w:r>
        <w:object w:dxaOrig="3465" w:dyaOrig="675">
          <v:shape id="_x0000_i1035" type="#_x0000_t75" alt="学科网(www.zxxk.com)--教育资源门户，提供试卷、教案、课件、论文、素材以及各类教学资源下载，还有大量而丰富的教学相关资讯！" style="width:173.4pt;height:33.6pt" o:ole="">
            <v:imagedata r:id="rId36" o:title="eqIdf6ea6f44f565403989889461ac379c8c"/>
          </v:shape>
          <o:OLEObject Type="Embed" ProgID="Equation.DSMT4" ShapeID="_x0000_i1035" DrawAspect="Content" ObjectID="_1659353152" r:id="rId37"/>
        </w:object>
      </w:r>
      <w:r>
        <w:rPr>
          <w:rFonts w:ascii="宋体" w:hAnsi="宋体" w:cs="宋体"/>
          <w:color w:val="000000"/>
        </w:rPr>
        <w:t>，故</w:t>
      </w:r>
      <w:r>
        <w:rPr>
          <w:rFonts w:eastAsia="Times New Roman"/>
          <w:color w:val="000000"/>
        </w:rPr>
        <w:t>C</w:t>
      </w:r>
      <w:r>
        <w:rPr>
          <w:rFonts w:ascii="宋体" w:hAnsi="宋体" w:cs="宋体"/>
          <w:color w:val="000000"/>
        </w:rPr>
        <w:t>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、反应的化学方程式为</w:t>
      </w:r>
      <w:r>
        <w:object w:dxaOrig="3240" w:dyaOrig="765">
          <v:shape id="_x0000_i1036" type="#_x0000_t75" alt="学科网(www.zxxk.com)--教育资源门户，提供试卷、教案、课件、论文、素材以及各类教学资源下载，还有大量而丰富的教学相关资讯！" style="width:162pt;height:38.4pt" o:ole="">
            <v:imagedata r:id="rId30" o:title="eqIdf5eb6a1aeab04a3db845e292b3c22a10"/>
          </v:shape>
          <o:OLEObject Type="Embed" ProgID="Equation.DSMT4" ShapeID="_x0000_i1036" DrawAspect="Content" ObjectID="_1659353153" r:id="rId38"/>
        </w:object>
      </w:r>
      <w:r>
        <w:rPr>
          <w:rFonts w:ascii="宋体" w:hAnsi="宋体" w:cs="宋体"/>
          <w:color w:val="000000"/>
        </w:rPr>
        <w:t>，则生成甲与乙的分子个数比为</w:t>
      </w:r>
      <w:r>
        <w:rPr>
          <w:rFonts w:eastAsia="Times New Roman"/>
          <w:color w:val="000000"/>
        </w:rPr>
        <w:t>1:1</w:t>
      </w:r>
      <w:r>
        <w:rPr>
          <w:rFonts w:ascii="宋体" w:hAnsi="宋体" w:cs="宋体"/>
          <w:color w:val="000000"/>
        </w:rPr>
        <w:t>，故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1C577E" w:rsidRDefault="001C577E" w:rsidP="001C577E">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33</w:t>
      </w:r>
      <w:r>
        <w:rPr>
          <w:rFonts w:ascii="宋体" w:hAnsi="宋体" w:cs="宋体"/>
          <w:b/>
          <w:color w:val="000000"/>
          <w:sz w:val="24"/>
        </w:rPr>
        <w:t>分）</w:t>
      </w:r>
    </w:p>
    <w:p w:rsidR="001C577E" w:rsidRDefault="001C577E" w:rsidP="001C577E">
      <w:pPr>
        <w:spacing w:line="360" w:lineRule="auto"/>
        <w:jc w:val="left"/>
        <w:textAlignment w:val="center"/>
        <w:rPr>
          <w:rFonts w:ascii="宋体" w:hAnsi="宋体" w:cs="宋体"/>
          <w:b/>
          <w:color w:val="000000"/>
          <w:sz w:val="24"/>
        </w:rPr>
      </w:pPr>
      <w:r>
        <w:rPr>
          <w:rFonts w:ascii="宋体" w:hAnsi="宋体" w:cs="宋体"/>
          <w:b/>
          <w:color w:val="000000"/>
          <w:sz w:val="24"/>
        </w:rPr>
        <w:t>【生活现象解释】</w:t>
      </w:r>
    </w:p>
    <w:p w:rsidR="001C577E" w:rsidRDefault="001C577E" w:rsidP="001C577E">
      <w:pPr>
        <w:spacing w:line="360" w:lineRule="auto"/>
        <w:jc w:val="left"/>
        <w:textAlignment w:val="center"/>
        <w:rPr>
          <w:rFonts w:ascii="宋体" w:hAnsi="宋体" w:cs="宋体"/>
          <w:color w:val="000000"/>
        </w:rPr>
      </w:pPr>
      <w:r>
        <w:rPr>
          <w:color w:val="000000"/>
        </w:rPr>
        <w:t>13.</w:t>
      </w:r>
      <w:r>
        <w:rPr>
          <w:rFonts w:ascii="宋体" w:hAnsi="宋体" w:cs="宋体"/>
          <w:color w:val="000000"/>
        </w:rPr>
        <w:t>垃圾分类是新时尚。补齐废弃物与垃圾桶的连线_______。</w:t>
      </w:r>
    </w:p>
    <w:p w:rsidR="001C577E" w:rsidRDefault="001C577E" w:rsidP="001C577E">
      <w:pPr>
        <w:spacing w:line="360" w:lineRule="auto"/>
        <w:jc w:val="left"/>
        <w:textAlignment w:val="center"/>
        <w:rPr>
          <w:color w:val="000000"/>
        </w:rPr>
      </w:pPr>
      <w:r>
        <w:rPr>
          <w:rFonts w:ascii="宋体" w:hAnsi="宋体"/>
          <w:noProof/>
          <w:color w:val="000000"/>
        </w:rPr>
        <w:lastRenderedPageBreak/>
        <w:drawing>
          <wp:inline distT="0" distB="0" distL="0" distR="0" wp14:anchorId="56C12997" wp14:editId="4B657400">
            <wp:extent cx="3459480" cy="1584960"/>
            <wp:effectExtent l="0" t="0" r="7620" b="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59480" cy="1584960"/>
                    </a:xfrm>
                    <a:prstGeom prst="rect">
                      <a:avLst/>
                    </a:prstGeom>
                    <a:noFill/>
                    <a:ln>
                      <a:noFill/>
                    </a:ln>
                  </pic:spPr>
                </pic:pic>
              </a:graphicData>
            </a:graphic>
          </wp:inline>
        </w:drawing>
      </w:r>
      <w:r>
        <w:rPr>
          <w:rFonts w:ascii="宋体" w:hAnsi="宋体" w:cs="宋体"/>
          <w:color w:val="000000"/>
        </w:rPr>
        <w:br/>
      </w:r>
    </w:p>
    <w:p w:rsidR="001C577E" w:rsidRDefault="001C577E" w:rsidP="001C577E">
      <w:pPr>
        <w:spacing w:line="360" w:lineRule="auto"/>
        <w:textAlignment w:val="center"/>
        <w:rPr>
          <w:rFonts w:ascii="宋体" w:hAnsi="宋体" w:cs="宋体"/>
          <w:color w:val="000000"/>
        </w:rPr>
      </w:pPr>
      <w:r>
        <w:rPr>
          <w:color w:val="2E75B6"/>
        </w:rPr>
        <w:t>【答案】</w:t>
      </w:r>
      <w:r>
        <w:rPr>
          <w:rFonts w:ascii="宋体" w:hAnsi="宋体" w:cs="宋体"/>
          <w:color w:val="000000"/>
        </w:rPr>
        <w:t>鱼刺、菜叶</w:t>
      </w:r>
      <w:r>
        <w:rPr>
          <w:rFonts w:eastAsia="Times New Roman"/>
          <w:color w:val="000000"/>
        </w:rPr>
        <w:t>——</w:t>
      </w:r>
      <w:proofErr w:type="gramStart"/>
      <w:r>
        <w:rPr>
          <w:rFonts w:ascii="宋体" w:hAnsi="宋体" w:cs="宋体"/>
          <w:color w:val="000000"/>
        </w:rPr>
        <w:t>厨余垃圾</w:t>
      </w:r>
      <w:proofErr w:type="gramEnd"/>
      <w:r>
        <w:rPr>
          <w:rFonts w:eastAsia="Times New Roman"/>
          <w:color w:val="000000"/>
        </w:rPr>
        <w:t>;</w:t>
      </w:r>
      <w:r>
        <w:rPr>
          <w:rFonts w:ascii="宋体" w:hAnsi="宋体" w:cs="宋体"/>
          <w:color w:val="000000"/>
        </w:rPr>
        <w:t>空矿泉水瓶</w:t>
      </w:r>
      <w:r>
        <w:rPr>
          <w:rFonts w:eastAsia="Times New Roman"/>
          <w:color w:val="000000"/>
        </w:rPr>
        <w:t>——</w:t>
      </w:r>
      <w:r>
        <w:rPr>
          <w:rFonts w:ascii="宋体" w:hAnsi="宋体" w:cs="宋体"/>
          <w:color w:val="000000"/>
        </w:rPr>
        <w:t>可回收垃圾</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eastAsia="Times New Roman"/>
          <w:color w:val="000000"/>
        </w:rPr>
      </w:pPr>
      <w:r>
        <w:rPr>
          <w:color w:val="000000"/>
        </w:rPr>
        <w:t>【详解】</w:t>
      </w:r>
      <w:r>
        <w:rPr>
          <w:rFonts w:ascii="宋体" w:hAnsi="宋体" w:cs="宋体"/>
          <w:color w:val="000000"/>
        </w:rPr>
        <w:t>生活垃圾一般可分为四大类：可回收垃圾、</w:t>
      </w:r>
      <w:proofErr w:type="gramStart"/>
      <w:r>
        <w:rPr>
          <w:rFonts w:ascii="宋体" w:hAnsi="宋体" w:cs="宋体"/>
          <w:color w:val="000000"/>
        </w:rPr>
        <w:t>厨余垃圾</w:t>
      </w:r>
      <w:proofErr w:type="gramEnd"/>
      <w:r>
        <w:rPr>
          <w:rFonts w:ascii="宋体" w:hAnsi="宋体" w:cs="宋体"/>
          <w:color w:val="000000"/>
        </w:rPr>
        <w:t>、有害垃圾和其他垃圾。根据垃圾的分类方法可知鱼刺、菜叶属于</w:t>
      </w:r>
      <w:proofErr w:type="gramStart"/>
      <w:r>
        <w:rPr>
          <w:rFonts w:ascii="宋体" w:hAnsi="宋体" w:cs="宋体"/>
          <w:color w:val="000000"/>
        </w:rPr>
        <w:t>厨余垃圾</w:t>
      </w:r>
      <w:proofErr w:type="gramEnd"/>
      <w:r>
        <w:rPr>
          <w:rFonts w:ascii="宋体" w:hAnsi="宋体" w:cs="宋体"/>
          <w:color w:val="000000"/>
        </w:rPr>
        <w:t>；厨房垃圾包括剩菜剩饭、骨头、菜根菜叶等食品类废物，经生物技术就地处理堆肥，每吨可生产</w:t>
      </w:r>
      <w:r>
        <w:rPr>
          <w:rFonts w:eastAsia="Times New Roman"/>
          <w:color w:val="000000"/>
        </w:rPr>
        <w:t>0</w:t>
      </w:r>
      <w:r>
        <w:rPr>
          <w:rFonts w:ascii="宋体" w:hAnsi="宋体" w:cs="宋体"/>
          <w:color w:val="000000"/>
        </w:rPr>
        <w:t>．</w:t>
      </w:r>
      <w:r>
        <w:rPr>
          <w:rFonts w:eastAsia="Times New Roman"/>
          <w:color w:val="000000"/>
        </w:rPr>
        <w:t>3</w:t>
      </w:r>
      <w:r>
        <w:rPr>
          <w:rFonts w:ascii="宋体" w:hAnsi="宋体" w:cs="宋体"/>
          <w:color w:val="000000"/>
        </w:rPr>
        <w:t>吨有机肥料；</w:t>
      </w:r>
      <w:r>
        <w:rPr>
          <w:rFonts w:eastAsia="Times New Roman"/>
          <w:color w:val="000000"/>
        </w:rPr>
        <w:t xml:space="preserve"> </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有害垃圾包括废电池、废日光灯管、废水银温度计、过期药品等，这些垃圾需要特殊安全处理；其他垃圾包括除上述几类垃圾之外的砖瓦陶瓷、渣土、卫生间废纸等难以回收的废弃物，采取卫生填埋可有效减少对地下水、地表水、土壤及空气的污染，可回收垃圾包括纸类、金属、塑料、玻璃等，通过综合处理回收利用，可以减少污染，节省资源。故鱼刺、菜叶</w:t>
      </w:r>
      <w:r>
        <w:rPr>
          <w:rFonts w:eastAsia="Times New Roman"/>
          <w:color w:val="000000"/>
        </w:rPr>
        <w:t>——</w:t>
      </w:r>
      <w:proofErr w:type="gramStart"/>
      <w:r>
        <w:rPr>
          <w:rFonts w:ascii="宋体" w:hAnsi="宋体" w:cs="宋体"/>
          <w:color w:val="000000"/>
        </w:rPr>
        <w:t>厨余垃圾</w:t>
      </w:r>
      <w:proofErr w:type="gramEnd"/>
      <w:r>
        <w:rPr>
          <w:rFonts w:ascii="宋体" w:hAnsi="宋体" w:cs="宋体"/>
          <w:color w:val="000000"/>
        </w:rPr>
        <w:t>；空矿泉水瓶</w:t>
      </w:r>
      <w:r>
        <w:rPr>
          <w:rFonts w:eastAsia="Times New Roman"/>
          <w:color w:val="000000"/>
        </w:rPr>
        <w:t>——</w:t>
      </w:r>
      <w:r>
        <w:rPr>
          <w:rFonts w:ascii="宋体" w:hAnsi="宋体" w:cs="宋体"/>
          <w:color w:val="000000"/>
        </w:rPr>
        <w:t>可回收垃圾。</w:t>
      </w:r>
    </w:p>
    <w:p w:rsidR="001C577E" w:rsidRDefault="001C577E" w:rsidP="001C577E">
      <w:pPr>
        <w:spacing w:line="360" w:lineRule="auto"/>
        <w:jc w:val="left"/>
        <w:textAlignment w:val="center"/>
        <w:rPr>
          <w:rFonts w:ascii="宋体" w:hAnsi="宋体" w:cs="宋体"/>
          <w:color w:val="000000"/>
        </w:rPr>
      </w:pPr>
      <w:r>
        <w:rPr>
          <w:color w:val="000000"/>
        </w:rPr>
        <w:t>14.</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）是安全消毒剂，杀菌能力优于</w:t>
      </w:r>
      <w:r>
        <w:rPr>
          <w:rFonts w:eastAsia="Times New Roman"/>
          <w:color w:val="000000"/>
        </w:rPr>
        <w:t>Cl</w:t>
      </w:r>
      <w:r>
        <w:rPr>
          <w:rFonts w:eastAsia="Times New Roman"/>
          <w:color w:val="000000"/>
          <w:vertAlign w:val="subscript"/>
        </w:rPr>
        <w:t>2</w:t>
      </w:r>
      <w:r>
        <w:rPr>
          <w:rFonts w:ascii="宋体" w:hAnsi="宋体" w:cs="宋体"/>
          <w:color w:val="000000"/>
        </w:rPr>
        <w:t>，可由</w:t>
      </w:r>
      <w:r>
        <w:rPr>
          <w:rFonts w:eastAsia="Times New Roman"/>
          <w:color w:val="000000"/>
        </w:rPr>
        <w:t>Na ClO</w:t>
      </w:r>
      <w:r>
        <w:rPr>
          <w:rFonts w:eastAsia="Times New Roman"/>
          <w:color w:val="000000"/>
          <w:vertAlign w:val="subscript"/>
        </w:rPr>
        <w:t>2</w:t>
      </w:r>
      <w:r>
        <w:rPr>
          <w:rFonts w:ascii="宋体" w:hAnsi="宋体" w:cs="宋体"/>
          <w:color w:val="000000"/>
        </w:rPr>
        <w:t>与</w:t>
      </w:r>
      <w:r>
        <w:rPr>
          <w:rFonts w:eastAsia="Times New Roman"/>
          <w:color w:val="000000"/>
        </w:rPr>
        <w:t>Cl</w:t>
      </w:r>
      <w:r>
        <w:rPr>
          <w:rFonts w:eastAsia="Times New Roman"/>
          <w:color w:val="000000"/>
          <w:vertAlign w:val="subscript"/>
        </w:rPr>
        <w:t>2</w:t>
      </w:r>
      <w:r>
        <w:rPr>
          <w:rFonts w:ascii="宋体" w:hAnsi="宋体" w:cs="宋体"/>
          <w:color w:val="000000"/>
        </w:rPr>
        <w:t>反应制得。</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）配平化学方程式：__</w:t>
      </w:r>
      <w:r>
        <w:object w:dxaOrig="1040" w:dyaOrig="358">
          <v:shape id="_x0000_i1037" type="#_x0000_t75" alt="学科网(www.zxxk.com)--教育资源门户，提供试卷、教案、课件、论文、素材以及各类教学资源下载，还有大量而丰富的教学相关资讯！" style="width:52.2pt;height:18pt" o:ole="">
            <v:imagedata r:id="rId40" o:title="eqIda35e7dd808e64aacb575af9db04f536e"/>
          </v:shape>
          <o:OLEObject Type="Embed" ProgID="Equation.DSMT4" ShapeID="_x0000_i1037" DrawAspect="Content" ObjectID="_1659353154" r:id="rId41"/>
        </w:object>
      </w:r>
      <w:r>
        <w:rPr>
          <w:rFonts w:eastAsia="Times New Roman"/>
          <w:color w:val="000000"/>
        </w:rPr>
        <w:t>1</w:t>
      </w:r>
      <w:r>
        <w:object w:dxaOrig="574" w:dyaOrig="358">
          <v:shape id="_x0000_i1038" type="#_x0000_t75" alt="学科网(www.zxxk.com)--教育资源门户，提供试卷、教案、课件、论文、素材以及各类教学资源下载，还有大量而丰富的教学相关资讯！" style="width:28.8pt;height:18pt" o:ole="">
            <v:imagedata r:id="rId42" o:title="eqIda35816a3a92e466bb4989af18a483355"/>
          </v:shape>
          <o:OLEObject Type="Embed" ProgID="Equation.DSMT4" ShapeID="_x0000_i1038" DrawAspect="Content" ObjectID="_1659353155" r:id="rId43"/>
        </w:object>
      </w:r>
      <w:r>
        <w:rPr>
          <w:rFonts w:eastAsia="Times New Roman"/>
          <w:color w:val="000000"/>
        </w:rPr>
        <w:t>2</w:t>
      </w:r>
      <w:r>
        <w:object w:dxaOrig="760" w:dyaOrig="360">
          <v:shape id="_x0000_i1039" type="#_x0000_t75" alt="学科网(www.zxxk.com)--教育资源门户，提供试卷、教案、课件、论文、素材以及各类教学资源下载，还有大量而丰富的教学相关资讯！" style="width:37.8pt;height:18pt" o:ole="">
            <v:imagedata r:id="rId44" o:title="eqIdc22094b23ff64897811320f37c602a90"/>
          </v:shape>
          <o:OLEObject Type="Embed" ProgID="Equation.DSMT4" ShapeID="_x0000_i1039" DrawAspect="Content" ObjectID="_1659353156" r:id="rId45"/>
        </w:object>
      </w:r>
      <w:r>
        <w:rPr>
          <w:rFonts w:ascii="宋体" w:hAnsi="宋体" w:cs="宋体"/>
          <w:color w:val="000000"/>
        </w:rPr>
        <w:t>___</w:t>
      </w:r>
      <w:r>
        <w:object w:dxaOrig="585" w:dyaOrig="285">
          <v:shape id="_x0000_i1040" type="#_x0000_t75" alt="学科网(www.zxxk.com)--教育资源门户，提供试卷、教案、课件、论文、素材以及各类教学资源下载，还有大量而丰富的教学相关资讯！" style="width:29.4pt;height:14.4pt" o:ole="">
            <v:imagedata r:id="rId46" o:title="eqId220f8a17196047e980c82ee7658859c3"/>
          </v:shape>
          <o:OLEObject Type="Embed" ProgID="Equation.DSMT4" ShapeID="_x0000_i1040" DrawAspect="Content" ObjectID="_1659353157" r:id="rId47"/>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71gCl</w:t>
      </w:r>
      <w:r>
        <w:rPr>
          <w:rFonts w:eastAsia="Times New Roman"/>
          <w:color w:val="000000"/>
          <w:vertAlign w:val="subscript"/>
        </w:rPr>
        <w:t>2</w:t>
      </w:r>
      <w:r>
        <w:rPr>
          <w:rFonts w:ascii="宋体" w:hAnsi="宋体" w:cs="宋体"/>
          <w:color w:val="000000"/>
        </w:rPr>
        <w:t>完全反应，理论上最多生成</w:t>
      </w:r>
      <w:r>
        <w:rPr>
          <w:rFonts w:eastAsia="Times New Roman"/>
          <w:color w:val="000000"/>
        </w:rPr>
        <w:t>ClO</w:t>
      </w:r>
      <w:r>
        <w:rPr>
          <w:rFonts w:eastAsia="Times New Roman"/>
          <w:color w:val="000000"/>
          <w:vertAlign w:val="subscript"/>
        </w:rPr>
        <w:t>2</w:t>
      </w:r>
      <w:r>
        <w:rPr>
          <w:rFonts w:ascii="宋体" w:hAnsi="宋体" w:cs="宋体"/>
          <w:color w:val="000000"/>
        </w:rPr>
        <w:t>的质量为_______</w:t>
      </w:r>
      <w:r>
        <w:rPr>
          <w:rFonts w:eastAsia="Times New Roman"/>
          <w:color w:val="000000"/>
        </w:rPr>
        <w:t>g</w:t>
      </w:r>
      <w:r>
        <w:rPr>
          <w:rFonts w:ascii="宋体" w:hAnsi="宋体" w:cs="宋体"/>
          <w:color w:val="000000"/>
        </w:rPr>
        <w:t>。</w:t>
      </w:r>
    </w:p>
    <w:p w:rsidR="001C577E" w:rsidRDefault="001C577E" w:rsidP="001C577E">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2</w:t>
      </w:r>
      <w:r>
        <w:rPr>
          <w:color w:val="000000"/>
        </w:rPr>
        <w:t xml:space="preserve">    (2).</w:t>
      </w:r>
      <w:proofErr w:type="gramEnd"/>
      <w:r>
        <w:rPr>
          <w:color w:val="000000"/>
        </w:rPr>
        <w:t xml:space="preserve"> </w:t>
      </w:r>
      <w:proofErr w:type="gramStart"/>
      <w:r>
        <w:rPr>
          <w:rFonts w:eastAsia="Times New Roman"/>
          <w:color w:val="000000"/>
        </w:rPr>
        <w:t>2</w:t>
      </w:r>
      <w:r>
        <w:rPr>
          <w:color w:val="000000"/>
        </w:rPr>
        <w:t xml:space="preserve">    (3).</w:t>
      </w:r>
      <w:proofErr w:type="gramEnd"/>
      <w:r>
        <w:rPr>
          <w:color w:val="000000"/>
        </w:rPr>
        <w:t xml:space="preserve"> </w:t>
      </w:r>
      <w:r>
        <w:rPr>
          <w:rFonts w:eastAsia="Times New Roman"/>
          <w:color w:val="000000"/>
        </w:rPr>
        <w:t>135</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）化学方程式的配平，就是在书写化学方程式时，在式子左右两边的化学式前面配上适当的化学计量数，使得每一种元素的原子总数相等，故该化学方程式配平为：</w:t>
      </w:r>
      <w:r>
        <w:rPr>
          <w:rFonts w:eastAsia="Times New Roman"/>
          <w:color w:val="000000"/>
        </w:rPr>
        <w:t>2</w:t>
      </w:r>
      <w:r>
        <w:object w:dxaOrig="1040" w:dyaOrig="358">
          <v:shape id="_x0000_i1041" type="#_x0000_t75" alt="学科网(www.zxxk.com)--教育资源门户，提供试卷、教案、课件、论文、素材以及各类教学资源下载，还有大量而丰富的教学相关资讯！" style="width:52.2pt;height:18pt" o:ole="">
            <v:imagedata r:id="rId40" o:title="eqIda35e7dd808e64aacb575af9db04f536e"/>
          </v:shape>
          <o:OLEObject Type="Embed" ProgID="Equation.DSMT4" ShapeID="_x0000_i1041" DrawAspect="Content" ObjectID="_1659353158" r:id="rId48"/>
        </w:object>
      </w:r>
      <w:r>
        <w:rPr>
          <w:rFonts w:eastAsia="Times New Roman"/>
          <w:color w:val="000000"/>
        </w:rPr>
        <w:t>1</w:t>
      </w:r>
      <w:r>
        <w:object w:dxaOrig="574" w:dyaOrig="358">
          <v:shape id="_x0000_i1042" type="#_x0000_t75" alt="学科网(www.zxxk.com)--教育资源门户，提供试卷、教案、课件、论文、素材以及各类教学资源下载，还有大量而丰富的教学相关资讯！" style="width:28.8pt;height:18pt" o:ole="">
            <v:imagedata r:id="rId42" o:title="eqIda35816a3a92e466bb4989af18a483355"/>
          </v:shape>
          <o:OLEObject Type="Embed" ProgID="Equation.DSMT4" ShapeID="_x0000_i1042" DrawAspect="Content" ObjectID="_1659353159" r:id="rId49"/>
        </w:object>
      </w:r>
      <w:proofErr w:type="gramStart"/>
      <w:r>
        <w:rPr>
          <w:rFonts w:eastAsia="Times New Roman"/>
          <w:color w:val="000000"/>
        </w:rPr>
        <w:t>2</w:t>
      </w:r>
      <w:r>
        <w:object w:dxaOrig="760" w:dyaOrig="360">
          <v:shape id="_x0000_i1043" type="#_x0000_t75" alt="学科网(www.zxxk.com)--教育资源门户，提供试卷、教案、课件、论文、素材以及各类教学资源下载，还有大量而丰富的教学相关资讯！" style="width:37.8pt;height:18pt" o:ole="">
            <v:imagedata r:id="rId44" o:title="eqIdc22094b23ff64897811320f37c602a90"/>
          </v:shape>
          <o:OLEObject Type="Embed" ProgID="Equation.DSMT4" ShapeID="_x0000_i1043" DrawAspect="Content" ObjectID="_1659353160" r:id="rId50"/>
        </w:object>
      </w:r>
      <w:r>
        <w:rPr>
          <w:rFonts w:eastAsia="Times New Roman"/>
          <w:color w:val="000000"/>
        </w:rPr>
        <w:t>2</w:t>
      </w:r>
      <w:proofErr w:type="gramEnd"/>
      <w:r>
        <w:object w:dxaOrig="585" w:dyaOrig="285">
          <v:shape id="_x0000_i1044" type="#_x0000_t75" alt="学科网(www.zxxk.com)--教育资源门户，提供试卷、教案、课件、论文、素材以及各类教学资源下载，还有大量而丰富的教学相关资讯！" style="width:29.4pt;height:14.4pt" o:ole="">
            <v:imagedata r:id="rId46" o:title="eqId220f8a17196047e980c82ee7658859c3"/>
          </v:shape>
          <o:OLEObject Type="Embed" ProgID="Equation.DSMT4" ShapeID="_x0000_i1044" DrawAspect="Content" ObjectID="_1659353161" r:id="rId51"/>
        </w:object>
      </w:r>
      <w:r>
        <w:rPr>
          <w:rFonts w:ascii="宋体" w:hAnsi="宋体" w:cs="宋体"/>
          <w:color w:val="000000"/>
        </w:rPr>
        <w:t>；</w:t>
      </w:r>
    </w:p>
    <w:p w:rsidR="001C577E" w:rsidRDefault="001C577E" w:rsidP="001C577E">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）解：设理论上最多生成</w:t>
      </w:r>
      <w:r>
        <w:rPr>
          <w:rFonts w:eastAsia="Times New Roman"/>
          <w:color w:val="000000"/>
        </w:rPr>
        <w:t>ClO</w:t>
      </w:r>
      <w:r>
        <w:rPr>
          <w:rFonts w:eastAsia="Times New Roman"/>
          <w:color w:val="000000"/>
          <w:vertAlign w:val="subscript"/>
        </w:rPr>
        <w:t>2</w:t>
      </w:r>
      <w:r>
        <w:rPr>
          <w:rFonts w:ascii="宋体" w:hAnsi="宋体" w:cs="宋体"/>
          <w:color w:val="000000"/>
        </w:rPr>
        <w:t>的质量为</w:t>
      </w:r>
      <w:r>
        <w:rPr>
          <w:rFonts w:eastAsia="Times New Roman"/>
          <w:i/>
          <w:color w:val="000000"/>
        </w:rPr>
        <w:t>x</w:t>
      </w:r>
    </w:p>
    <w:p w:rsidR="001C577E" w:rsidRDefault="001C577E" w:rsidP="001C577E">
      <w:pPr>
        <w:spacing w:line="360" w:lineRule="auto"/>
        <w:jc w:val="left"/>
        <w:textAlignment w:val="center"/>
        <w:rPr>
          <w:color w:val="000000"/>
        </w:rPr>
      </w:pPr>
      <w:r>
        <w:object w:dxaOrig="3180" w:dyaOrig="1065">
          <v:shape id="_x0000_i1045" type="#_x0000_t75" alt="学科网(www.zxxk.com)--教育资源门户，提供试卷、教案、课件、论文、素材以及各类教学资源下载，还有大量而丰富的教学相关资讯！" style="width:159pt;height:53.4pt" o:ole="">
            <v:imagedata r:id="rId52" o:title="eqIde1c0843ac2014e9dbaeae3eda209b7cd"/>
          </v:shape>
          <o:OLEObject Type="Embed" ProgID="Equation.DSMT4" ShapeID="_x0000_i1045" DrawAspect="Content" ObjectID="_1659353162" r:id="rId53"/>
        </w:object>
      </w:r>
    </w:p>
    <w:p w:rsidR="001C577E" w:rsidRDefault="001C577E" w:rsidP="001C577E">
      <w:pPr>
        <w:spacing w:line="360" w:lineRule="auto"/>
        <w:jc w:val="left"/>
        <w:textAlignment w:val="center"/>
        <w:rPr>
          <w:color w:val="000000"/>
        </w:rPr>
      </w:pPr>
      <w:r>
        <w:object w:dxaOrig="1035" w:dyaOrig="615">
          <v:shape id="_x0000_i1046" type="#_x0000_t75" alt="学科网(www.zxxk.com)--教育资源门户，提供试卷、教案、课件、论文、素材以及各类教学资源下载，还有大量而丰富的教学相关资讯！" style="width:51.6pt;height:30.6pt" o:ole="">
            <v:imagedata r:id="rId54" o:title="eqId79f640b5bfe84ae081ea7f0fb25d1d8f"/>
          </v:shape>
          <o:OLEObject Type="Embed" ProgID="Equation.DSMT4" ShapeID="_x0000_i1046" DrawAspect="Content" ObjectID="_1659353163" r:id="rId55"/>
        </w:object>
      </w:r>
    </w:p>
    <w:p w:rsidR="001C577E" w:rsidRDefault="001C577E" w:rsidP="001C577E">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=135g</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lastRenderedPageBreak/>
        <w:t>答：设理论上最多生成</w:t>
      </w:r>
      <w:r>
        <w:rPr>
          <w:rFonts w:eastAsia="Times New Roman"/>
          <w:color w:val="000000"/>
        </w:rPr>
        <w:t>ClO</w:t>
      </w:r>
      <w:r>
        <w:rPr>
          <w:rFonts w:eastAsia="Times New Roman"/>
          <w:color w:val="000000"/>
          <w:vertAlign w:val="subscript"/>
        </w:rPr>
        <w:t>2</w:t>
      </w:r>
      <w:r>
        <w:rPr>
          <w:rFonts w:ascii="宋体" w:hAnsi="宋体" w:cs="宋体"/>
          <w:color w:val="000000"/>
        </w:rPr>
        <w:t>的质量为</w:t>
      </w:r>
      <w:r>
        <w:rPr>
          <w:rFonts w:eastAsia="Times New Roman"/>
          <w:color w:val="000000"/>
        </w:rPr>
        <w:t>135g</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15.</w:t>
      </w:r>
      <w:r>
        <w:rPr>
          <w:rFonts w:ascii="宋体" w:hAnsi="宋体" w:cs="宋体"/>
          <w:color w:val="000000"/>
        </w:rPr>
        <w:t>我国大力推广在盐分高，</w:t>
      </w:r>
      <w:r>
        <w:rPr>
          <w:rFonts w:eastAsia="Times New Roman"/>
          <w:color w:val="000000"/>
        </w:rPr>
        <w:t>pH&gt;9</w:t>
      </w:r>
      <w:r>
        <w:rPr>
          <w:rFonts w:ascii="宋体" w:hAnsi="宋体" w:cs="宋体"/>
          <w:color w:val="000000"/>
        </w:rPr>
        <w:t>的土壤中种植海水稻。</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pH&gt;9</w:t>
      </w:r>
      <w:r>
        <w:rPr>
          <w:rFonts w:ascii="宋体" w:hAnsi="宋体" w:cs="宋体"/>
          <w:color w:val="000000"/>
        </w:rPr>
        <w:t>的土壤呈___（填</w:t>
      </w:r>
      <w:r>
        <w:rPr>
          <w:rFonts w:eastAsia="Times New Roman"/>
          <w:color w:val="000000"/>
        </w:rPr>
        <w:t>“</w:t>
      </w:r>
      <w:r>
        <w:rPr>
          <w:rFonts w:ascii="宋体" w:hAnsi="宋体" w:cs="宋体"/>
          <w:color w:val="000000"/>
        </w:rPr>
        <w:t>酸性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碱性</w:t>
      </w:r>
      <w:r>
        <w:rPr>
          <w:rFonts w:eastAsia="Times New Roman"/>
          <w:color w:val="000000"/>
        </w:rPr>
        <w:t>”</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）大米中主要含有的营养素是______。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）稻壳可用于制纳米</w:t>
      </w:r>
      <w:r>
        <w:rPr>
          <w:rFonts w:eastAsia="Times New Roman"/>
          <w:color w:val="000000"/>
        </w:rPr>
        <w:t>SiO</w:t>
      </w:r>
      <w:r>
        <w:rPr>
          <w:rFonts w:eastAsia="Times New Roman"/>
          <w:color w:val="000000"/>
          <w:vertAlign w:val="subscript"/>
        </w:rPr>
        <w:t>2</w:t>
      </w:r>
      <w:r>
        <w:rPr>
          <w:rFonts w:ascii="宋体" w:hAnsi="宋体" w:cs="宋体"/>
          <w:color w:val="000000"/>
        </w:rPr>
        <w:t>，</w:t>
      </w:r>
      <w:r>
        <w:rPr>
          <w:rFonts w:eastAsia="Times New Roman"/>
          <w:color w:val="000000"/>
        </w:rPr>
        <w:t>SiO</w:t>
      </w:r>
      <w:r>
        <w:rPr>
          <w:rFonts w:eastAsia="Times New Roman"/>
          <w:color w:val="000000"/>
          <w:vertAlign w:val="subscript"/>
        </w:rPr>
        <w:t>2</w:t>
      </w:r>
      <w:r>
        <w:rPr>
          <w:rFonts w:ascii="宋体" w:hAnsi="宋体" w:cs="宋体"/>
          <w:color w:val="000000"/>
        </w:rPr>
        <w:t>属于_______（填序号）。</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氧化物</w:t>
      </w:r>
      <w:r>
        <w:rPr>
          <w:rFonts w:eastAsia="Times New Roman"/>
          <w:color w:val="000000"/>
        </w:rPr>
        <w:t xml:space="preserve">   B </w:t>
      </w:r>
      <w:r>
        <w:rPr>
          <w:rFonts w:ascii="宋体" w:hAnsi="宋体" w:cs="宋体"/>
          <w:color w:val="000000"/>
        </w:rPr>
        <w:t>化合物</w:t>
      </w:r>
      <w:r>
        <w:rPr>
          <w:rFonts w:eastAsia="Times New Roman"/>
          <w:color w:val="000000"/>
        </w:rPr>
        <w:t xml:space="preserve">   C </w:t>
      </w:r>
      <w:r>
        <w:rPr>
          <w:rFonts w:ascii="宋体" w:hAnsi="宋体" w:cs="宋体"/>
          <w:color w:val="000000"/>
        </w:rPr>
        <w:t>混合物</w:t>
      </w:r>
    </w:p>
    <w:p w:rsidR="001C577E" w:rsidRDefault="001C577E" w:rsidP="001C577E">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碱性</w:t>
      </w:r>
      <w:r>
        <w:rPr>
          <w:color w:val="000000"/>
        </w:rPr>
        <w:t xml:space="preserve">    (2). </w:t>
      </w:r>
      <w:r>
        <w:rPr>
          <w:rFonts w:ascii="宋体" w:hAnsi="宋体" w:cs="宋体"/>
          <w:color w:val="000000"/>
        </w:rPr>
        <w:t>糖类</w:t>
      </w:r>
      <w:r>
        <w:rPr>
          <w:color w:val="000000"/>
        </w:rPr>
        <w:t xml:space="preserve">    (3). </w:t>
      </w:r>
      <w:r>
        <w:rPr>
          <w:rFonts w:eastAsia="Times New Roman"/>
          <w:color w:val="000000"/>
        </w:rPr>
        <w:t>AB</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）土壤</w:t>
      </w:r>
      <w:r>
        <w:rPr>
          <w:rFonts w:eastAsia="Times New Roman"/>
          <w:color w:val="000000"/>
        </w:rPr>
        <w:t>pH</w:t>
      </w:r>
      <w:r>
        <w:rPr>
          <w:rFonts w:ascii="宋体" w:hAnsi="宋体" w:cs="宋体"/>
          <w:color w:val="000000"/>
        </w:rPr>
        <w:t>就是指土壤的酸碱度。酸碱度的量程为</w:t>
      </w:r>
      <w:r>
        <w:rPr>
          <w:rFonts w:eastAsia="Times New Roman"/>
          <w:color w:val="000000"/>
        </w:rPr>
        <w:t>0</w:t>
      </w:r>
      <w:r>
        <w:rPr>
          <w:rFonts w:ascii="宋体" w:hAnsi="宋体" w:cs="宋体"/>
          <w:color w:val="000000"/>
        </w:rPr>
        <w:t>至</w:t>
      </w:r>
      <w:r>
        <w:rPr>
          <w:rFonts w:eastAsia="Times New Roman"/>
          <w:color w:val="000000"/>
        </w:rPr>
        <w:t>14</w:t>
      </w:r>
      <w:r>
        <w:rPr>
          <w:rFonts w:ascii="宋体" w:hAnsi="宋体" w:cs="宋体"/>
          <w:color w:val="000000"/>
        </w:rPr>
        <w:t>，依据</w:t>
      </w:r>
      <w:r>
        <w:rPr>
          <w:rFonts w:eastAsia="Times New Roman"/>
          <w:color w:val="000000"/>
        </w:rPr>
        <w:t>pH</w:t>
      </w:r>
      <w:r>
        <w:rPr>
          <w:rFonts w:ascii="宋体" w:hAnsi="宋体" w:cs="宋体"/>
          <w:color w:val="000000"/>
        </w:rPr>
        <w:t>从小到大分别为酸性、中性和碱性，</w:t>
      </w:r>
      <w:r>
        <w:rPr>
          <w:rFonts w:eastAsia="Times New Roman"/>
          <w:color w:val="000000"/>
        </w:rPr>
        <w:t>pH</w:t>
      </w:r>
      <w:r>
        <w:rPr>
          <w:rFonts w:ascii="宋体" w:hAnsi="宋体" w:cs="宋体"/>
          <w:color w:val="000000"/>
        </w:rPr>
        <w:t>值为</w:t>
      </w:r>
      <w:r>
        <w:rPr>
          <w:rFonts w:eastAsia="Times New Roman"/>
          <w:color w:val="000000"/>
        </w:rPr>
        <w:t>7</w:t>
      </w:r>
      <w:r>
        <w:rPr>
          <w:rFonts w:ascii="宋体" w:hAnsi="宋体" w:cs="宋体"/>
          <w:color w:val="000000"/>
        </w:rPr>
        <w:t>时则表示土壤呈中性，小于</w:t>
      </w:r>
      <w:r>
        <w:rPr>
          <w:rFonts w:eastAsia="Times New Roman"/>
          <w:color w:val="000000"/>
        </w:rPr>
        <w:t>7</w:t>
      </w:r>
      <w:r>
        <w:rPr>
          <w:rFonts w:ascii="宋体" w:hAnsi="宋体" w:cs="宋体"/>
          <w:color w:val="000000"/>
        </w:rPr>
        <w:t>为酸性，而大于</w:t>
      </w:r>
      <w:r>
        <w:rPr>
          <w:rFonts w:eastAsia="Times New Roman"/>
          <w:color w:val="000000"/>
        </w:rPr>
        <w:t>7</w:t>
      </w:r>
      <w:r>
        <w:rPr>
          <w:rFonts w:ascii="宋体" w:hAnsi="宋体" w:cs="宋体"/>
          <w:color w:val="000000"/>
        </w:rPr>
        <w:t>则为碱性。因此</w:t>
      </w:r>
      <w:r>
        <w:rPr>
          <w:rFonts w:eastAsia="Times New Roman"/>
          <w:color w:val="000000"/>
        </w:rPr>
        <w:t>pH&gt;9</w:t>
      </w:r>
      <w:r>
        <w:rPr>
          <w:rFonts w:ascii="宋体" w:hAnsi="宋体" w:cs="宋体"/>
          <w:color w:val="000000"/>
        </w:rPr>
        <w:t>的土壤呈碱性。</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）大米中含糖类</w:t>
      </w:r>
      <w:r>
        <w:rPr>
          <w:rFonts w:eastAsia="Times New Roman"/>
          <w:color w:val="000000"/>
        </w:rPr>
        <w:t>75%</w:t>
      </w:r>
      <w:r>
        <w:rPr>
          <w:rFonts w:ascii="宋体" w:hAnsi="宋体" w:cs="宋体"/>
          <w:color w:val="000000"/>
        </w:rPr>
        <w:t>左右，蛋白质</w:t>
      </w:r>
      <w:r>
        <w:rPr>
          <w:rFonts w:eastAsia="Times New Roman"/>
          <w:color w:val="000000"/>
        </w:rPr>
        <w:t>7%-8%</w:t>
      </w:r>
      <w:r>
        <w:rPr>
          <w:rFonts w:ascii="宋体" w:hAnsi="宋体" w:cs="宋体"/>
          <w:color w:val="000000"/>
        </w:rPr>
        <w:t>，脂肪</w:t>
      </w:r>
      <w:r>
        <w:rPr>
          <w:rFonts w:eastAsia="Times New Roman"/>
          <w:color w:val="000000"/>
        </w:rPr>
        <w:t>1.3%-1.8%</w:t>
      </w:r>
      <w:r>
        <w:rPr>
          <w:rFonts w:ascii="宋体" w:hAnsi="宋体" w:cs="宋体"/>
          <w:color w:val="000000"/>
        </w:rPr>
        <w:t>，并含有丰富的</w:t>
      </w:r>
      <w:r>
        <w:rPr>
          <w:rFonts w:eastAsia="Times New Roman"/>
          <w:color w:val="000000"/>
        </w:rPr>
        <w:t>B</w:t>
      </w:r>
      <w:r>
        <w:rPr>
          <w:rFonts w:ascii="宋体" w:hAnsi="宋体" w:cs="宋体"/>
          <w:color w:val="000000"/>
        </w:rPr>
        <w:t>族维生素等。因此大米中主要含有的营养素是糖类。</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）氧化物是由两种元素组成，其中一种是氧元素的化合物</w:t>
      </w:r>
      <w:r>
        <w:rPr>
          <w:rFonts w:eastAsia="Times New Roman"/>
          <w:color w:val="000000"/>
        </w:rPr>
        <w:t>(</w:t>
      </w:r>
      <w:r>
        <w:rPr>
          <w:rFonts w:ascii="宋体" w:hAnsi="宋体" w:cs="宋体"/>
          <w:color w:val="000000"/>
        </w:rPr>
        <w:t>即由氧元素和另一种元素组成的化合物</w:t>
      </w:r>
      <w:r>
        <w:rPr>
          <w:rFonts w:eastAsia="Times New Roman"/>
          <w:color w:val="000000"/>
        </w:rPr>
        <w:t>)</w:t>
      </w:r>
      <w:r>
        <w:rPr>
          <w:rFonts w:ascii="宋体" w:hAnsi="宋体" w:cs="宋体"/>
          <w:color w:val="000000"/>
        </w:rPr>
        <w:t>。</w:t>
      </w:r>
      <w:r>
        <w:rPr>
          <w:rFonts w:eastAsia="Times New Roman"/>
          <w:color w:val="000000"/>
        </w:rPr>
        <w:t>SiO</w:t>
      </w:r>
      <w:r>
        <w:rPr>
          <w:rFonts w:eastAsia="Times New Roman"/>
          <w:color w:val="000000"/>
          <w:vertAlign w:val="subscript"/>
        </w:rPr>
        <w:t>2</w:t>
      </w:r>
      <w:r>
        <w:rPr>
          <w:rFonts w:ascii="宋体" w:hAnsi="宋体" w:cs="宋体"/>
          <w:color w:val="000000"/>
        </w:rPr>
        <w:t>符合氧化物的特征，同时氧化物也是一种化合物，因此</w:t>
      </w:r>
      <w:r>
        <w:rPr>
          <w:rFonts w:eastAsia="Times New Roman"/>
          <w:color w:val="000000"/>
        </w:rPr>
        <w:t>SiO</w:t>
      </w:r>
      <w:r>
        <w:rPr>
          <w:rFonts w:eastAsia="Times New Roman"/>
          <w:color w:val="000000"/>
          <w:vertAlign w:val="subscript"/>
        </w:rPr>
        <w:t>2</w:t>
      </w:r>
      <w:r>
        <w:rPr>
          <w:rFonts w:ascii="宋体" w:hAnsi="宋体" w:cs="宋体"/>
          <w:color w:val="000000"/>
        </w:rPr>
        <w:t>也是化合物。因此</w:t>
      </w:r>
      <w:r>
        <w:rPr>
          <w:rFonts w:eastAsia="Times New Roman"/>
          <w:color w:val="000000"/>
        </w:rPr>
        <w:t>SiO</w:t>
      </w:r>
      <w:r>
        <w:rPr>
          <w:rFonts w:eastAsia="Times New Roman"/>
          <w:color w:val="000000"/>
          <w:vertAlign w:val="subscript"/>
        </w:rPr>
        <w:t>2</w:t>
      </w:r>
      <w:r>
        <w:rPr>
          <w:rFonts w:ascii="宋体" w:hAnsi="宋体" w:cs="宋体"/>
          <w:color w:val="000000"/>
        </w:rPr>
        <w:t>属于</w:t>
      </w:r>
      <w:r>
        <w:rPr>
          <w:rFonts w:eastAsia="Times New Roman"/>
          <w:color w:val="000000"/>
        </w:rPr>
        <w:t xml:space="preserve">A </w:t>
      </w:r>
      <w:r>
        <w:rPr>
          <w:rFonts w:ascii="宋体" w:hAnsi="宋体" w:cs="宋体"/>
          <w:color w:val="000000"/>
        </w:rPr>
        <w:t>氧化物，</w:t>
      </w:r>
      <w:r>
        <w:rPr>
          <w:rFonts w:eastAsia="Times New Roman"/>
          <w:color w:val="000000"/>
        </w:rPr>
        <w:t xml:space="preserve">B </w:t>
      </w:r>
      <w:r>
        <w:rPr>
          <w:rFonts w:ascii="宋体" w:hAnsi="宋体" w:cs="宋体"/>
          <w:color w:val="000000"/>
        </w:rPr>
        <w:t>化合物。此处填</w:t>
      </w:r>
      <w:r>
        <w:rPr>
          <w:rFonts w:eastAsia="Times New Roman"/>
          <w:color w:val="000000"/>
        </w:rPr>
        <w:t>AB</w:t>
      </w:r>
      <w:r>
        <w:rPr>
          <w:rFonts w:ascii="宋体" w:hAnsi="宋体" w:cs="宋体"/>
          <w:color w:val="000000"/>
        </w:rPr>
        <w:t>。</w:t>
      </w:r>
    </w:p>
    <w:p w:rsidR="001C577E" w:rsidRDefault="001C577E" w:rsidP="001C577E">
      <w:pPr>
        <w:spacing w:line="360" w:lineRule="auto"/>
        <w:jc w:val="left"/>
        <w:textAlignment w:val="center"/>
        <w:rPr>
          <w:rFonts w:ascii="宋体" w:hAnsi="宋体" w:cs="宋体"/>
          <w:b/>
          <w:color w:val="000000"/>
          <w:sz w:val="24"/>
        </w:rPr>
      </w:pPr>
      <w:r>
        <w:rPr>
          <w:rFonts w:ascii="宋体" w:hAnsi="宋体" w:cs="宋体"/>
          <w:b/>
          <w:color w:val="000000"/>
          <w:sz w:val="24"/>
        </w:rPr>
        <w:t>〖科普阅读题理解〗</w:t>
      </w:r>
    </w:p>
    <w:p w:rsidR="001C577E" w:rsidRDefault="001C577E" w:rsidP="001C577E">
      <w:pPr>
        <w:spacing w:line="360" w:lineRule="auto"/>
        <w:jc w:val="left"/>
        <w:textAlignment w:val="center"/>
        <w:rPr>
          <w:rFonts w:ascii="宋体" w:hAnsi="宋体" w:cs="宋体"/>
          <w:color w:val="000000"/>
        </w:rPr>
      </w:pPr>
      <w:r>
        <w:rPr>
          <w:color w:val="000000"/>
        </w:rPr>
        <w:t>16.</w:t>
      </w:r>
      <w:r>
        <w:rPr>
          <w:rFonts w:ascii="宋体" w:hAnsi="宋体" w:cs="宋体"/>
          <w:color w:val="000000"/>
        </w:rPr>
        <w:t>阅读下面科普短文。氢能是公认的高热值清洁能源。目前，氢气的来源如图</w:t>
      </w:r>
      <w:r>
        <w:rPr>
          <w:rFonts w:eastAsia="Times New Roman"/>
          <w:color w:val="000000"/>
        </w:rPr>
        <w:t>1</w:t>
      </w:r>
      <w:r>
        <w:rPr>
          <w:rFonts w:ascii="宋体" w:hAnsi="宋体" w:cs="宋体"/>
          <w:color w:val="000000"/>
        </w:rPr>
        <w:t>所示。化石资源制氢最为成熟。水煤气变换反应：</w:t>
      </w:r>
      <w:r>
        <w:object w:dxaOrig="2580" w:dyaOrig="757">
          <v:shape id="_x0000_i1047" type="#_x0000_t75" alt="学科网(www.zxxk.com)--教育资源门户，提供试卷、教案、课件、论文、素材以及各类教学资源下载，还有大量而丰富的教学相关资讯！" style="width:129pt;height:37.8pt" o:ole="">
            <v:imagedata r:id="rId56" o:title="eqId58c26b8fa9ba46298ac29f00bfef1d2b"/>
          </v:shape>
          <o:OLEObject Type="Embed" ProgID="Equation.DSMT4" ShapeID="_x0000_i1047" DrawAspect="Content" ObjectID="_1659353164" r:id="rId57"/>
        </w:object>
      </w:r>
      <w:r>
        <w:rPr>
          <w:rFonts w:ascii="宋体" w:hAnsi="宋体" w:cs="宋体"/>
          <w:color w:val="000000"/>
        </w:rPr>
        <w:t>，是化石资源</w:t>
      </w:r>
      <w:proofErr w:type="gramStart"/>
      <w:r>
        <w:rPr>
          <w:rFonts w:ascii="宋体" w:hAnsi="宋体" w:cs="宋体"/>
          <w:color w:val="000000"/>
        </w:rPr>
        <w:t>制氢过称中</w:t>
      </w:r>
      <w:proofErr w:type="gramEnd"/>
      <w:r>
        <w:rPr>
          <w:rFonts w:ascii="宋体" w:hAnsi="宋体" w:cs="宋体"/>
          <w:color w:val="000000"/>
        </w:rPr>
        <w:t>的重要反应之一。北京大学团队研究了在不同温度下，多种催化剂对水煤气变换反应中</w:t>
      </w:r>
      <w:r>
        <w:rPr>
          <w:rFonts w:eastAsia="Times New Roman"/>
          <w:color w:val="000000"/>
        </w:rPr>
        <w:t>CO</w:t>
      </w:r>
      <w:r>
        <w:rPr>
          <w:rFonts w:ascii="宋体" w:hAnsi="宋体" w:cs="宋体"/>
          <w:color w:val="000000"/>
        </w:rPr>
        <w:t>转化率的影响，结果如图</w:t>
      </w:r>
      <w:r>
        <w:rPr>
          <w:rFonts w:eastAsia="Times New Roman"/>
          <w:color w:val="000000"/>
        </w:rPr>
        <w:t>2</w:t>
      </w:r>
      <w:r>
        <w:rPr>
          <w:rFonts w:ascii="宋体" w:hAnsi="宋体" w:cs="宋体"/>
          <w:color w:val="000000"/>
        </w:rPr>
        <w:t>所示。</w:t>
      </w:r>
    </w:p>
    <w:p w:rsidR="001C577E" w:rsidRDefault="001C577E" w:rsidP="001C577E">
      <w:pPr>
        <w:spacing w:line="360" w:lineRule="auto"/>
        <w:jc w:val="left"/>
        <w:textAlignment w:val="center"/>
        <w:rPr>
          <w:color w:val="000000"/>
        </w:rPr>
      </w:pPr>
      <w:r>
        <w:rPr>
          <w:rFonts w:ascii="宋体" w:hAnsi="宋体"/>
          <w:noProof/>
          <w:color w:val="000000"/>
        </w:rPr>
        <w:drawing>
          <wp:inline distT="0" distB="0" distL="0" distR="0" wp14:anchorId="25F0C159" wp14:editId="20363B57">
            <wp:extent cx="4404360" cy="2522220"/>
            <wp:effectExtent l="0" t="0" r="0" b="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04360" cy="2522220"/>
                    </a:xfrm>
                    <a:prstGeom prst="rect">
                      <a:avLst/>
                    </a:prstGeom>
                    <a:noFill/>
                    <a:ln>
                      <a:noFill/>
                    </a:ln>
                  </pic:spPr>
                </pic:pic>
              </a:graphicData>
            </a:graphic>
          </wp:inline>
        </w:drawing>
      </w:r>
      <w:r>
        <w:rPr>
          <w:rFonts w:ascii="宋体" w:hAnsi="宋体" w:cs="宋体"/>
          <w:color w:val="000000"/>
        </w:rPr>
        <w:br/>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电解水制氢过程简便，但造价高昂，利用太阳能制氢是未来的发展方向，</w:t>
      </w:r>
      <w:r>
        <w:rPr>
          <w:rFonts w:eastAsia="Times New Roman"/>
          <w:color w:val="000000"/>
        </w:rPr>
        <w:t>“</w:t>
      </w:r>
      <w:r>
        <w:rPr>
          <w:rFonts w:ascii="宋体" w:hAnsi="宋体" w:cs="宋体"/>
          <w:color w:val="000000"/>
        </w:rPr>
        <w:t>人造太阳</w:t>
      </w:r>
      <w:r>
        <w:rPr>
          <w:rFonts w:eastAsia="Times New Roman"/>
          <w:color w:val="000000"/>
        </w:rPr>
        <w:t>”</w:t>
      </w:r>
      <w:r>
        <w:rPr>
          <w:rFonts w:ascii="宋体" w:hAnsi="宋体" w:cs="宋体"/>
          <w:color w:val="000000"/>
        </w:rPr>
        <w:t>的探索也就应运而生。我</w:t>
      </w:r>
      <w:proofErr w:type="gramStart"/>
      <w:r>
        <w:rPr>
          <w:rFonts w:ascii="宋体" w:hAnsi="宋体" w:cs="宋体"/>
          <w:color w:val="000000"/>
        </w:rPr>
        <w:t>囯</w:t>
      </w:r>
      <w:proofErr w:type="gramEnd"/>
      <w:r>
        <w:rPr>
          <w:rFonts w:eastAsia="Times New Roman"/>
          <w:color w:val="000000"/>
        </w:rPr>
        <w:t>“</w:t>
      </w:r>
      <w:r>
        <w:rPr>
          <w:rFonts w:ascii="宋体" w:hAnsi="宋体" w:cs="宋体"/>
          <w:color w:val="000000"/>
        </w:rPr>
        <w:t>人造太阳</w:t>
      </w:r>
      <w:r>
        <w:rPr>
          <w:rFonts w:eastAsia="Times New Roman"/>
          <w:color w:val="000000"/>
        </w:rPr>
        <w:t>”</w:t>
      </w:r>
      <w:r>
        <w:rPr>
          <w:rFonts w:ascii="宋体" w:hAnsi="宋体" w:cs="宋体"/>
          <w:color w:val="000000"/>
        </w:rPr>
        <w:t>大科学装置</w:t>
      </w:r>
      <w:r>
        <w:rPr>
          <w:rFonts w:eastAsia="Times New Roman"/>
          <w:color w:val="000000"/>
        </w:rPr>
        <w:t>“</w:t>
      </w:r>
      <w:r>
        <w:rPr>
          <w:rFonts w:ascii="宋体" w:hAnsi="宋体" w:cs="宋体"/>
          <w:color w:val="000000"/>
        </w:rPr>
        <w:t>东方超环</w:t>
      </w:r>
      <w:r>
        <w:rPr>
          <w:rFonts w:eastAsia="Times New Roman"/>
          <w:color w:val="000000"/>
        </w:rPr>
        <w:t>”</w:t>
      </w:r>
      <w:r>
        <w:rPr>
          <w:rFonts w:ascii="宋体" w:hAnsi="宋体" w:cs="宋体"/>
          <w:color w:val="000000"/>
        </w:rPr>
        <w:t>利用的是核聚变，当氘、氚核聚变温度达到</w:t>
      </w:r>
      <w:r>
        <w:rPr>
          <w:rFonts w:eastAsia="Times New Roman"/>
          <w:color w:val="000000"/>
        </w:rPr>
        <w:t>1</w:t>
      </w:r>
      <w:r>
        <w:rPr>
          <w:rFonts w:ascii="宋体" w:hAnsi="宋体" w:cs="宋体"/>
          <w:color w:val="000000"/>
        </w:rPr>
        <w:t>亿摄氏度、持续时间超过</w:t>
      </w:r>
      <w:r>
        <w:rPr>
          <w:rFonts w:eastAsia="Times New Roman"/>
          <w:color w:val="000000"/>
        </w:rPr>
        <w:t>1000</w:t>
      </w:r>
      <w:r>
        <w:rPr>
          <w:rFonts w:ascii="宋体" w:hAnsi="宋体" w:cs="宋体"/>
          <w:color w:val="000000"/>
        </w:rPr>
        <w:t>秒，就能形成持续反应，为水分解提供能量。</w:t>
      </w:r>
      <w:r>
        <w:rPr>
          <w:rFonts w:eastAsia="Times New Roman"/>
          <w:color w:val="000000"/>
        </w:rPr>
        <w:t>2020</w:t>
      </w:r>
      <w:r>
        <w:rPr>
          <w:rFonts w:ascii="宋体" w:hAnsi="宋体" w:cs="宋体"/>
          <w:color w:val="000000"/>
        </w:rPr>
        <w:t>年</w:t>
      </w:r>
      <w:r>
        <w:rPr>
          <w:rFonts w:eastAsia="Times New Roman"/>
          <w:color w:val="000000"/>
        </w:rPr>
        <w:t>4</w:t>
      </w:r>
      <w:r>
        <w:rPr>
          <w:rFonts w:ascii="宋体" w:hAnsi="宋体" w:cs="宋体"/>
          <w:color w:val="000000"/>
        </w:rPr>
        <w:t>月，</w:t>
      </w:r>
      <w:r>
        <w:rPr>
          <w:rFonts w:eastAsia="Times New Roman"/>
          <w:color w:val="000000"/>
        </w:rPr>
        <w:t>“</w:t>
      </w:r>
      <w:r>
        <w:rPr>
          <w:rFonts w:ascii="宋体" w:hAnsi="宋体" w:cs="宋体"/>
          <w:color w:val="000000"/>
        </w:rPr>
        <w:t>东方超环</w:t>
      </w:r>
      <w:r>
        <w:rPr>
          <w:rFonts w:eastAsia="Times New Roman"/>
          <w:color w:val="000000"/>
        </w:rPr>
        <w:t>”</w:t>
      </w:r>
      <w:r>
        <w:rPr>
          <w:rFonts w:ascii="宋体" w:hAnsi="宋体" w:cs="宋体"/>
          <w:color w:val="000000"/>
        </w:rPr>
        <w:t>实现了</w:t>
      </w:r>
      <w:r>
        <w:rPr>
          <w:rFonts w:eastAsia="Times New Roman"/>
          <w:color w:val="000000"/>
        </w:rPr>
        <w:t>1</w:t>
      </w:r>
      <w:r>
        <w:rPr>
          <w:rFonts w:ascii="宋体" w:hAnsi="宋体" w:cs="宋体"/>
          <w:color w:val="000000"/>
        </w:rPr>
        <w:t>亿摄氏度运行近</w:t>
      </w:r>
      <w:r>
        <w:rPr>
          <w:rFonts w:eastAsia="Times New Roman"/>
          <w:color w:val="000000"/>
        </w:rPr>
        <w:t>10</w:t>
      </w:r>
      <w:r>
        <w:rPr>
          <w:rFonts w:ascii="宋体" w:hAnsi="宋体" w:cs="宋体"/>
          <w:color w:val="000000"/>
        </w:rPr>
        <w:t>秒，取得重大突破。除了氢气的生产，其运输、储存和利用等仍面临诸多挑战，需要人们不断探索。</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依据文章内容回答下列问题。</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）目前氢气的主要来源是_____。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中，催化剂为</w:t>
      </w:r>
      <w:r>
        <w:rPr>
          <w:rFonts w:eastAsia="Times New Roman"/>
          <w:color w:val="000000"/>
        </w:rPr>
        <w:t>2%Au/a-</w:t>
      </w:r>
      <w:proofErr w:type="spellStart"/>
      <w:r>
        <w:rPr>
          <w:rFonts w:eastAsia="Times New Roman"/>
          <w:color w:val="000000"/>
        </w:rPr>
        <w:t>MoC</w:t>
      </w:r>
      <w:proofErr w:type="spellEnd"/>
      <w:r>
        <w:rPr>
          <w:rFonts w:ascii="宋体" w:hAnsi="宋体" w:cs="宋体"/>
          <w:color w:val="000000"/>
        </w:rPr>
        <w:t>时，</w:t>
      </w:r>
      <w:r>
        <w:rPr>
          <w:rFonts w:eastAsia="Times New Roman"/>
          <w:color w:val="000000"/>
        </w:rPr>
        <w:t>CO</w:t>
      </w:r>
      <w:r>
        <w:rPr>
          <w:rFonts w:ascii="宋体" w:hAnsi="宋体" w:cs="宋体"/>
          <w:color w:val="000000"/>
        </w:rPr>
        <w:t>转化率和温度的关系是_______。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）根据下表信息可知氘、</w:t>
      </w:r>
      <w:proofErr w:type="gramStart"/>
      <w:r>
        <w:rPr>
          <w:rFonts w:ascii="宋体" w:hAnsi="宋体" w:cs="宋体"/>
          <w:color w:val="000000"/>
        </w:rPr>
        <w:t>氚都属于</w:t>
      </w:r>
      <w:proofErr w:type="gramEnd"/>
      <w:r>
        <w:rPr>
          <w:rFonts w:ascii="宋体" w:hAnsi="宋体" w:cs="宋体"/>
          <w:color w:val="000000"/>
        </w:rPr>
        <w:t>氢元素，理由是________。</w:t>
      </w:r>
    </w:p>
    <w:tbl>
      <w:tblPr>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1305"/>
        <w:gridCol w:w="1305"/>
        <w:gridCol w:w="1785"/>
      </w:tblGrid>
      <w:tr w:rsidR="001C577E" w:rsidTr="00617072">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原子种类</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质子数</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中子数</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核外电子数</w:t>
            </w:r>
          </w:p>
        </w:tc>
      </w:tr>
      <w:tr w:rsidR="001C577E" w:rsidTr="00617072">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氘</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1</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1</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1</w:t>
            </w:r>
          </w:p>
        </w:tc>
      </w:tr>
      <w:tr w:rsidR="001C577E" w:rsidTr="00617072">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氚</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1</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2</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1</w:t>
            </w:r>
          </w:p>
        </w:tc>
      </w:tr>
    </w:tbl>
    <w:p w:rsidR="001C577E" w:rsidRDefault="001C577E" w:rsidP="001C577E">
      <w:pPr>
        <w:spacing w:line="360" w:lineRule="auto"/>
        <w:jc w:val="left"/>
        <w:textAlignment w:val="center"/>
        <w:rPr>
          <w:rFonts w:ascii="宋体" w:hAnsi="宋体" w:cs="宋体"/>
          <w:color w:val="000000"/>
        </w:rPr>
      </w:pP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）下列说法正确的是___（填序号）。</w:t>
      </w:r>
    </w:p>
    <w:p w:rsidR="001C577E" w:rsidRDefault="001C577E" w:rsidP="001C577E">
      <w:pPr>
        <w:spacing w:line="360" w:lineRule="auto"/>
        <w:jc w:val="left"/>
        <w:textAlignment w:val="center"/>
        <w:rPr>
          <w:rFonts w:eastAsia="Times New Roman"/>
          <w:color w:val="000000"/>
        </w:rPr>
      </w:pPr>
      <w:r>
        <w:rPr>
          <w:rFonts w:eastAsia="Times New Roman"/>
          <w:color w:val="000000"/>
        </w:rPr>
        <w:t>A a-</w:t>
      </w:r>
      <w:proofErr w:type="spellStart"/>
      <w:r>
        <w:rPr>
          <w:rFonts w:eastAsia="Times New Roman"/>
          <w:color w:val="000000"/>
        </w:rPr>
        <w:t>MoC</w:t>
      </w:r>
      <w:proofErr w:type="spellEnd"/>
      <w:r>
        <w:rPr>
          <w:rFonts w:ascii="宋体" w:hAnsi="宋体" w:cs="宋体"/>
          <w:color w:val="000000"/>
        </w:rPr>
        <w:t>可使</w:t>
      </w:r>
      <w:r>
        <w:rPr>
          <w:rFonts w:eastAsia="Times New Roman"/>
          <w:color w:val="000000"/>
        </w:rPr>
        <w:t>CO</w:t>
      </w:r>
      <w:r>
        <w:rPr>
          <w:rFonts w:ascii="宋体" w:hAnsi="宋体" w:cs="宋体"/>
          <w:color w:val="000000"/>
        </w:rPr>
        <w:t>转化率接近</w:t>
      </w:r>
      <w:r>
        <w:rPr>
          <w:rFonts w:eastAsia="Times New Roman"/>
          <w:color w:val="000000"/>
        </w:rPr>
        <w:t>100%</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水电解制氢的不足是造价高昂</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利用太阳能制氢是未来发展方向</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 “</w:t>
      </w:r>
      <w:r>
        <w:rPr>
          <w:rFonts w:ascii="宋体" w:hAnsi="宋体" w:cs="宋体"/>
          <w:color w:val="000000"/>
        </w:rPr>
        <w:t>东方超环</w:t>
      </w:r>
      <w:r>
        <w:rPr>
          <w:rFonts w:eastAsia="Times New Roman"/>
          <w:color w:val="000000"/>
        </w:rPr>
        <w:t>”</w:t>
      </w:r>
      <w:r>
        <w:rPr>
          <w:rFonts w:ascii="宋体" w:hAnsi="宋体" w:cs="宋体"/>
          <w:color w:val="000000"/>
        </w:rPr>
        <w:t>利用核聚变提供能量</w:t>
      </w:r>
    </w:p>
    <w:p w:rsidR="001C577E" w:rsidRDefault="001C577E" w:rsidP="001C577E">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化石资源制氢</w:t>
      </w:r>
      <w:r>
        <w:rPr>
          <w:color w:val="000000"/>
        </w:rPr>
        <w:t xml:space="preserve">    (2). </w:t>
      </w:r>
      <w:r>
        <w:rPr>
          <w:rFonts w:ascii="宋体" w:hAnsi="宋体" w:cs="宋体"/>
          <w:color w:val="000000"/>
        </w:rPr>
        <w:t>在其他条件相同时，温度范围在</w:t>
      </w:r>
      <w:r>
        <w:rPr>
          <w:rFonts w:eastAsia="Times New Roman"/>
          <w:color w:val="000000"/>
        </w:rPr>
        <w:t>50</w:t>
      </w:r>
      <w:r>
        <w:rPr>
          <w:rFonts w:ascii="宋体" w:hAnsi="宋体" w:cs="宋体"/>
          <w:color w:val="000000"/>
        </w:rPr>
        <w:t>℃</w:t>
      </w:r>
      <w:r>
        <w:rPr>
          <w:rFonts w:eastAsia="Times New Roman"/>
          <w:color w:val="000000"/>
        </w:rPr>
        <w:t>~400</w:t>
      </w:r>
      <w:r>
        <w:rPr>
          <w:rFonts w:ascii="宋体" w:hAnsi="宋体" w:cs="宋体"/>
          <w:color w:val="000000"/>
        </w:rPr>
        <w:t>℃之间，</w:t>
      </w:r>
      <w:r>
        <w:rPr>
          <w:rFonts w:eastAsia="Times New Roman"/>
          <w:color w:val="000000"/>
        </w:rPr>
        <w:t>CO</w:t>
      </w:r>
      <w:r>
        <w:rPr>
          <w:rFonts w:ascii="宋体" w:hAnsi="宋体" w:cs="宋体"/>
          <w:color w:val="000000"/>
        </w:rPr>
        <w:t>转化率随温度的增大先上升再下降</w:t>
      </w:r>
      <w:r>
        <w:rPr>
          <w:color w:val="000000"/>
        </w:rPr>
        <w:t xml:space="preserve">    (3). </w:t>
      </w:r>
      <w:r>
        <w:rPr>
          <w:rFonts w:ascii="宋体" w:hAnsi="宋体" w:cs="宋体"/>
          <w:color w:val="000000"/>
        </w:rPr>
        <w:t>氘和</w:t>
      </w:r>
      <w:proofErr w:type="gramStart"/>
      <w:r>
        <w:rPr>
          <w:rFonts w:ascii="宋体" w:hAnsi="宋体" w:cs="宋体"/>
          <w:color w:val="000000"/>
        </w:rPr>
        <w:t>氚的</w:t>
      </w:r>
      <w:proofErr w:type="gramEnd"/>
      <w:r>
        <w:rPr>
          <w:rFonts w:ascii="宋体" w:hAnsi="宋体" w:cs="宋体"/>
          <w:color w:val="000000"/>
        </w:rPr>
        <w:t>质子数为</w:t>
      </w:r>
      <w:r>
        <w:rPr>
          <w:rFonts w:eastAsia="Times New Roman"/>
          <w:color w:val="000000"/>
        </w:rPr>
        <w:t>1</w:t>
      </w:r>
      <w:r>
        <w:rPr>
          <w:rFonts w:ascii="宋体" w:hAnsi="宋体" w:cs="宋体"/>
          <w:color w:val="000000"/>
        </w:rPr>
        <w:t>，属于相同质子数的一类原子，都属于氢元素</w:t>
      </w:r>
      <w:r>
        <w:rPr>
          <w:color w:val="000000"/>
        </w:rPr>
        <w:t xml:space="preserve">    (4). </w:t>
      </w:r>
      <w:r>
        <w:rPr>
          <w:rFonts w:eastAsia="Times New Roman"/>
          <w:color w:val="000000"/>
        </w:rPr>
        <w:t>BCD</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）目前，化石资源制氢最为成熟，目前氢气的主要来源是化石资源制氢；</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中，催化剂为</w:t>
      </w:r>
      <w:r>
        <w:rPr>
          <w:rFonts w:eastAsia="Times New Roman"/>
          <w:color w:val="000000"/>
        </w:rPr>
        <w:t>2%Au/a-</w:t>
      </w:r>
      <w:proofErr w:type="spellStart"/>
      <w:r>
        <w:rPr>
          <w:rFonts w:eastAsia="Times New Roman"/>
          <w:color w:val="000000"/>
        </w:rPr>
        <w:t>MoC</w:t>
      </w:r>
      <w:proofErr w:type="spellEnd"/>
      <w:r>
        <w:rPr>
          <w:rFonts w:ascii="宋体" w:hAnsi="宋体" w:cs="宋体"/>
          <w:color w:val="000000"/>
        </w:rPr>
        <w:t>时，</w:t>
      </w:r>
      <w:r>
        <w:rPr>
          <w:rFonts w:eastAsia="Times New Roman"/>
          <w:color w:val="000000"/>
        </w:rPr>
        <w:t>CO</w:t>
      </w:r>
      <w:r>
        <w:rPr>
          <w:rFonts w:ascii="宋体" w:hAnsi="宋体" w:cs="宋体"/>
          <w:color w:val="000000"/>
        </w:rPr>
        <w:t>转化率和温度的关系是在其他条件相同时，温度范围在</w:t>
      </w:r>
      <w:r>
        <w:rPr>
          <w:rFonts w:eastAsia="Times New Roman"/>
          <w:color w:val="000000"/>
        </w:rPr>
        <w:t>50</w:t>
      </w:r>
      <w:r>
        <w:rPr>
          <w:rFonts w:ascii="宋体" w:hAnsi="宋体" w:cs="宋体"/>
          <w:color w:val="000000"/>
        </w:rPr>
        <w:t>℃</w:t>
      </w:r>
      <w:r>
        <w:rPr>
          <w:rFonts w:eastAsia="Times New Roman"/>
          <w:color w:val="000000"/>
        </w:rPr>
        <w:t>~400</w:t>
      </w:r>
      <w:r>
        <w:rPr>
          <w:rFonts w:ascii="宋体" w:hAnsi="宋体" w:cs="宋体"/>
          <w:color w:val="000000"/>
        </w:rPr>
        <w:t>℃之间，</w:t>
      </w:r>
      <w:r>
        <w:rPr>
          <w:rFonts w:eastAsia="Times New Roman"/>
          <w:color w:val="000000"/>
        </w:rPr>
        <w:t>CO</w:t>
      </w:r>
      <w:r>
        <w:rPr>
          <w:rFonts w:ascii="宋体" w:hAnsi="宋体" w:cs="宋体"/>
          <w:color w:val="000000"/>
        </w:rPr>
        <w:t>转化率随温度的增大先上升，达到一定数值后，温度继续升高时，转化率又下降；</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）元素是质子数相同的同一类原子的总称，根据表中信息可知氘、</w:t>
      </w:r>
      <w:proofErr w:type="gramStart"/>
      <w:r>
        <w:rPr>
          <w:rFonts w:ascii="宋体" w:hAnsi="宋体" w:cs="宋体"/>
          <w:color w:val="000000"/>
        </w:rPr>
        <w:t>氚都属于</w:t>
      </w:r>
      <w:proofErr w:type="gramEnd"/>
      <w:r>
        <w:rPr>
          <w:rFonts w:ascii="宋体" w:hAnsi="宋体" w:cs="宋体"/>
          <w:color w:val="000000"/>
        </w:rPr>
        <w:t>氢元素，理由是质子数相同，都是</w:t>
      </w:r>
      <w:r>
        <w:rPr>
          <w:rFonts w:eastAsia="Times New Roman"/>
          <w:color w:val="000000"/>
        </w:rPr>
        <w:t>1</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、由图可知，催化剂为</w:t>
      </w:r>
      <w:r>
        <w:rPr>
          <w:rFonts w:eastAsia="Times New Roman"/>
          <w:color w:val="000000"/>
        </w:rPr>
        <w:t>2%Au/a-</w:t>
      </w:r>
      <w:proofErr w:type="spellStart"/>
      <w:r>
        <w:rPr>
          <w:rFonts w:eastAsia="Times New Roman"/>
          <w:color w:val="000000"/>
        </w:rPr>
        <w:t>MoC</w:t>
      </w:r>
      <w:proofErr w:type="spellEnd"/>
      <w:r>
        <w:rPr>
          <w:rFonts w:ascii="宋体" w:hAnsi="宋体" w:cs="宋体"/>
          <w:color w:val="000000"/>
        </w:rPr>
        <w:t>时，在一定温度范围内，可使</w:t>
      </w:r>
      <w:r>
        <w:rPr>
          <w:rFonts w:eastAsia="Times New Roman"/>
          <w:color w:val="000000"/>
        </w:rPr>
        <w:t>CO</w:t>
      </w:r>
      <w:r>
        <w:rPr>
          <w:rFonts w:ascii="宋体" w:hAnsi="宋体" w:cs="宋体"/>
          <w:color w:val="000000"/>
        </w:rPr>
        <w:t>转化率接近</w:t>
      </w:r>
      <w:r>
        <w:rPr>
          <w:rFonts w:eastAsia="Times New Roman"/>
          <w:color w:val="000000"/>
        </w:rPr>
        <w:t>100%</w:t>
      </w:r>
      <w:r>
        <w:rPr>
          <w:rFonts w:ascii="宋体" w:hAnsi="宋体" w:cs="宋体"/>
          <w:color w:val="000000"/>
        </w:rPr>
        <w:t>，选项错误；</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、由题中信息可知，电解水制氢过程简便，但造价高昂，选项正确；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、利用太阳能制氢是未来发展方向，选项正确；</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、我</w:t>
      </w:r>
      <w:proofErr w:type="gramStart"/>
      <w:r>
        <w:rPr>
          <w:rFonts w:ascii="宋体" w:hAnsi="宋体" w:cs="宋体"/>
          <w:color w:val="000000"/>
        </w:rPr>
        <w:t>囯</w:t>
      </w:r>
      <w:proofErr w:type="gramEnd"/>
      <w:r>
        <w:rPr>
          <w:rFonts w:ascii="宋体" w:hAnsi="宋体" w:cs="宋体"/>
          <w:color w:val="000000"/>
        </w:rPr>
        <w:t>“人造太阳”大科学装置“东方超环”利用的是核聚变，当氘、氚核聚变温度达到</w:t>
      </w:r>
      <w:r>
        <w:rPr>
          <w:rFonts w:eastAsia="Times New Roman"/>
          <w:color w:val="000000"/>
        </w:rPr>
        <w:t>1</w:t>
      </w:r>
      <w:r>
        <w:rPr>
          <w:rFonts w:ascii="宋体" w:hAnsi="宋体" w:cs="宋体"/>
          <w:color w:val="000000"/>
        </w:rPr>
        <w:t>亿摄氏度、持续时间超过</w:t>
      </w:r>
      <w:r>
        <w:rPr>
          <w:rFonts w:eastAsia="Times New Roman"/>
          <w:color w:val="000000"/>
        </w:rPr>
        <w:t>1000</w:t>
      </w:r>
      <w:r>
        <w:rPr>
          <w:rFonts w:ascii="宋体" w:hAnsi="宋体" w:cs="宋体"/>
          <w:color w:val="000000"/>
        </w:rPr>
        <w:t>秒，就能形成持续反应，为水分解提供能量。选项正确。</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BCD</w:t>
      </w:r>
      <w:r>
        <w:rPr>
          <w:rFonts w:ascii="宋体" w:hAnsi="宋体" w:cs="宋体"/>
          <w:color w:val="000000"/>
        </w:rPr>
        <w:t>。</w:t>
      </w:r>
    </w:p>
    <w:p w:rsidR="001C577E" w:rsidRDefault="001C577E" w:rsidP="001C577E">
      <w:pPr>
        <w:spacing w:line="360" w:lineRule="auto"/>
        <w:jc w:val="left"/>
        <w:textAlignment w:val="center"/>
        <w:rPr>
          <w:rFonts w:ascii="宋体" w:hAnsi="宋体" w:cs="宋体"/>
          <w:b/>
          <w:color w:val="000000"/>
          <w:sz w:val="24"/>
        </w:rPr>
      </w:pPr>
      <w:r>
        <w:rPr>
          <w:rFonts w:ascii="宋体" w:hAnsi="宋体" w:cs="宋体"/>
          <w:b/>
          <w:color w:val="000000"/>
          <w:sz w:val="24"/>
        </w:rPr>
        <w:t>〖生产实际分析〗</w:t>
      </w:r>
    </w:p>
    <w:p w:rsidR="001C577E" w:rsidRDefault="001C577E" w:rsidP="001C577E">
      <w:pPr>
        <w:spacing w:line="360" w:lineRule="auto"/>
        <w:jc w:val="left"/>
        <w:textAlignment w:val="center"/>
        <w:rPr>
          <w:rFonts w:ascii="宋体" w:hAnsi="宋体" w:cs="宋体"/>
          <w:color w:val="000000"/>
        </w:rPr>
      </w:pPr>
      <w:r>
        <w:rPr>
          <w:color w:val="000000"/>
        </w:rPr>
        <w:t>17.</w:t>
      </w:r>
      <w:r>
        <w:rPr>
          <w:rFonts w:eastAsia="Times New Roman"/>
          <w:color w:val="000000"/>
        </w:rPr>
        <w:t>CuO</w:t>
      </w:r>
      <w:r>
        <w:rPr>
          <w:rFonts w:ascii="宋体" w:hAnsi="宋体" w:cs="宋体"/>
          <w:color w:val="000000"/>
        </w:rPr>
        <w:t>是某种无机胶黏剂的组分之一，制备的部分流程如下图。</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已知：</w:t>
      </w:r>
      <w:proofErr w:type="spellStart"/>
      <w:r>
        <w:rPr>
          <w:rFonts w:eastAsia="Times New Roman"/>
          <w:color w:val="000000"/>
        </w:rPr>
        <w:t>CuO</w:t>
      </w:r>
      <w:proofErr w:type="spellEnd"/>
      <w:r>
        <w:rPr>
          <w:rFonts w:ascii="宋体" w:hAnsi="宋体" w:cs="宋体"/>
          <w:color w:val="000000"/>
        </w:rPr>
        <w:t>难溶于水。</w:t>
      </w:r>
    </w:p>
    <w:p w:rsidR="001C577E" w:rsidRDefault="001C577E" w:rsidP="001C577E">
      <w:pPr>
        <w:spacing w:line="360" w:lineRule="auto"/>
        <w:jc w:val="left"/>
        <w:textAlignment w:val="center"/>
        <w:rPr>
          <w:color w:val="000000"/>
        </w:rPr>
      </w:pPr>
      <w:r>
        <w:rPr>
          <w:rFonts w:ascii="宋体" w:hAnsi="宋体"/>
          <w:noProof/>
          <w:color w:val="000000"/>
        </w:rPr>
        <w:drawing>
          <wp:inline distT="0" distB="0" distL="0" distR="0" wp14:anchorId="06EE98D3" wp14:editId="0A699539">
            <wp:extent cx="3886200" cy="754380"/>
            <wp:effectExtent l="0" t="0" r="0" b="762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86200" cy="754380"/>
                    </a:xfrm>
                    <a:prstGeom prst="rect">
                      <a:avLst/>
                    </a:prstGeom>
                    <a:noFill/>
                    <a:ln>
                      <a:noFill/>
                    </a:ln>
                  </pic:spPr>
                </pic:pic>
              </a:graphicData>
            </a:graphic>
          </wp:inline>
        </w:drawing>
      </w:r>
      <w:r>
        <w:rPr>
          <w:rFonts w:ascii="宋体" w:hAnsi="宋体" w:cs="宋体"/>
          <w:color w:val="000000"/>
        </w:rPr>
        <w:br/>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）反应釜中发生的反应有：①</w:t>
      </w:r>
      <w:r>
        <w:object w:dxaOrig="3780" w:dyaOrig="380">
          <v:shape id="_x0000_i1048" type="#_x0000_t75" alt="学科网(www.zxxk.com)--教育资源门户，提供试卷、教案、课件、论文、素材以及各类教学资源下载，还有大量而丰富的教学相关资讯！" style="width:189pt;height:19.2pt" o:ole="">
            <v:imagedata r:id="rId60" o:title="eqId82cc4179a67d4ce1948bbb582be6ffe7"/>
          </v:shape>
          <o:OLEObject Type="Embed" ProgID="Equation.DSMT4" ShapeID="_x0000_i1048" DrawAspect="Content" ObjectID="_1659353165" r:id="rId61"/>
        </w:objec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②</w:t>
      </w:r>
      <w:r>
        <w:object w:dxaOrig="2205" w:dyaOrig="675">
          <v:shape id="_x0000_i1049" type="#_x0000_t75" alt="学科网(www.zxxk.com)--教育资源门户，提供试卷、教案、课件、论文、素材以及各类教学资源下载，还有大量而丰富的教学相关资讯！" style="width:110.4pt;height:33.6pt" o:ole="">
            <v:imagedata r:id="rId62" o:title="eqId15d474157354468b80d962c9d754f9b3"/>
          </v:shape>
          <o:OLEObject Type="Embed" ProgID="Equation.DSMT4" ShapeID="_x0000_i1049" DrawAspect="Content" ObjectID="_1659353166" r:id="rId63"/>
        </w:object>
      </w:r>
      <w:r>
        <w:rPr>
          <w:rFonts w:ascii="宋体" w:hAnsi="宋体" w:cs="宋体"/>
          <w:color w:val="000000"/>
        </w:rPr>
        <w:t>，其中属于复分解反应的是____（填</w:t>
      </w:r>
      <w:r>
        <w:rPr>
          <w:rFonts w:eastAsia="Times New Roman"/>
          <w:color w:val="000000"/>
        </w:rPr>
        <w:t>“</w:t>
      </w:r>
      <w:r>
        <w:rPr>
          <w:rFonts w:ascii="宋体" w:hAnsi="宋体" w:cs="宋体"/>
          <w:color w:val="000000"/>
        </w:rPr>
        <w:t>①</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②</w:t>
      </w:r>
      <w:r>
        <w:rPr>
          <w:rFonts w:eastAsia="Times New Roman"/>
          <w:color w:val="000000"/>
        </w:rPr>
        <w:t>”</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）过滤器分离出的滤液中一定含有的溶质是__________。</w:t>
      </w:r>
    </w:p>
    <w:p w:rsidR="001C577E" w:rsidRDefault="001C577E" w:rsidP="001C577E">
      <w:pPr>
        <w:spacing w:line="360" w:lineRule="auto"/>
        <w:textAlignment w:val="center"/>
        <w:rPr>
          <w:rFonts w:eastAsia="Times New Roman"/>
          <w:color w:val="000000"/>
        </w:rPr>
      </w:pPr>
      <w:r>
        <w:rPr>
          <w:color w:val="2E75B6"/>
        </w:rPr>
        <w:t>【答案】</w:t>
      </w:r>
      <w:r>
        <w:rPr>
          <w:color w:val="000000"/>
        </w:rPr>
        <w:t xml:space="preserve">    (1). </w:t>
      </w:r>
      <w:proofErr w:type="gramStart"/>
      <w:r>
        <w:rPr>
          <w:rFonts w:ascii="宋体" w:hAnsi="宋体" w:cs="宋体"/>
          <w:color w:val="000000"/>
        </w:rPr>
        <w:t>①</w:t>
      </w:r>
      <w:r>
        <w:rPr>
          <w:color w:val="000000"/>
        </w:rPr>
        <w:t xml:space="preserve">    (2).</w:t>
      </w:r>
      <w:proofErr w:type="gramEnd"/>
      <w:r>
        <w:rPr>
          <w:color w:val="000000"/>
        </w:rPr>
        <w:t xml:space="preserve">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color w:val="000000"/>
        </w:rPr>
      </w:pPr>
      <w:r>
        <w:rPr>
          <w:color w:val="000000"/>
        </w:rPr>
        <w:t>【分析】</w:t>
      </w:r>
    </w:p>
    <w:p w:rsidR="001C577E" w:rsidRDefault="001C577E" w:rsidP="001C577E">
      <w:pPr>
        <w:spacing w:line="360" w:lineRule="auto"/>
        <w:textAlignment w:val="center"/>
        <w:rPr>
          <w:rFonts w:ascii="宋体" w:hAnsi="宋体" w:cs="宋体"/>
          <w:color w:val="000000"/>
        </w:rPr>
      </w:pPr>
      <w:r>
        <w:rPr>
          <w:rFonts w:ascii="宋体" w:hAnsi="宋体" w:cs="宋体"/>
          <w:color w:val="000000"/>
        </w:rPr>
        <w:t>复分解反应是两种化合物相互交换成分生成另两种化合物，分解反应是一种物质生成两种或两种以上物质的反应。</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w:t>
      </w:r>
      <w:r>
        <w:object w:dxaOrig="3780" w:dyaOrig="380">
          <v:shape id="_x0000_i1050" type="#_x0000_t75" alt="学科网(www.zxxk.com)--教育资源门户，提供试卷、教案、课件、论文、素材以及各类教学资源下载，还有大量而丰富的教学相关资讯！" style="width:189pt;height:19.2pt" o:ole="">
            <v:imagedata r:id="rId60" o:title="eqId82cc4179a67d4ce1948bbb582be6ffe7"/>
          </v:shape>
          <o:OLEObject Type="Embed" ProgID="Equation.DSMT4" ShapeID="_x0000_i1050" DrawAspect="Content" ObjectID="_1659353167" r:id="rId64"/>
        </w:object>
      </w:r>
      <w:r>
        <w:rPr>
          <w:rFonts w:ascii="宋体" w:hAnsi="宋体" w:cs="宋体"/>
          <w:color w:val="000000"/>
        </w:rPr>
        <w:t>，反应符合两种化合物相互交换成分生成另两种化合物，属于复分解反应；②</w:t>
      </w:r>
      <w:r>
        <w:object w:dxaOrig="2205" w:dyaOrig="675">
          <v:shape id="_x0000_i1051" type="#_x0000_t75" alt="学科网(www.zxxk.com)--教育资源门户，提供试卷、教案、课件、论文、素材以及各类教学资源下载，还有大量而丰富的教学相关资讯！" style="width:110.4pt;height:33.6pt" o:ole="">
            <v:imagedata r:id="rId62" o:title="eqId15d474157354468b80d962c9d754f9b3"/>
          </v:shape>
          <o:OLEObject Type="Embed" ProgID="Equation.DSMT4" ShapeID="_x0000_i1051" DrawAspect="Content" ObjectID="_1659353168" r:id="rId65"/>
        </w:object>
      </w:r>
      <w:r>
        <w:rPr>
          <w:rFonts w:ascii="宋体" w:hAnsi="宋体" w:cs="宋体"/>
          <w:color w:val="000000"/>
        </w:rPr>
        <w:t>，反应符合一种物质生成两种物质，符合一变多，属于分解反应，故属于复分解反应的是①。</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）反应釜中生成硫酸钠、氧化铜和水，故过滤器分离出的滤液中一定含有的溶质是硫酸钠，化学式为</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18.</w:t>
      </w:r>
      <w:r>
        <w:rPr>
          <w:rFonts w:ascii="宋体" w:hAnsi="宋体" w:cs="宋体"/>
          <w:color w:val="000000"/>
        </w:rPr>
        <w:t>从氯</w:t>
      </w:r>
      <w:proofErr w:type="gramStart"/>
      <w:r>
        <w:rPr>
          <w:rFonts w:ascii="宋体" w:hAnsi="宋体" w:cs="宋体"/>
          <w:color w:val="000000"/>
        </w:rPr>
        <w:t>碱工业</w:t>
      </w:r>
      <w:proofErr w:type="gramEnd"/>
      <w:r>
        <w:rPr>
          <w:rFonts w:ascii="宋体" w:hAnsi="宋体" w:cs="宋体"/>
          <w:color w:val="000000"/>
        </w:rPr>
        <w:t>产生的盐泥中回收</w:t>
      </w:r>
      <w:r>
        <w:rPr>
          <w:rFonts w:eastAsia="Times New Roman"/>
          <w:color w:val="000000"/>
        </w:rPr>
        <w:t>BaSO</w:t>
      </w:r>
      <w:r>
        <w:rPr>
          <w:rFonts w:eastAsia="Times New Roman"/>
          <w:color w:val="000000"/>
          <w:vertAlign w:val="subscript"/>
        </w:rPr>
        <w:t>4</w:t>
      </w:r>
      <w:r>
        <w:rPr>
          <w:rFonts w:ascii="宋体" w:hAnsi="宋体" w:cs="宋体"/>
          <w:color w:val="000000"/>
        </w:rPr>
        <w:t>，其主要工艺流程如下图。</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已知：①</w:t>
      </w:r>
      <w:proofErr w:type="gramStart"/>
      <w:r>
        <w:rPr>
          <w:rFonts w:ascii="宋体" w:hAnsi="宋体" w:cs="宋体"/>
          <w:color w:val="000000"/>
        </w:rPr>
        <w:t>盐泥的</w:t>
      </w:r>
      <w:proofErr w:type="gramEnd"/>
      <w:r>
        <w:rPr>
          <w:rFonts w:ascii="宋体" w:hAnsi="宋体" w:cs="宋体"/>
          <w:color w:val="000000"/>
        </w:rPr>
        <w:t>主要成分为</w:t>
      </w:r>
      <w:r>
        <w:rPr>
          <w:rFonts w:eastAsia="Times New Roman"/>
          <w:color w:val="000000"/>
        </w:rPr>
        <w:t>BaSO</w:t>
      </w:r>
      <w:r>
        <w:rPr>
          <w:rFonts w:eastAsia="Times New Roman"/>
          <w:color w:val="000000"/>
          <w:vertAlign w:val="subscript"/>
        </w:rPr>
        <w:t>4</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lastRenderedPageBreak/>
        <w:t>②</w:t>
      </w:r>
      <w:r>
        <w:rPr>
          <w:rFonts w:eastAsia="Times New Roman"/>
          <w:color w:val="000000"/>
        </w:rPr>
        <w:t>BaSO</w:t>
      </w:r>
      <w:r>
        <w:rPr>
          <w:rFonts w:eastAsia="Times New Roman"/>
          <w:color w:val="000000"/>
          <w:vertAlign w:val="subscript"/>
        </w:rPr>
        <w:t>4</w:t>
      </w:r>
      <w:r>
        <w:rPr>
          <w:rFonts w:ascii="宋体" w:hAnsi="宋体" w:cs="宋体"/>
          <w:color w:val="000000"/>
        </w:rPr>
        <w:t>难溶于水，不与盐酸反应。</w:t>
      </w:r>
    </w:p>
    <w:p w:rsidR="001C577E" w:rsidRDefault="001C577E" w:rsidP="001C577E">
      <w:pPr>
        <w:spacing w:line="360" w:lineRule="auto"/>
        <w:jc w:val="left"/>
        <w:textAlignment w:val="center"/>
        <w:rPr>
          <w:color w:val="000000"/>
        </w:rPr>
      </w:pPr>
      <w:r>
        <w:rPr>
          <w:rFonts w:ascii="宋体" w:hAnsi="宋体"/>
          <w:noProof/>
          <w:color w:val="000000"/>
        </w:rPr>
        <w:drawing>
          <wp:inline distT="0" distB="0" distL="0" distR="0" wp14:anchorId="28F1C190" wp14:editId="5D9B86CE">
            <wp:extent cx="3970020" cy="1889760"/>
            <wp:effectExtent l="0" t="0" r="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以及各类教学资源下载，还有大量而丰富的教学相关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70020" cy="1889760"/>
                    </a:xfrm>
                    <a:prstGeom prst="rect">
                      <a:avLst/>
                    </a:prstGeom>
                    <a:noFill/>
                    <a:ln>
                      <a:noFill/>
                    </a:ln>
                  </pic:spPr>
                </pic:pic>
              </a:graphicData>
            </a:graphic>
          </wp:inline>
        </w:drawing>
      </w:r>
      <w:r>
        <w:rPr>
          <w:rFonts w:ascii="宋体" w:hAnsi="宋体" w:cs="宋体"/>
          <w:color w:val="000000"/>
        </w:rPr>
        <w:br/>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）除去</w:t>
      </w:r>
      <w:proofErr w:type="spellStart"/>
      <w:r>
        <w:rPr>
          <w:rFonts w:eastAsia="Times New Roman"/>
          <w:color w:val="000000"/>
        </w:rPr>
        <w:t>NaCl</w:t>
      </w:r>
      <w:proofErr w:type="spellEnd"/>
      <w:r>
        <w:rPr>
          <w:rFonts w:ascii="宋体" w:hAnsi="宋体" w:cs="宋体"/>
          <w:color w:val="000000"/>
        </w:rPr>
        <w:t>，利用的性质是____。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）酸溶槽中发生中和反应的化学方程式为____。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）过滤器中分离出来的固体是____。</w:t>
      </w:r>
    </w:p>
    <w:p w:rsidR="001C577E" w:rsidRDefault="001C577E" w:rsidP="001C577E">
      <w:pPr>
        <w:spacing w:line="360" w:lineRule="auto"/>
        <w:textAlignment w:val="center"/>
        <w:rPr>
          <w:rFonts w:eastAsia="Times New Roman"/>
          <w:color w:val="000000"/>
        </w:rPr>
      </w:pPr>
      <w:r>
        <w:rPr>
          <w:color w:val="2E75B6"/>
        </w:rPr>
        <w:t>【答案】</w:t>
      </w:r>
      <w:r>
        <w:rPr>
          <w:color w:val="000000"/>
        </w:rPr>
        <w:t xml:space="preserve">    (1). </w:t>
      </w:r>
      <w:proofErr w:type="spellStart"/>
      <w:r>
        <w:rPr>
          <w:rFonts w:eastAsia="Times New Roman"/>
          <w:color w:val="000000"/>
        </w:rPr>
        <w:t>NaCl</w:t>
      </w:r>
      <w:proofErr w:type="spellEnd"/>
      <w:r>
        <w:rPr>
          <w:rFonts w:ascii="宋体" w:hAnsi="宋体" w:cs="宋体"/>
          <w:color w:val="000000"/>
        </w:rPr>
        <w:t>可溶于水</w:t>
      </w:r>
      <w:r>
        <w:rPr>
          <w:color w:val="000000"/>
        </w:rPr>
        <w:t xml:space="preserve">    (2). </w:t>
      </w:r>
      <w:r>
        <w:object w:dxaOrig="3465" w:dyaOrig="360">
          <v:shape id="_x0000_i1052" type="#_x0000_t75" alt="学科网(www.zxxk.com)--教育资源门户，提供试卷、教案、课件、论文、素材以及各类教学资源下载，还有大量而丰富的教学相关资讯！" style="width:173.4pt;height:18pt" o:ole="">
            <v:imagedata r:id="rId67" o:title="eqId97c8f916ead54fdfbea9ee83d3ec1711"/>
          </v:shape>
          <o:OLEObject Type="Embed" ProgID="Equation.DSMT4" ShapeID="_x0000_i1052" DrawAspect="Content" ObjectID="_1659353169" r:id="rId68"/>
        </w:object>
      </w:r>
      <w:r>
        <w:rPr>
          <w:color w:val="000000"/>
        </w:rPr>
        <w:t xml:space="preserve">    (3). </w:t>
      </w:r>
      <w:r>
        <w:rPr>
          <w:rFonts w:eastAsia="Times New Roman"/>
          <w:color w:val="000000"/>
        </w:rPr>
        <w:t>BaSO</w:t>
      </w:r>
      <w:r>
        <w:rPr>
          <w:rFonts w:eastAsia="Times New Roman"/>
          <w:color w:val="000000"/>
          <w:vertAlign w:val="subscript"/>
        </w:rPr>
        <w:t>4</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）除去盐泥中的</w:t>
      </w:r>
      <w:proofErr w:type="spellStart"/>
      <w:r>
        <w:rPr>
          <w:rFonts w:eastAsia="Times New Roman"/>
          <w:color w:val="000000"/>
        </w:rPr>
        <w:t>NaCl</w:t>
      </w:r>
      <w:proofErr w:type="spellEnd"/>
      <w:r>
        <w:rPr>
          <w:rFonts w:ascii="宋体" w:hAnsi="宋体" w:cs="宋体"/>
          <w:color w:val="000000"/>
        </w:rPr>
        <w:t>，是利用了</w:t>
      </w:r>
      <w:proofErr w:type="spellStart"/>
      <w:r>
        <w:rPr>
          <w:rFonts w:eastAsia="Times New Roman"/>
          <w:color w:val="000000"/>
        </w:rPr>
        <w:t>NaCl</w:t>
      </w:r>
      <w:proofErr w:type="spellEnd"/>
      <w:r>
        <w:rPr>
          <w:rFonts w:ascii="宋体" w:hAnsi="宋体" w:cs="宋体"/>
          <w:color w:val="000000"/>
        </w:rPr>
        <w:t>可溶于水的性质；</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故填：</w:t>
      </w:r>
      <w:proofErr w:type="spellStart"/>
      <w:r>
        <w:rPr>
          <w:rFonts w:eastAsia="Times New Roman"/>
          <w:color w:val="000000"/>
        </w:rPr>
        <w:t>NaCl</w:t>
      </w:r>
      <w:proofErr w:type="spellEnd"/>
      <w:r>
        <w:rPr>
          <w:rFonts w:ascii="宋体" w:hAnsi="宋体" w:cs="宋体"/>
          <w:color w:val="000000"/>
        </w:rPr>
        <w:t>可溶于水；</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）中和反应是酸与碱作用生成盐和水的反应，所以酸溶槽中发生的中和反应是盐泥中的氢氧化镁与所加的盐酸反应生成氯化镁和水，化学方程式为：</w:t>
      </w:r>
      <w:r>
        <w:object w:dxaOrig="3465" w:dyaOrig="360">
          <v:shape id="_x0000_i1053" type="#_x0000_t75" alt="学科网(www.zxxk.com)--教育资源门户，提供试卷、教案、课件、论文、素材以及各类教学资源下载，还有大量而丰富的教学相关资讯！" style="width:173.4pt;height:18pt" o:ole="">
            <v:imagedata r:id="rId67" o:title="eqId97c8f916ead54fdfbea9ee83d3ec1711"/>
          </v:shape>
          <o:OLEObject Type="Embed" ProgID="Equation.DSMT4" ShapeID="_x0000_i1053" DrawAspect="Content" ObjectID="_1659353170" r:id="rId69"/>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故填：</w:t>
      </w:r>
      <w:r>
        <w:object w:dxaOrig="3465" w:dyaOrig="360">
          <v:shape id="_x0000_i1054" type="#_x0000_t75" alt="学科网(www.zxxk.com)--教育资源门户，提供试卷、教案、课件、论文、素材以及各类教学资源下载，还有大量而丰富的教学相关资讯！" style="width:173.4pt;height:18pt" o:ole="">
            <v:imagedata r:id="rId67" o:title="eqId97c8f916ead54fdfbea9ee83d3ec1711"/>
          </v:shape>
          <o:OLEObject Type="Embed" ProgID="Equation.DSMT4" ShapeID="_x0000_i1054" DrawAspect="Content" ObjectID="_1659353171" r:id="rId70"/>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盐泥的</w:t>
      </w:r>
      <w:proofErr w:type="gramEnd"/>
      <w:r>
        <w:rPr>
          <w:rFonts w:ascii="宋体" w:hAnsi="宋体" w:cs="宋体"/>
          <w:color w:val="000000"/>
        </w:rPr>
        <w:t>主要成分为</w:t>
      </w:r>
      <w:r>
        <w:rPr>
          <w:rFonts w:eastAsia="Times New Roman"/>
          <w:color w:val="000000"/>
        </w:rPr>
        <w:t>BaSO</w:t>
      </w:r>
      <w:r>
        <w:rPr>
          <w:rFonts w:eastAsia="Times New Roman"/>
          <w:color w:val="000000"/>
          <w:vertAlign w:val="subscript"/>
        </w:rPr>
        <w:t>4</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可溶于水，</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能与加入的盐酸反应，生成能溶于水的氯化镁和氯化钙，</w:t>
      </w:r>
      <w:r>
        <w:rPr>
          <w:rFonts w:eastAsia="Times New Roman"/>
          <w:color w:val="000000"/>
        </w:rPr>
        <w:t>BaSO</w:t>
      </w:r>
      <w:r>
        <w:rPr>
          <w:rFonts w:eastAsia="Times New Roman"/>
          <w:color w:val="000000"/>
          <w:vertAlign w:val="subscript"/>
        </w:rPr>
        <w:t>4</w:t>
      </w:r>
      <w:r>
        <w:rPr>
          <w:rFonts w:ascii="宋体" w:hAnsi="宋体" w:cs="宋体"/>
          <w:color w:val="000000"/>
        </w:rPr>
        <w:t>难溶于水，不与盐酸反应，所以过滤器中分离出来的固体是</w:t>
      </w:r>
      <w:r>
        <w:rPr>
          <w:rFonts w:eastAsia="Times New Roman"/>
          <w:color w:val="000000"/>
        </w:rPr>
        <w:t>BaSO</w:t>
      </w:r>
      <w:r>
        <w:rPr>
          <w:rFonts w:eastAsia="Times New Roman"/>
          <w:color w:val="000000"/>
          <w:vertAlign w:val="subscript"/>
        </w:rPr>
        <w:t>4</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BaSO</w:t>
      </w:r>
      <w:r>
        <w:rPr>
          <w:rFonts w:eastAsia="Times New Roman"/>
          <w:color w:val="000000"/>
          <w:vertAlign w:val="subscript"/>
        </w:rPr>
        <w:t>4</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解答流程题目，理解各个流程的主要作用是什么，结合所学知识和题目所给的信息，便能解答。</w:t>
      </w:r>
    </w:p>
    <w:p w:rsidR="001C577E" w:rsidRDefault="001C577E" w:rsidP="001C577E">
      <w:pPr>
        <w:spacing w:line="360" w:lineRule="auto"/>
        <w:jc w:val="left"/>
        <w:textAlignment w:val="center"/>
        <w:rPr>
          <w:rFonts w:ascii="宋体" w:hAnsi="宋体" w:cs="宋体"/>
          <w:b/>
          <w:color w:val="000000"/>
          <w:sz w:val="24"/>
        </w:rPr>
      </w:pPr>
      <w:r>
        <w:rPr>
          <w:rFonts w:ascii="宋体" w:hAnsi="宋体" w:cs="宋体"/>
          <w:b/>
          <w:color w:val="000000"/>
          <w:sz w:val="24"/>
        </w:rPr>
        <w:t>〖基本实验及其原理分析〗</w:t>
      </w:r>
    </w:p>
    <w:p w:rsidR="001C577E" w:rsidRDefault="001C577E" w:rsidP="001C577E">
      <w:pPr>
        <w:spacing w:line="360" w:lineRule="auto"/>
        <w:jc w:val="left"/>
        <w:textAlignment w:val="center"/>
        <w:rPr>
          <w:rFonts w:ascii="宋体" w:hAnsi="宋体" w:cs="宋体"/>
          <w:color w:val="000000"/>
        </w:rPr>
      </w:pPr>
      <w:r>
        <w:rPr>
          <w:color w:val="000000"/>
        </w:rPr>
        <w:t>19.</w:t>
      </w:r>
      <w:r>
        <w:rPr>
          <w:rFonts w:ascii="宋体" w:hAnsi="宋体" w:cs="宋体"/>
          <w:color w:val="000000"/>
        </w:rPr>
        <w:t>请从</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两题中任选一个作答，若均作答，按</w:t>
      </w:r>
      <w:r>
        <w:rPr>
          <w:rFonts w:eastAsia="Times New Roman"/>
          <w:color w:val="000000"/>
        </w:rPr>
        <w:t>A</w:t>
      </w:r>
      <w:r>
        <w:rPr>
          <w:rFonts w:ascii="宋体" w:hAnsi="宋体" w:cs="宋体"/>
          <w:color w:val="000000"/>
        </w:rPr>
        <w:t>计分。</w:t>
      </w:r>
    </w:p>
    <w:tbl>
      <w:tblPr>
        <w:tblW w:w="5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260"/>
        <w:gridCol w:w="4356"/>
      </w:tblGrid>
      <w:tr w:rsidR="001C577E" w:rsidTr="00617072">
        <w:trPr>
          <w:trHeight w:val="240"/>
        </w:trPr>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氧气的制取与性质</w:t>
            </w:r>
          </w:p>
        </w:tc>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二氧化碳的制取与性质</w:t>
            </w:r>
          </w:p>
        </w:tc>
      </w:tr>
      <w:tr w:rsidR="001C577E" w:rsidTr="00617072">
        <w:trPr>
          <w:trHeight w:val="240"/>
        </w:trPr>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Time New Romans" w:hAnsi="Time New Romans" w:cs="宋体"/>
                <w:color w:val="000000"/>
                <w:szCs w:val="24"/>
              </w:rPr>
            </w:pPr>
            <w:r>
              <w:rPr>
                <w:rFonts w:ascii="宋体" w:hAnsi="宋体"/>
                <w:noProof/>
                <w:color w:val="000000"/>
              </w:rPr>
              <w:lastRenderedPageBreak/>
              <w:drawing>
                <wp:inline distT="0" distB="0" distL="0" distR="0" wp14:anchorId="498132AF" wp14:editId="7C822DC0">
                  <wp:extent cx="2552700" cy="1607820"/>
                  <wp:effectExtent l="0" t="0" r="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52700" cy="1607820"/>
                          </a:xfrm>
                          <a:prstGeom prst="rect">
                            <a:avLst/>
                          </a:prstGeom>
                          <a:noFill/>
                          <a:ln>
                            <a:noFill/>
                          </a:ln>
                        </pic:spPr>
                      </pic:pic>
                    </a:graphicData>
                  </a:graphic>
                </wp:inline>
              </w:drawing>
            </w:r>
            <w:r>
              <w:rPr>
                <w:rFonts w:ascii="宋体" w:hAnsi="宋体" w:cs="宋体"/>
                <w:color w:val="000000"/>
                <w:szCs w:val="24"/>
              </w:rPr>
              <w:br/>
            </w:r>
          </w:p>
        </w:tc>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Time New Romans" w:hAnsi="Time New Romans" w:cs="宋体"/>
                <w:color w:val="000000"/>
                <w:szCs w:val="24"/>
              </w:rPr>
            </w:pPr>
            <w:r>
              <w:rPr>
                <w:rFonts w:ascii="宋体" w:hAnsi="宋体"/>
                <w:noProof/>
                <w:color w:val="000000"/>
              </w:rPr>
              <w:drawing>
                <wp:inline distT="0" distB="0" distL="0" distR="0" wp14:anchorId="1C079407" wp14:editId="69C6A429">
                  <wp:extent cx="2613660" cy="1287780"/>
                  <wp:effectExtent l="0" t="0" r="0" b="762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13660" cy="1287780"/>
                          </a:xfrm>
                          <a:prstGeom prst="rect">
                            <a:avLst/>
                          </a:prstGeom>
                          <a:noFill/>
                          <a:ln>
                            <a:noFill/>
                          </a:ln>
                        </pic:spPr>
                      </pic:pic>
                    </a:graphicData>
                  </a:graphic>
                </wp:inline>
              </w:drawing>
            </w:r>
            <w:r>
              <w:rPr>
                <w:rFonts w:ascii="宋体" w:hAnsi="宋体" w:cs="宋体"/>
                <w:color w:val="000000"/>
                <w:szCs w:val="24"/>
              </w:rPr>
              <w:br/>
            </w:r>
          </w:p>
        </w:tc>
      </w:tr>
    </w:tbl>
    <w:p w:rsidR="001C577E" w:rsidRDefault="001C577E" w:rsidP="001C577E">
      <w:pPr>
        <w:spacing w:line="360" w:lineRule="auto"/>
        <w:jc w:val="left"/>
        <w:textAlignment w:val="center"/>
        <w:rPr>
          <w:rFonts w:ascii="宋体" w:hAnsi="宋体" w:cs="宋体"/>
          <w:color w:val="000000"/>
        </w:rPr>
      </w:pP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）①中反应的化学方程式为__________。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）②中观察到的现象是___________。</w:t>
      </w:r>
    </w:p>
    <w:p w:rsidR="001C577E" w:rsidRDefault="001C577E" w:rsidP="001C577E">
      <w:pPr>
        <w:spacing w:line="360" w:lineRule="auto"/>
        <w:textAlignment w:val="center"/>
        <w:rPr>
          <w:rFonts w:ascii="宋体" w:hAnsi="宋体" w:cs="宋体"/>
          <w:color w:val="000000"/>
        </w:rPr>
      </w:pPr>
      <w:r>
        <w:rPr>
          <w:color w:val="2E75B6"/>
        </w:rPr>
        <w:t>【答案】</w:t>
      </w:r>
      <w:r>
        <w:rPr>
          <w:color w:val="000000"/>
        </w:rPr>
        <w:t xml:space="preserve">    (1). </w:t>
      </w:r>
      <w:r>
        <w:object w:dxaOrig="3315" w:dyaOrig="675">
          <v:shape id="_x0000_i1055" type="#_x0000_t75" alt="学科网(www.zxxk.com)--教育资源门户，提供试卷、教案、课件、论文、素材以及各类教学资源下载，还有大量而丰富的教学相关资讯！" style="width:165.6pt;height:33.6pt" o:ole="">
            <v:imagedata r:id="rId73" o:title="eqId897f58514dc44c959f36af5b060a3676"/>
          </v:shape>
          <o:OLEObject Type="Embed" ProgID="Equation.DSMT4" ShapeID="_x0000_i1055" DrawAspect="Content" ObjectID="_1659353172" r:id="rId74"/>
        </w:object>
      </w:r>
      <w:r>
        <w:rPr>
          <w:rFonts w:ascii="宋体" w:hAnsi="宋体" w:cs="宋体"/>
          <w:color w:val="000000"/>
        </w:rPr>
        <w:t>（</w:t>
      </w:r>
      <w:r>
        <w:object w:dxaOrig="3720" w:dyaOrig="380">
          <v:shape id="_x0000_i1056" type="#_x0000_t75" alt="学科网(www.zxxk.com)--教育资源门户，提供试卷、教案、课件、论文、素材以及各类教学资源下载，还有大量而丰富的教学相关资讯！" style="width:186pt;height:19.2pt" o:ole="">
            <v:imagedata r:id="rId75" o:title="eqId4b2e03c8a7ee450693a423c6fa47e4e3"/>
          </v:shape>
          <o:OLEObject Type="Embed" ProgID="Equation.DSMT4" ShapeID="_x0000_i1056" DrawAspect="Content" ObjectID="_1659353173" r:id="rId76"/>
        </w:object>
      </w:r>
      <w:r>
        <w:rPr>
          <w:rFonts w:ascii="宋体" w:hAnsi="宋体" w:cs="宋体"/>
          <w:color w:val="000000"/>
        </w:rPr>
        <w:t>）</w:t>
      </w:r>
      <w:r>
        <w:rPr>
          <w:color w:val="000000"/>
        </w:rPr>
        <w:t xml:space="preserve">    (2). </w:t>
      </w:r>
      <w:r>
        <w:rPr>
          <w:rFonts w:ascii="宋体" w:hAnsi="宋体" w:cs="宋体"/>
          <w:color w:val="000000"/>
        </w:rPr>
        <w:t>木炭燃烧，发白光，放热（湿润紫色石蕊纸花变红）</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1</w:t>
      </w:r>
      <w:r>
        <w:rPr>
          <w:rFonts w:ascii="宋体" w:hAnsi="宋体" w:cs="宋体"/>
          <w:color w:val="000000"/>
        </w:rPr>
        <w:t>）高锰酸钾在加热的条件下反应生成锰酸钾、二氧化锰和氧气，该反应的化学方程式为：</w:t>
      </w:r>
      <w:r>
        <w:object w:dxaOrig="3315" w:dyaOrig="675">
          <v:shape id="_x0000_i1057" type="#_x0000_t75" alt="学科网(www.zxxk.com)--教育资源门户，提供试卷、教案、课件、论文、素材以及各类教学资源下载，还有大量而丰富的教学相关资讯！" style="width:165.6pt;height:33.6pt" o:ole="">
            <v:imagedata r:id="rId73" o:title="eqId897f58514dc44c959f36af5b060a3676"/>
          </v:shape>
          <o:OLEObject Type="Embed" ProgID="Equation.DSMT4" ShapeID="_x0000_i1057" DrawAspect="Content" ObjectID="_1659353174" r:id="rId77"/>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）木炭在氧气中燃烧发出白光，放出热量。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1</w:t>
      </w:r>
      <w:r>
        <w:rPr>
          <w:rFonts w:ascii="宋体" w:hAnsi="宋体" w:cs="宋体"/>
          <w:color w:val="000000"/>
        </w:rPr>
        <w:t>）大理石的主要成分是碳酸钙，碳酸钙与稀盐酸反应生成氯化钙、二氧化碳和水，该反应的化学方程式为：</w:t>
      </w:r>
      <w:r>
        <w:object w:dxaOrig="3720" w:dyaOrig="380">
          <v:shape id="_x0000_i1058" type="#_x0000_t75" alt="学科网(www.zxxk.com)--教育资源门户，提供试卷、教案、课件、论文、素材以及各类教学资源下载，还有大量而丰富的教学相关资讯！" style="width:186pt;height:19.2pt" o:ole="">
            <v:imagedata r:id="rId75" o:title="eqId4b2e03c8a7ee450693a423c6fa47e4e3"/>
          </v:shape>
          <o:OLEObject Type="Embed" ProgID="Equation.DSMT4" ShapeID="_x0000_i1058" DrawAspect="Content" ObjectID="_1659353175" r:id="rId78"/>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）二氧化碳能与水反应生成碳酸，碳酸显酸性，能使紫色石蕊试液变红，故湿润紫色石蕊纸花变红。</w:t>
      </w:r>
    </w:p>
    <w:p w:rsidR="001C577E" w:rsidRDefault="001C577E" w:rsidP="001C577E">
      <w:pPr>
        <w:spacing w:line="360" w:lineRule="auto"/>
        <w:jc w:val="left"/>
        <w:textAlignment w:val="center"/>
        <w:rPr>
          <w:rFonts w:ascii="宋体" w:hAnsi="宋体" w:cs="宋体"/>
          <w:color w:val="000000"/>
        </w:rPr>
      </w:pPr>
      <w:r>
        <w:rPr>
          <w:color w:val="000000"/>
        </w:rPr>
        <w:t>20.</w:t>
      </w:r>
      <w:r>
        <w:rPr>
          <w:rFonts w:ascii="宋体" w:hAnsi="宋体" w:cs="宋体"/>
          <w:color w:val="000000"/>
        </w:rPr>
        <w:t>下列是两个关于水的实验。</w:t>
      </w:r>
    </w:p>
    <w:p w:rsidR="001C577E" w:rsidRDefault="001C577E" w:rsidP="001C577E">
      <w:pPr>
        <w:spacing w:line="360" w:lineRule="auto"/>
        <w:jc w:val="left"/>
        <w:textAlignment w:val="center"/>
        <w:rPr>
          <w:color w:val="000000"/>
        </w:rPr>
      </w:pPr>
      <w:r>
        <w:rPr>
          <w:rFonts w:ascii="宋体" w:hAnsi="宋体"/>
          <w:noProof/>
          <w:color w:val="000000"/>
        </w:rPr>
        <w:drawing>
          <wp:inline distT="0" distB="0" distL="0" distR="0" wp14:anchorId="630AC3AF" wp14:editId="2F01F4E8">
            <wp:extent cx="3307080" cy="2004060"/>
            <wp:effectExtent l="0" t="0" r="7620" b="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07080" cy="2004060"/>
                    </a:xfrm>
                    <a:prstGeom prst="rect">
                      <a:avLst/>
                    </a:prstGeom>
                    <a:noFill/>
                    <a:ln>
                      <a:noFill/>
                    </a:ln>
                  </pic:spPr>
                </pic:pic>
              </a:graphicData>
            </a:graphic>
          </wp:inline>
        </w:drawing>
      </w:r>
      <w:r>
        <w:rPr>
          <w:rFonts w:ascii="宋体" w:hAnsi="宋体" w:cs="宋体"/>
          <w:color w:val="000000"/>
        </w:rPr>
        <w:br/>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w:t>
      </w:r>
      <w:r>
        <w:rPr>
          <w:rFonts w:eastAsia="Times New Roman"/>
          <w:color w:val="000000"/>
        </w:rPr>
        <w:t>1</w:t>
      </w:r>
      <w:r>
        <w:rPr>
          <w:rFonts w:ascii="宋体" w:hAnsi="宋体" w:cs="宋体"/>
          <w:color w:val="000000"/>
        </w:rPr>
        <w:t>，反应的化学方程式为________。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）下列说法正确的是______（填序号）。</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实验</w:t>
      </w:r>
      <w:r>
        <w:rPr>
          <w:rFonts w:eastAsia="Times New Roman"/>
          <w:color w:val="000000"/>
        </w:rPr>
        <w:t>1</w:t>
      </w:r>
      <w:r>
        <w:rPr>
          <w:rFonts w:ascii="宋体" w:hAnsi="宋体" w:cs="宋体"/>
          <w:color w:val="000000"/>
        </w:rPr>
        <w:t>，试管</w:t>
      </w:r>
      <w:r>
        <w:rPr>
          <w:rFonts w:eastAsia="Times New Roman"/>
          <w:color w:val="000000"/>
        </w:rPr>
        <w:t>a</w:t>
      </w:r>
      <w:r>
        <w:rPr>
          <w:rFonts w:ascii="宋体" w:hAnsi="宋体" w:cs="宋体"/>
          <w:color w:val="000000"/>
        </w:rPr>
        <w:t>中得到的气体能燃烧</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实验</w:t>
      </w:r>
      <w:r>
        <w:rPr>
          <w:rFonts w:eastAsia="Times New Roman"/>
          <w:color w:val="000000"/>
        </w:rPr>
        <w:t>1</w:t>
      </w:r>
      <w:r>
        <w:rPr>
          <w:rFonts w:ascii="宋体" w:hAnsi="宋体" w:cs="宋体"/>
          <w:color w:val="000000"/>
        </w:rPr>
        <w:t>，反应前后原子的种类、个数均改变</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实验</w:t>
      </w:r>
      <w:r>
        <w:rPr>
          <w:rFonts w:eastAsia="Times New Roman"/>
          <w:color w:val="000000"/>
        </w:rPr>
        <w:t>2</w:t>
      </w:r>
      <w:r>
        <w:rPr>
          <w:rFonts w:ascii="宋体" w:hAnsi="宋体" w:cs="宋体"/>
          <w:color w:val="000000"/>
        </w:rPr>
        <w:t>，</w:t>
      </w:r>
      <w:proofErr w:type="gramStart"/>
      <w:r>
        <w:rPr>
          <w:rFonts w:ascii="宋体" w:hAnsi="宋体" w:cs="宋体"/>
          <w:color w:val="000000"/>
        </w:rPr>
        <w:t>水变化</w:t>
      </w:r>
      <w:proofErr w:type="gramEnd"/>
      <w:r>
        <w:rPr>
          <w:rFonts w:ascii="宋体" w:hAnsi="宋体" w:cs="宋体"/>
          <w:color w:val="000000"/>
        </w:rPr>
        <w:t>前后分子的种类不变</w:t>
      </w:r>
    </w:p>
    <w:p w:rsidR="001C577E" w:rsidRDefault="001C577E" w:rsidP="001C577E">
      <w:pPr>
        <w:spacing w:line="360" w:lineRule="auto"/>
        <w:textAlignment w:val="center"/>
        <w:rPr>
          <w:rFonts w:eastAsia="Times New Roman"/>
          <w:color w:val="000000"/>
        </w:rPr>
      </w:pPr>
      <w:r>
        <w:rPr>
          <w:color w:val="2E75B6"/>
        </w:rPr>
        <w:t>【答案】</w:t>
      </w:r>
      <w:r>
        <w:rPr>
          <w:color w:val="000000"/>
        </w:rPr>
        <w:t xml:space="preserve">    (1). </w:t>
      </w:r>
      <w:r>
        <w:object w:dxaOrig="2429" w:dyaOrig="764">
          <v:shape id="_x0000_i1059" type="#_x0000_t75" alt="学科网(www.zxxk.com)--教育资源门户，提供试卷、教案、课件、论文、素材以及各类教学资源下载，还有大量而丰富的教学相关资讯！" style="width:121.2pt;height:38.4pt" o:ole="">
            <v:imagedata r:id="rId80" o:title="eqId072a8f19bf124b7f86a2fd9a46a86a43"/>
          </v:shape>
          <o:OLEObject Type="Embed" ProgID="Equation.DSMT4" ShapeID="_x0000_i1059" DrawAspect="Content" ObjectID="_1659353176" r:id="rId81"/>
        </w:object>
      </w:r>
      <w:r>
        <w:rPr>
          <w:color w:val="000000"/>
        </w:rPr>
        <w:t xml:space="preserve">    (2). </w:t>
      </w:r>
      <w:r>
        <w:rPr>
          <w:rFonts w:eastAsia="Times New Roman"/>
          <w:color w:val="000000"/>
        </w:rPr>
        <w:t>AC</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）通过观察实验</w:t>
      </w:r>
      <w:r>
        <w:rPr>
          <w:rFonts w:eastAsia="Times New Roman"/>
          <w:color w:val="000000"/>
        </w:rPr>
        <w:t>1</w:t>
      </w:r>
      <w:r>
        <w:rPr>
          <w:rFonts w:ascii="宋体" w:hAnsi="宋体" w:cs="宋体"/>
          <w:color w:val="000000"/>
        </w:rPr>
        <w:t>为水电解的实验，水电解的反应的化学方程式为</w:t>
      </w:r>
      <w:r>
        <w:object w:dxaOrig="2429" w:dyaOrig="764">
          <v:shape id="_x0000_i1060" type="#_x0000_t75" alt="学科网(www.zxxk.com)--教育资源门户，提供试卷、教案、课件、论文、素材以及各类教学资源下载，还有大量而丰富的教学相关资讯！" style="width:121.2pt;height:38.4pt" o:ole="">
            <v:imagedata r:id="rId80" o:title="eqId072a8f19bf124b7f86a2fd9a46a86a43"/>
          </v:shape>
          <o:OLEObject Type="Embed" ProgID="Equation.DSMT4" ShapeID="_x0000_i1060" DrawAspect="Content" ObjectID="_1659353177" r:id="rId82"/>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、电解水实验中，与电源负极相连的试管中产生氢气</w:t>
      </w:r>
      <w:r>
        <w:rPr>
          <w:rFonts w:eastAsia="Times New Roman"/>
          <w:color w:val="000000"/>
        </w:rPr>
        <w:t>(H</w:t>
      </w:r>
      <w:r>
        <w:rPr>
          <w:rFonts w:eastAsia="Times New Roman"/>
          <w:color w:val="000000"/>
          <w:vertAlign w:val="subscript"/>
        </w:rPr>
        <w:t>2</w:t>
      </w:r>
      <w:r>
        <w:rPr>
          <w:rFonts w:eastAsia="Times New Roman"/>
          <w:color w:val="000000"/>
        </w:rPr>
        <w:t>)</w:t>
      </w:r>
      <w:r>
        <w:rPr>
          <w:rFonts w:ascii="宋体" w:hAnsi="宋体" w:cs="宋体"/>
          <w:color w:val="000000"/>
        </w:rPr>
        <w:t>，与电源正极相连的试管产生氧气</w:t>
      </w:r>
      <w:r>
        <w:rPr>
          <w:rFonts w:eastAsia="Times New Roman"/>
          <w:color w:val="000000"/>
        </w:rPr>
        <w:t>(O</w:t>
      </w:r>
      <w:r>
        <w:rPr>
          <w:rFonts w:eastAsia="Times New Roman"/>
          <w:color w:val="000000"/>
          <w:vertAlign w:val="subscript"/>
        </w:rPr>
        <w:t>2</w:t>
      </w:r>
      <w:r>
        <w:rPr>
          <w:rFonts w:eastAsia="Times New Roman"/>
          <w:color w:val="000000"/>
        </w:rPr>
        <w:t>)</w:t>
      </w:r>
      <w:r>
        <w:rPr>
          <w:rFonts w:ascii="宋体" w:hAnsi="宋体" w:cs="宋体"/>
          <w:color w:val="000000"/>
        </w:rPr>
        <w:t>，</w:t>
      </w:r>
      <w:r>
        <w:rPr>
          <w:rFonts w:eastAsia="Times New Roman"/>
          <w:color w:val="000000"/>
        </w:rPr>
        <w:t>a</w:t>
      </w:r>
      <w:r>
        <w:rPr>
          <w:rFonts w:ascii="宋体" w:hAnsi="宋体" w:cs="宋体"/>
          <w:color w:val="000000"/>
        </w:rPr>
        <w:t>为负极产生的氢气，氢气能燃烧，正确，符合题意。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、原子是化学反应过程中的最小微粒，反应前后原子的种类、个数均不发生改变，错误，不符合题意。</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、实验</w:t>
      </w:r>
      <w:r>
        <w:rPr>
          <w:rFonts w:eastAsia="Times New Roman"/>
          <w:color w:val="000000"/>
        </w:rPr>
        <w:t>2</w:t>
      </w:r>
      <w:r>
        <w:rPr>
          <w:rFonts w:ascii="宋体" w:hAnsi="宋体" w:cs="宋体"/>
          <w:color w:val="000000"/>
        </w:rPr>
        <w:t>为加热水生成水蒸气的实验，是物理变化，没有新物质生成，水由液态变为气态，变化前后分子的种类不变，正确，符合题意。因此填</w:t>
      </w:r>
      <w:r>
        <w:rPr>
          <w:rFonts w:eastAsia="Times New Roman"/>
          <w:color w:val="000000"/>
        </w:rPr>
        <w:t>AC</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21.</w:t>
      </w:r>
      <w:r>
        <w:rPr>
          <w:rFonts w:ascii="宋体" w:hAnsi="宋体" w:cs="宋体"/>
          <w:color w:val="000000"/>
        </w:rPr>
        <w:t>补全实验报告。</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032"/>
        <w:gridCol w:w="1680"/>
        <w:gridCol w:w="2296"/>
        <w:gridCol w:w="1772"/>
      </w:tblGrid>
      <w:tr w:rsidR="001C577E" w:rsidTr="00617072">
        <w:trPr>
          <w:trHeight w:val="300"/>
        </w:trPr>
        <w:tc>
          <w:tcPr>
            <w:tcW w:w="489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装置及操作</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解释或结论</w:t>
            </w:r>
          </w:p>
        </w:tc>
      </w:tr>
      <w:tr w:rsidR="001C577E" w:rsidTr="00617072">
        <w:trPr>
          <w:trHeight w:val="300"/>
        </w:trPr>
        <w:tc>
          <w:tcPr>
            <w:tcW w:w="288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Time New Romans" w:hAnsi="Time New Romans" w:cs="宋体"/>
                <w:color w:val="000000"/>
                <w:szCs w:val="24"/>
              </w:rPr>
            </w:pPr>
            <w:r>
              <w:rPr>
                <w:rFonts w:ascii="宋体" w:hAnsi="宋体"/>
                <w:noProof/>
                <w:color w:val="000000"/>
              </w:rPr>
              <w:drawing>
                <wp:inline distT="0" distB="0" distL="0" distR="0" wp14:anchorId="4CFA4373" wp14:editId="37FA6127">
                  <wp:extent cx="2407920" cy="1447800"/>
                  <wp:effectExtent l="0" t="0" r="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07920" cy="1447800"/>
                          </a:xfrm>
                          <a:prstGeom prst="rect">
                            <a:avLst/>
                          </a:prstGeom>
                          <a:noFill/>
                          <a:ln>
                            <a:noFill/>
                          </a:ln>
                        </pic:spPr>
                      </pic:pic>
                    </a:graphicData>
                  </a:graphic>
                </wp:inline>
              </w:drawing>
            </w:r>
            <w:r>
              <w:rPr>
                <w:rFonts w:ascii="宋体" w:hAnsi="宋体" w:cs="宋体"/>
                <w:color w:val="000000"/>
                <w:szCs w:val="24"/>
              </w:rPr>
              <w:br/>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）向</w:t>
            </w:r>
            <w:r>
              <w:rPr>
                <w:rFonts w:eastAsia="Times New Roman"/>
                <w:color w:val="000000"/>
                <w:szCs w:val="24"/>
              </w:rPr>
              <w:t>1</w:t>
            </w:r>
            <w:r>
              <w:rPr>
                <w:rFonts w:ascii="宋体" w:hAnsi="宋体" w:cs="宋体"/>
                <w:color w:val="000000"/>
                <w:szCs w:val="24"/>
              </w:rPr>
              <w:t>中滴加______溶液</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铁片上附着红色固体，溶液颜色变浅</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eastAsia="Times New Roman"/>
                <w:color w:val="000000"/>
                <w:szCs w:val="24"/>
              </w:rPr>
              <w:t>Fe</w:t>
            </w:r>
            <w:r>
              <w:rPr>
                <w:rFonts w:ascii="宋体" w:hAnsi="宋体" w:cs="宋体"/>
                <w:color w:val="000000"/>
                <w:szCs w:val="24"/>
              </w:rPr>
              <w:t>的金属活动性比</w:t>
            </w:r>
            <w:r>
              <w:rPr>
                <w:rFonts w:eastAsia="Times New Roman"/>
                <w:color w:val="000000"/>
                <w:szCs w:val="24"/>
              </w:rPr>
              <w:t>Cu</w:t>
            </w:r>
            <w:r>
              <w:rPr>
                <w:rFonts w:ascii="宋体" w:hAnsi="宋体" w:cs="宋体"/>
                <w:color w:val="000000"/>
                <w:szCs w:val="24"/>
              </w:rPr>
              <w:t>的强</w:t>
            </w:r>
          </w:p>
        </w:tc>
      </w:tr>
      <w:tr w:rsidR="001C577E"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1C577E" w:rsidRDefault="001C577E" w:rsidP="00617072">
            <w:pPr>
              <w:spacing w:line="360" w:lineRule="auto"/>
              <w:jc w:val="left"/>
              <w:textAlignment w:val="center"/>
              <w:rPr>
                <w:rFonts w:ascii="宋体" w:hAnsi="宋体" w:cs="宋体"/>
                <w:color w:val="000000"/>
                <w:szCs w:val="24"/>
              </w:rPr>
            </w:pP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）向</w:t>
            </w:r>
            <w:r>
              <w:rPr>
                <w:rFonts w:eastAsia="Times New Roman"/>
                <w:color w:val="000000"/>
                <w:szCs w:val="24"/>
              </w:rPr>
              <w:t>2</w:t>
            </w:r>
            <w:r>
              <w:rPr>
                <w:rFonts w:ascii="宋体" w:hAnsi="宋体" w:cs="宋体"/>
                <w:color w:val="000000"/>
                <w:szCs w:val="24"/>
              </w:rPr>
              <w:t>中滴加盐酸</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固体减少，得到黄色溶液</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化学方程式：___</w:t>
            </w:r>
          </w:p>
        </w:tc>
      </w:tr>
      <w:tr w:rsidR="001C577E"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1C577E" w:rsidRDefault="001C577E" w:rsidP="00617072">
            <w:pPr>
              <w:spacing w:line="360" w:lineRule="auto"/>
              <w:jc w:val="left"/>
              <w:textAlignment w:val="center"/>
              <w:rPr>
                <w:rFonts w:ascii="宋体" w:hAnsi="宋体" w:cs="宋体"/>
                <w:color w:val="000000"/>
                <w:szCs w:val="24"/>
              </w:rPr>
            </w:pP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3</w:t>
            </w:r>
            <w:r>
              <w:rPr>
                <w:rFonts w:ascii="宋体" w:hAnsi="宋体" w:cs="宋体"/>
                <w:color w:val="000000"/>
                <w:szCs w:val="24"/>
              </w:rPr>
              <w:t>）向</w:t>
            </w:r>
            <w:r>
              <w:rPr>
                <w:rFonts w:eastAsia="Times New Roman"/>
                <w:color w:val="000000"/>
                <w:szCs w:val="24"/>
              </w:rPr>
              <w:t>3</w:t>
            </w:r>
            <w:r>
              <w:rPr>
                <w:rFonts w:ascii="宋体" w:hAnsi="宋体" w:cs="宋体"/>
                <w:color w:val="000000"/>
                <w:szCs w:val="24"/>
              </w:rPr>
              <w:t>中滴加足量盐酸</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能与盐酸反应</w:t>
            </w:r>
          </w:p>
        </w:tc>
      </w:tr>
    </w:tbl>
    <w:p w:rsidR="001C577E" w:rsidRDefault="001C577E" w:rsidP="001C577E">
      <w:pPr>
        <w:spacing w:line="360" w:lineRule="auto"/>
        <w:jc w:val="left"/>
        <w:textAlignment w:val="center"/>
        <w:rPr>
          <w:rFonts w:ascii="宋体" w:hAnsi="宋体" w:cs="宋体"/>
          <w:color w:val="000000"/>
        </w:rPr>
      </w:pPr>
    </w:p>
    <w:p w:rsidR="001C577E" w:rsidRDefault="001C577E" w:rsidP="001C577E">
      <w:pPr>
        <w:spacing w:line="360" w:lineRule="auto"/>
        <w:jc w:val="left"/>
        <w:textAlignment w:val="center"/>
        <w:rPr>
          <w:color w:val="000000"/>
        </w:rPr>
      </w:pPr>
    </w:p>
    <w:p w:rsidR="001C577E" w:rsidRDefault="001C577E" w:rsidP="001C577E">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CuSO</w:t>
      </w:r>
      <w:r>
        <w:rPr>
          <w:rFonts w:eastAsia="Times New Roman"/>
          <w:color w:val="000000"/>
          <w:vertAlign w:val="subscript"/>
        </w:rPr>
        <w:t>4</w:t>
      </w:r>
      <w:r>
        <w:rPr>
          <w:rFonts w:ascii="宋体" w:hAnsi="宋体" w:cs="宋体"/>
          <w:color w:val="000000"/>
        </w:rPr>
        <w:t>或</w:t>
      </w:r>
      <w:r>
        <w:rPr>
          <w:rFonts w:eastAsia="Times New Roman"/>
          <w:color w:val="000000"/>
        </w:rPr>
        <w:t>CuCl</w:t>
      </w:r>
      <w:r>
        <w:rPr>
          <w:rFonts w:eastAsia="Times New Roman"/>
          <w:color w:val="000000"/>
          <w:vertAlign w:val="subscript"/>
        </w:rPr>
        <w:t>2</w:t>
      </w:r>
      <w:r>
        <w:rPr>
          <w:rFonts w:ascii="宋体" w:hAnsi="宋体" w:cs="宋体"/>
          <w:color w:val="000000"/>
        </w:rPr>
        <w:t>（其他答案合理即可）</w:t>
      </w:r>
      <w:r>
        <w:rPr>
          <w:color w:val="000000"/>
        </w:rPr>
        <w:t xml:space="preserve">    (2). </w:t>
      </w:r>
      <w:r>
        <w:object w:dxaOrig="2830" w:dyaOrig="363">
          <v:shape id="_x0000_i1061" type="#_x0000_t75" alt="学科网(www.zxxk.com)--教育资源门户，提供试卷、教案、课件、论文、素材以及各类教学资源下载，还有大量而丰富的教学相关资讯！" style="width:141.6pt;height:18pt" o:ole="">
            <v:imagedata r:id="rId84" o:title="eqId87d71c8145a04c35b5a95d2f171453d2"/>
          </v:shape>
          <o:OLEObject Type="Embed" ProgID="Equation.DSMT4" ShapeID="_x0000_i1061" DrawAspect="Content" ObjectID="_1659353178" r:id="rId85"/>
        </w:object>
      </w:r>
      <w:r>
        <w:rPr>
          <w:color w:val="000000"/>
        </w:rPr>
        <w:t xml:space="preserve">    (3). </w:t>
      </w:r>
      <w:r>
        <w:rPr>
          <w:rFonts w:ascii="宋体" w:hAnsi="宋体" w:cs="宋体"/>
          <w:color w:val="000000"/>
        </w:rPr>
        <w:t>溶</w:t>
      </w:r>
      <w:r>
        <w:rPr>
          <w:rFonts w:ascii="宋体" w:hAnsi="宋体" w:cs="宋体"/>
          <w:color w:val="000000"/>
        </w:rPr>
        <w:lastRenderedPageBreak/>
        <w:t>液由红色变为无色</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）现象：铁片上附着红色固体，溶液颜色变浅；结论：</w:t>
      </w:r>
      <w:r>
        <w:rPr>
          <w:rFonts w:eastAsia="Times New Roman"/>
          <w:color w:val="000000"/>
        </w:rPr>
        <w:t>Fe</w:t>
      </w:r>
      <w:r>
        <w:rPr>
          <w:rFonts w:ascii="宋体" w:hAnsi="宋体" w:cs="宋体"/>
          <w:color w:val="000000"/>
        </w:rPr>
        <w:t>的金属活动性比</w:t>
      </w:r>
      <w:r>
        <w:rPr>
          <w:rFonts w:eastAsia="Times New Roman"/>
          <w:color w:val="000000"/>
        </w:rPr>
        <w:t>Cu</w:t>
      </w:r>
      <w:r>
        <w:rPr>
          <w:rFonts w:ascii="宋体" w:hAnsi="宋体" w:cs="宋体"/>
          <w:color w:val="000000"/>
        </w:rPr>
        <w:t>的强，可知实验是铁和含铜的盐溶液反应生成铜，所以向</w:t>
      </w:r>
      <w:r>
        <w:rPr>
          <w:rFonts w:eastAsia="Times New Roman"/>
          <w:color w:val="000000"/>
        </w:rPr>
        <w:t>1</w:t>
      </w:r>
      <w:r>
        <w:rPr>
          <w:rFonts w:ascii="宋体" w:hAnsi="宋体" w:cs="宋体"/>
          <w:color w:val="000000"/>
        </w:rPr>
        <w:t>中</w:t>
      </w:r>
      <w:proofErr w:type="gramStart"/>
      <w:r>
        <w:rPr>
          <w:rFonts w:ascii="宋体" w:hAnsi="宋体" w:cs="宋体"/>
          <w:color w:val="000000"/>
        </w:rPr>
        <w:t>滴加含铜元</w:t>
      </w:r>
      <w:proofErr w:type="gramEnd"/>
      <w:r>
        <w:rPr>
          <w:rFonts w:ascii="宋体" w:hAnsi="宋体" w:cs="宋体"/>
          <w:color w:val="000000"/>
        </w:rPr>
        <w:t>素的可溶性的盐溶液，如</w:t>
      </w:r>
      <w:r>
        <w:rPr>
          <w:rFonts w:eastAsia="Times New Roman"/>
          <w:color w:val="000000"/>
        </w:rPr>
        <w:t>CuSO</w:t>
      </w:r>
      <w:r>
        <w:rPr>
          <w:rFonts w:eastAsia="Times New Roman"/>
          <w:color w:val="000000"/>
          <w:vertAlign w:val="subscript"/>
        </w:rPr>
        <w:t>4</w:t>
      </w:r>
      <w:r>
        <w:rPr>
          <w:rFonts w:ascii="宋体" w:hAnsi="宋体" w:cs="宋体"/>
          <w:color w:val="000000"/>
        </w:rPr>
        <w:t>或</w:t>
      </w:r>
      <w:r>
        <w:rPr>
          <w:rFonts w:eastAsia="Times New Roman"/>
          <w:color w:val="000000"/>
        </w:rPr>
        <w:t>CuCl</w:t>
      </w:r>
      <w:r>
        <w:rPr>
          <w:rFonts w:eastAsia="Times New Roman"/>
          <w:color w:val="000000"/>
          <w:vertAlign w:val="subscript"/>
        </w:rPr>
        <w:t>2</w:t>
      </w:r>
      <w:r>
        <w:rPr>
          <w:rFonts w:ascii="宋体" w:hAnsi="宋体" w:cs="宋体"/>
          <w:color w:val="000000"/>
        </w:rPr>
        <w:t>（其他答案合理即可）；</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）向</w:t>
      </w:r>
      <w:r>
        <w:rPr>
          <w:rFonts w:eastAsia="Times New Roman"/>
          <w:color w:val="000000"/>
        </w:rPr>
        <w:t>2</w:t>
      </w:r>
      <w:r>
        <w:rPr>
          <w:rFonts w:ascii="宋体" w:hAnsi="宋体" w:cs="宋体"/>
          <w:color w:val="000000"/>
        </w:rPr>
        <w:t>中滴加盐酸，固体减少，得到黄色溶液，发生的反应为氧化铁和盐酸反应生成氯化铁和水，化学方程式为</w:t>
      </w:r>
      <w:r>
        <w:object w:dxaOrig="2830" w:dyaOrig="363">
          <v:shape id="_x0000_i1062" type="#_x0000_t75" alt="学科网(www.zxxk.com)--教育资源门户，提供试卷、教案、课件、论文、素材以及各类教学资源下载，还有大量而丰富的教学相关资讯！" style="width:141.6pt;height:18pt" o:ole="">
            <v:imagedata r:id="rId84" o:title="eqId87d71c8145a04c35b5a95d2f171453d2"/>
          </v:shape>
          <o:OLEObject Type="Embed" ProgID="Equation.DSMT4" ShapeID="_x0000_i1062" DrawAspect="Content" ObjectID="_1659353179" r:id="rId86"/>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）氢氧化钙溶液显碱性，能使无色酚酞试液变红，而在中性或酸性溶液中，酚酞试液为无色，向</w:t>
      </w:r>
      <w:r>
        <w:rPr>
          <w:rFonts w:eastAsia="Times New Roman"/>
          <w:color w:val="000000"/>
        </w:rPr>
        <w:t>3</w:t>
      </w:r>
      <w:r>
        <w:rPr>
          <w:rFonts w:ascii="宋体" w:hAnsi="宋体" w:cs="宋体"/>
          <w:color w:val="000000"/>
        </w:rPr>
        <w:t>中滴加足量盐酸，溶液由红色变为无色，说明</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能与盐酸反应。</w:t>
      </w:r>
    </w:p>
    <w:p w:rsidR="001C577E" w:rsidRDefault="001C577E" w:rsidP="001C577E">
      <w:pPr>
        <w:spacing w:line="360" w:lineRule="auto"/>
        <w:jc w:val="left"/>
        <w:textAlignment w:val="center"/>
        <w:rPr>
          <w:rFonts w:ascii="宋体" w:hAnsi="宋体" w:cs="宋体"/>
          <w:color w:val="000000"/>
        </w:rPr>
      </w:pPr>
      <w:r>
        <w:rPr>
          <w:color w:val="000000"/>
        </w:rPr>
        <w:t>22.</w:t>
      </w:r>
      <w:r>
        <w:rPr>
          <w:rFonts w:ascii="宋体" w:hAnsi="宋体" w:cs="宋体"/>
          <w:color w:val="000000"/>
        </w:rPr>
        <w:t>从下图选择仪器，配置</w:t>
      </w:r>
      <w:r>
        <w:rPr>
          <w:rFonts w:eastAsia="Times New Roman"/>
          <w:color w:val="000000"/>
        </w:rPr>
        <w:t>60g</w:t>
      </w:r>
      <w:r>
        <w:rPr>
          <w:rFonts w:ascii="宋体" w:hAnsi="宋体" w:cs="宋体"/>
          <w:color w:val="000000"/>
        </w:rPr>
        <w:t>溶质质量分数为</w:t>
      </w:r>
      <w:r>
        <w:rPr>
          <w:rFonts w:eastAsia="Times New Roman"/>
          <w:color w:val="000000"/>
        </w:rPr>
        <w:t>10%</w:t>
      </w:r>
      <w:r>
        <w:rPr>
          <w:rFonts w:ascii="宋体" w:hAnsi="宋体" w:cs="宋体"/>
          <w:color w:val="000000"/>
        </w:rPr>
        <w:t>的</w:t>
      </w:r>
      <w:proofErr w:type="spellStart"/>
      <w:r>
        <w:rPr>
          <w:rFonts w:eastAsia="Times New Roman"/>
          <w:color w:val="000000"/>
        </w:rPr>
        <w:t>NaCl</w:t>
      </w:r>
      <w:proofErr w:type="spellEnd"/>
      <w:r>
        <w:rPr>
          <w:rFonts w:ascii="宋体" w:hAnsi="宋体" w:cs="宋体"/>
          <w:color w:val="000000"/>
        </w:rPr>
        <w:t>溶液。</w:t>
      </w:r>
    </w:p>
    <w:p w:rsidR="001C577E" w:rsidRDefault="001C577E" w:rsidP="001C577E">
      <w:pPr>
        <w:spacing w:line="360" w:lineRule="auto"/>
        <w:jc w:val="left"/>
        <w:textAlignment w:val="center"/>
        <w:rPr>
          <w:color w:val="000000"/>
        </w:rPr>
      </w:pPr>
      <w:r>
        <w:rPr>
          <w:rFonts w:ascii="宋体" w:hAnsi="宋体"/>
          <w:noProof/>
          <w:color w:val="000000"/>
        </w:rPr>
        <w:drawing>
          <wp:inline distT="0" distB="0" distL="0" distR="0" wp14:anchorId="7BB24EC0" wp14:editId="02841284">
            <wp:extent cx="3840480" cy="1097280"/>
            <wp:effectExtent l="0" t="0" r="7620" b="762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40480" cy="1097280"/>
                    </a:xfrm>
                    <a:prstGeom prst="rect">
                      <a:avLst/>
                    </a:prstGeom>
                    <a:noFill/>
                    <a:ln>
                      <a:noFill/>
                    </a:ln>
                  </pic:spPr>
                </pic:pic>
              </a:graphicData>
            </a:graphic>
          </wp:inline>
        </w:drawing>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）需要称量</w:t>
      </w:r>
      <w:proofErr w:type="spellStart"/>
      <w:r>
        <w:rPr>
          <w:rFonts w:eastAsia="Times New Roman"/>
          <w:color w:val="000000"/>
        </w:rPr>
        <w:t>NaCl</w:t>
      </w:r>
      <w:proofErr w:type="spellEnd"/>
      <w:r>
        <w:rPr>
          <w:rFonts w:ascii="宋体" w:hAnsi="宋体" w:cs="宋体"/>
          <w:color w:val="000000"/>
        </w:rPr>
        <w:t>的质量为____</w:t>
      </w:r>
      <w:r>
        <w:rPr>
          <w:rFonts w:eastAsia="Times New Roman"/>
          <w:color w:val="000000"/>
        </w:rPr>
        <w:t>g</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）量取水用到的仪器有____（写名称）。</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从配好的</w:t>
      </w:r>
      <w:proofErr w:type="gramEnd"/>
      <w:r>
        <w:rPr>
          <w:rFonts w:ascii="宋体" w:hAnsi="宋体" w:cs="宋体"/>
          <w:color w:val="000000"/>
        </w:rPr>
        <w:t>溶液中倒出</w:t>
      </w:r>
      <w:r>
        <w:rPr>
          <w:rFonts w:eastAsia="Times New Roman"/>
          <w:color w:val="000000"/>
        </w:rPr>
        <w:t>10g</w:t>
      </w:r>
      <w:r>
        <w:rPr>
          <w:rFonts w:ascii="宋体" w:hAnsi="宋体" w:cs="宋体"/>
          <w:color w:val="000000"/>
        </w:rPr>
        <w:t>，其中溶质和溶剂的质量比为_____。</w:t>
      </w:r>
    </w:p>
    <w:p w:rsidR="001C577E" w:rsidRDefault="001C577E" w:rsidP="001C577E">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6</w:t>
      </w:r>
      <w:r>
        <w:rPr>
          <w:color w:val="000000"/>
        </w:rPr>
        <w:t xml:space="preserve">    (2).</w:t>
      </w:r>
      <w:proofErr w:type="gramEnd"/>
      <w:r>
        <w:rPr>
          <w:color w:val="000000"/>
        </w:rPr>
        <w:t xml:space="preserve"> </w:t>
      </w:r>
      <w:r>
        <w:rPr>
          <w:rFonts w:eastAsia="Times New Roman"/>
          <w:color w:val="000000"/>
        </w:rPr>
        <w:t>100mL</w:t>
      </w:r>
      <w:r>
        <w:rPr>
          <w:rFonts w:ascii="宋体" w:hAnsi="宋体" w:cs="宋体"/>
          <w:color w:val="000000"/>
        </w:rPr>
        <w:t>量筒、胶头滴管（顺序可变）</w:t>
      </w:r>
      <w:r>
        <w:rPr>
          <w:color w:val="000000"/>
        </w:rPr>
        <w:t xml:space="preserve">    (3). </w:t>
      </w:r>
      <w:r>
        <w:rPr>
          <w:rFonts w:eastAsia="Times New Roman"/>
          <w:color w:val="000000"/>
        </w:rPr>
        <w:t>1:9</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）溶质的质量等于溶液的质量乘以溶质的质量分数</w:t>
      </w:r>
      <w:r>
        <w:rPr>
          <w:rFonts w:eastAsia="Times New Roman"/>
          <w:color w:val="000000"/>
        </w:rPr>
        <w:t xml:space="preserve"> </w:t>
      </w:r>
      <w:r>
        <w:rPr>
          <w:rFonts w:ascii="宋体" w:hAnsi="宋体" w:cs="宋体"/>
          <w:color w:val="000000"/>
        </w:rPr>
        <w:t>，配制</w:t>
      </w:r>
      <w:r>
        <w:rPr>
          <w:rFonts w:eastAsia="Times New Roman"/>
          <w:color w:val="000000"/>
        </w:rPr>
        <w:t>60g</w:t>
      </w:r>
      <w:r>
        <w:rPr>
          <w:rFonts w:ascii="宋体" w:hAnsi="宋体" w:cs="宋体"/>
          <w:color w:val="000000"/>
        </w:rPr>
        <w:t>溶质质量分数为</w:t>
      </w:r>
      <w:r>
        <w:rPr>
          <w:rFonts w:eastAsia="Times New Roman"/>
          <w:color w:val="000000"/>
        </w:rPr>
        <w:t>10%</w:t>
      </w:r>
      <w:r>
        <w:rPr>
          <w:rFonts w:ascii="宋体" w:hAnsi="宋体" w:cs="宋体"/>
          <w:color w:val="000000"/>
        </w:rPr>
        <w:t>的</w:t>
      </w:r>
      <w:proofErr w:type="spellStart"/>
      <w:r>
        <w:rPr>
          <w:rFonts w:eastAsia="Times New Roman"/>
          <w:color w:val="000000"/>
        </w:rPr>
        <w:t>NaCl</w:t>
      </w:r>
      <w:proofErr w:type="spellEnd"/>
      <w:r>
        <w:rPr>
          <w:rFonts w:ascii="宋体" w:hAnsi="宋体" w:cs="宋体"/>
          <w:color w:val="000000"/>
        </w:rPr>
        <w:t>溶液，需要称量</w:t>
      </w:r>
      <w:proofErr w:type="spellStart"/>
      <w:r>
        <w:rPr>
          <w:rFonts w:eastAsia="Times New Roman"/>
          <w:color w:val="000000"/>
        </w:rPr>
        <w:t>NaCl</w:t>
      </w:r>
      <w:proofErr w:type="spellEnd"/>
      <w:r>
        <w:rPr>
          <w:rFonts w:ascii="宋体" w:hAnsi="宋体" w:cs="宋体"/>
          <w:color w:val="000000"/>
        </w:rPr>
        <w:t>的质量为</w:t>
      </w:r>
      <w:r>
        <w:rPr>
          <w:rFonts w:eastAsia="Times New Roman"/>
          <w:color w:val="000000"/>
        </w:rPr>
        <w:t>60g</w:t>
      </w:r>
      <w:r>
        <w:rPr>
          <w:rFonts w:ascii="Cambria Math" w:eastAsia="Cambria Math" w:hAnsi="Cambria Math" w:cs="Cambria Math"/>
          <w:color w:val="000000"/>
        </w:rPr>
        <w:t>×</w:t>
      </w:r>
      <w:r>
        <w:rPr>
          <w:rFonts w:eastAsia="Times New Roman"/>
          <w:color w:val="000000"/>
        </w:rPr>
        <w:t>10%=6g</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）量取一定量液体时应先倾倒至接近刻度，然后用胶头滴管滴加至刻度，所用量筒的量程应略大于或等于量取液体的体积，量取水用到的仪器有</w:t>
      </w:r>
      <w:r>
        <w:rPr>
          <w:rFonts w:eastAsia="Times New Roman"/>
          <w:color w:val="000000"/>
        </w:rPr>
        <w:t>100mL</w:t>
      </w:r>
      <w:r>
        <w:rPr>
          <w:rFonts w:ascii="宋体" w:hAnsi="宋体" w:cs="宋体"/>
          <w:color w:val="000000"/>
        </w:rPr>
        <w:t>量筒、胶头滴管；</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）溶液是均</w:t>
      </w:r>
      <w:proofErr w:type="gramStart"/>
      <w:r>
        <w:rPr>
          <w:rFonts w:ascii="宋体" w:hAnsi="宋体" w:cs="宋体"/>
          <w:color w:val="000000"/>
        </w:rPr>
        <w:t>一</w:t>
      </w:r>
      <w:proofErr w:type="gramEnd"/>
      <w:r>
        <w:rPr>
          <w:rFonts w:ascii="宋体" w:hAnsi="宋体" w:cs="宋体"/>
          <w:color w:val="000000"/>
        </w:rPr>
        <w:t>的，</w:t>
      </w:r>
      <w:proofErr w:type="gramStart"/>
      <w:r>
        <w:rPr>
          <w:rFonts w:ascii="宋体" w:hAnsi="宋体" w:cs="宋体"/>
          <w:color w:val="000000"/>
        </w:rPr>
        <w:t>从配好的</w:t>
      </w:r>
      <w:proofErr w:type="gramEnd"/>
      <w:r>
        <w:rPr>
          <w:rFonts w:ascii="宋体" w:hAnsi="宋体" w:cs="宋体"/>
          <w:color w:val="000000"/>
        </w:rPr>
        <w:t>溶液中倒出</w:t>
      </w:r>
      <w:r>
        <w:rPr>
          <w:rFonts w:eastAsia="Times New Roman"/>
          <w:color w:val="000000"/>
        </w:rPr>
        <w:t>10g</w:t>
      </w:r>
      <w:r>
        <w:rPr>
          <w:rFonts w:ascii="宋体" w:hAnsi="宋体" w:cs="宋体"/>
          <w:color w:val="000000"/>
        </w:rPr>
        <w:t>，溶液的溶质质量分数不变，其中溶质和溶剂的质量比为</w:t>
      </w:r>
      <w:r>
        <w:rPr>
          <w:rFonts w:eastAsia="Times New Roman"/>
          <w:color w:val="000000"/>
        </w:rPr>
        <w:t>10:90=1:9</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color w:val="000000"/>
        </w:rPr>
        <w:t>23.</w:t>
      </w:r>
      <w:r>
        <w:rPr>
          <w:rFonts w:ascii="宋体" w:hAnsi="宋体" w:cs="宋体"/>
          <w:color w:val="000000"/>
        </w:rPr>
        <w:t>验证可燃物燃烧的条件。已知：白磷、红磷的着火点分别是</w:t>
      </w:r>
      <w:r>
        <w:rPr>
          <w:rFonts w:eastAsia="Times New Roman"/>
          <w:color w:val="000000"/>
        </w:rPr>
        <w:t>40</w:t>
      </w:r>
      <w:r>
        <w:rPr>
          <w:rFonts w:ascii="宋体" w:hAnsi="宋体" w:cs="宋体"/>
          <w:color w:val="000000"/>
        </w:rPr>
        <w:t>℃、</w:t>
      </w:r>
      <w:r>
        <w:rPr>
          <w:rFonts w:eastAsia="Times New Roman"/>
          <w:color w:val="000000"/>
        </w:rPr>
        <w:t>240</w:t>
      </w:r>
      <w:r>
        <w:rPr>
          <w:rFonts w:ascii="宋体" w:hAnsi="宋体" w:cs="宋体"/>
          <w:color w:val="000000"/>
        </w:rPr>
        <w:t>℃。</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1C577E" w:rsidTr="00617072">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装置（夹持仪器已略去）</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步骤</w:t>
            </w:r>
            <w:proofErr w:type="gramStart"/>
            <w:r>
              <w:rPr>
                <w:rFonts w:ascii="宋体" w:hAnsi="宋体" w:cs="宋体"/>
                <w:color w:val="000000"/>
                <w:szCs w:val="24"/>
              </w:rPr>
              <w:t>及现象</w:t>
            </w:r>
            <w:proofErr w:type="gramEnd"/>
          </w:p>
        </w:tc>
      </w:tr>
      <w:tr w:rsidR="001C577E" w:rsidTr="00617072">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Time New Romans" w:hAnsi="Time New Romans" w:cs="宋体"/>
                <w:color w:val="000000"/>
                <w:szCs w:val="24"/>
              </w:rPr>
            </w:pPr>
            <w:r>
              <w:rPr>
                <w:rFonts w:ascii="宋体" w:hAnsi="宋体"/>
                <w:noProof/>
                <w:color w:val="000000"/>
              </w:rPr>
              <w:lastRenderedPageBreak/>
              <w:drawing>
                <wp:inline distT="0" distB="0" distL="0" distR="0" wp14:anchorId="60E7FD3D" wp14:editId="3EEAEC65">
                  <wp:extent cx="1676400" cy="1341120"/>
                  <wp:effectExtent l="0" t="0" r="0" b="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学科网(www.zxxk.com)--教育资源门户，提供试卷、教案、课件、论文、素材以及各类教学资源下载，还有大量而丰富的教学相关资讯！"/>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76400" cy="1341120"/>
                          </a:xfrm>
                          <a:prstGeom prst="rect">
                            <a:avLst/>
                          </a:prstGeom>
                          <a:noFill/>
                          <a:ln>
                            <a:noFill/>
                          </a:ln>
                        </pic:spPr>
                      </pic:pic>
                    </a:graphicData>
                  </a:graphic>
                </wp:inline>
              </w:drawing>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Ⅰ将一定量</w:t>
            </w:r>
            <w:r>
              <w:rPr>
                <w:rFonts w:ascii="宋体" w:hAnsi="宋体"/>
                <w:noProof/>
                <w:color w:val="000000"/>
              </w:rPr>
              <w:drawing>
                <wp:inline distT="0" distB="0" distL="0" distR="0" wp14:anchorId="059CB401" wp14:editId="67B24D32">
                  <wp:extent cx="137160" cy="17526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白磷、红磷分別浸入</w:t>
            </w:r>
            <w:r>
              <w:rPr>
                <w:rFonts w:eastAsia="Times New Roman"/>
                <w:color w:val="000000"/>
                <w:szCs w:val="24"/>
              </w:rPr>
              <w:t>80</w:t>
            </w:r>
            <w:r>
              <w:rPr>
                <w:rFonts w:ascii="宋体" w:hAnsi="宋体" w:cs="宋体"/>
                <w:color w:val="000000"/>
                <w:szCs w:val="24"/>
              </w:rPr>
              <w:t>℃热水中（如左图所示）。白磷、红磷均不燃烧</w:t>
            </w:r>
          </w:p>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Ⅱ</w:t>
            </w:r>
            <w:r>
              <w:rPr>
                <w:rFonts w:eastAsia="Times New Roman"/>
                <w:color w:val="000000"/>
                <w:szCs w:val="24"/>
              </w:rPr>
              <w:t>.</w:t>
            </w:r>
            <w:r>
              <w:rPr>
                <w:rFonts w:ascii="宋体" w:hAnsi="宋体" w:cs="宋体"/>
                <w:color w:val="000000"/>
                <w:szCs w:val="24"/>
              </w:rPr>
              <w:t>升高右侧漏斗至红磷露出水面。红磷不燃烧</w:t>
            </w:r>
          </w:p>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Ⅲ</w:t>
            </w:r>
            <w:r>
              <w:rPr>
                <w:rFonts w:eastAsia="Times New Roman"/>
                <w:color w:val="000000"/>
                <w:szCs w:val="24"/>
              </w:rPr>
              <w:t>.</w:t>
            </w:r>
            <w:r>
              <w:rPr>
                <w:rFonts w:ascii="宋体" w:hAnsi="宋体" w:cs="宋体"/>
                <w:color w:val="000000"/>
                <w:szCs w:val="24"/>
              </w:rPr>
              <w:t>升高左侧漏斗至白磷露出水面。白磷燃烧</w:t>
            </w:r>
          </w:p>
        </w:tc>
      </w:tr>
    </w:tbl>
    <w:p w:rsidR="001C577E" w:rsidRDefault="001C577E" w:rsidP="001C577E">
      <w:pPr>
        <w:spacing w:line="360" w:lineRule="auto"/>
        <w:jc w:val="left"/>
        <w:textAlignment w:val="center"/>
        <w:rPr>
          <w:rFonts w:ascii="宋体" w:hAnsi="宋体" w:cs="宋体"/>
          <w:color w:val="000000"/>
        </w:rPr>
      </w:pP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）Ⅰ中白磷不燃烧的原因是________。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）对比Ⅱ和Ⅲ，可验证可燃物燃烧的条件是______。</w:t>
      </w:r>
    </w:p>
    <w:p w:rsidR="001C577E" w:rsidRDefault="001C577E" w:rsidP="001C577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白磷未与氧气接触</w:t>
      </w:r>
      <w:r>
        <w:rPr>
          <w:color w:val="000000"/>
        </w:rPr>
        <w:t xml:space="preserve">    (2). </w:t>
      </w:r>
      <w:r>
        <w:rPr>
          <w:rFonts w:ascii="宋体" w:hAnsi="宋体" w:cs="宋体"/>
          <w:color w:val="000000"/>
        </w:rPr>
        <w:t>燃烧需要温度达到可燃物的着火点</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）Ⅰ中白磷达到了着火点，但是隔绝了氧气，故不燃烧的原因是：白磷未与氧气接触；</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）Ⅱ、升高右侧漏斗至红磷露出水面。红磷与氧气（或空气）接触，红磷不燃烧，是因为没有达到红磷的着火点；</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Ⅲ、升高左侧漏斗至白磷露出水面。白磷与氧气（或空气）接触，且达到了着火点，白磷燃烧，由此可得出，燃烧需要温度达到可燃物的着火点。</w:t>
      </w:r>
    </w:p>
    <w:p w:rsidR="001C577E" w:rsidRDefault="001C577E" w:rsidP="001C577E">
      <w:pPr>
        <w:spacing w:line="360" w:lineRule="auto"/>
        <w:jc w:val="left"/>
        <w:textAlignment w:val="center"/>
        <w:rPr>
          <w:rFonts w:ascii="宋体" w:hAnsi="宋体" w:cs="宋体"/>
          <w:b/>
          <w:color w:val="000000"/>
          <w:sz w:val="24"/>
        </w:rPr>
      </w:pPr>
      <w:r>
        <w:rPr>
          <w:rFonts w:ascii="宋体" w:hAnsi="宋体" w:cs="宋体"/>
          <w:b/>
          <w:color w:val="000000"/>
          <w:sz w:val="24"/>
        </w:rPr>
        <w:t>〖科学探究〗</w:t>
      </w:r>
    </w:p>
    <w:p w:rsidR="001C577E" w:rsidRDefault="001C577E" w:rsidP="001C577E">
      <w:pPr>
        <w:spacing w:line="360" w:lineRule="auto"/>
        <w:jc w:val="left"/>
        <w:textAlignment w:val="center"/>
        <w:rPr>
          <w:rFonts w:ascii="宋体" w:hAnsi="宋体" w:cs="宋体"/>
          <w:color w:val="000000"/>
        </w:rPr>
      </w:pPr>
      <w:r>
        <w:rPr>
          <w:color w:val="000000"/>
        </w:rPr>
        <w:t>24.</w:t>
      </w:r>
      <w:r>
        <w:rPr>
          <w:rFonts w:ascii="宋体" w:hAnsi="宋体" w:cs="宋体"/>
          <w:color w:val="000000"/>
        </w:rPr>
        <w:t>酸钙为白色固体，易溶于水，可作食品防霉剂，国家标准规定了其用于制作面食、糕点时每千克面粉中的最大使用量。小组同学实验探究其性质和防霉的效果。</w:t>
      </w:r>
    </w:p>
    <w:p w:rsidR="001C577E" w:rsidRDefault="001C577E" w:rsidP="001C577E">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探究丙酸钙的性质</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【进行实验】用下图裝置（夹持仪器已略去）完成实验，记录如下：</w:t>
      </w: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960"/>
      </w:tblGrid>
      <w:tr w:rsidR="001C577E" w:rsidTr="00617072">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②</w:t>
            </w:r>
          </w:p>
        </w:tc>
      </w:tr>
      <w:tr w:rsidR="001C577E" w:rsidTr="00617072">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装置</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Time New Romans" w:hAnsi="Time New Romans" w:cs="宋体"/>
                <w:color w:val="000000"/>
                <w:szCs w:val="24"/>
              </w:rPr>
            </w:pPr>
            <w:r>
              <w:rPr>
                <w:rFonts w:ascii="宋体" w:hAnsi="宋体"/>
                <w:noProof/>
                <w:color w:val="000000"/>
              </w:rPr>
              <w:drawing>
                <wp:inline distT="0" distB="0" distL="0" distR="0" wp14:anchorId="13470A60" wp14:editId="2765C910">
                  <wp:extent cx="1341120" cy="1143000"/>
                  <wp:effectExtent l="0" t="0" r="0" b="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以及各类教学资源下载，还有大量而丰富的教学相关资讯！"/>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341120" cy="1143000"/>
                          </a:xfrm>
                          <a:prstGeom prst="rect">
                            <a:avLst/>
                          </a:prstGeom>
                          <a:noFill/>
                          <a:ln>
                            <a:noFill/>
                          </a:ln>
                        </pic:spPr>
                      </pic:pic>
                    </a:graphicData>
                  </a:graphic>
                </wp:inline>
              </w:drawing>
            </w:r>
            <w:r>
              <w:rPr>
                <w:rFonts w:ascii="Time New Romans" w:hAnsi="Time New Romans" w:cs="宋体"/>
                <w:color w:val="000000"/>
                <w:szCs w:val="24"/>
              </w:rPr>
              <w:t xml:space="preserve">  </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Time New Romans" w:hAnsi="Time New Romans" w:cs="宋体"/>
                <w:color w:val="000000"/>
                <w:szCs w:val="24"/>
              </w:rPr>
            </w:pPr>
            <w:r>
              <w:rPr>
                <w:rFonts w:ascii="宋体" w:hAnsi="宋体"/>
                <w:noProof/>
                <w:color w:val="000000"/>
              </w:rPr>
              <w:drawing>
                <wp:inline distT="0" distB="0" distL="0" distR="0" wp14:anchorId="3A48FB28" wp14:editId="1CD80294">
                  <wp:extent cx="2141220" cy="1897380"/>
                  <wp:effectExtent l="0" t="0" r="0" b="7620"/>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以及各类教学资源下载，还有大量而丰富的教学相关资讯！"/>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41220" cy="1897380"/>
                          </a:xfrm>
                          <a:prstGeom prst="rect">
                            <a:avLst/>
                          </a:prstGeom>
                          <a:noFill/>
                          <a:ln>
                            <a:noFill/>
                          </a:ln>
                        </pic:spPr>
                      </pic:pic>
                    </a:graphicData>
                  </a:graphic>
                </wp:inline>
              </w:drawing>
            </w:r>
            <w:r>
              <w:rPr>
                <w:rFonts w:ascii="宋体" w:hAnsi="宋体" w:cs="宋体"/>
                <w:color w:val="000000"/>
                <w:szCs w:val="24"/>
              </w:rPr>
              <w:br/>
            </w:r>
          </w:p>
        </w:tc>
      </w:tr>
      <w:tr w:rsidR="001C577E" w:rsidTr="00617072">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试管内壁有水雾</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注入酸后，有气泡产生，石灰水变浑浊</w:t>
            </w:r>
          </w:p>
        </w:tc>
      </w:tr>
    </w:tbl>
    <w:p w:rsidR="001C577E" w:rsidRDefault="001C577E" w:rsidP="001C577E">
      <w:pPr>
        <w:spacing w:line="360" w:lineRule="auto"/>
        <w:jc w:val="left"/>
        <w:textAlignment w:val="center"/>
        <w:rPr>
          <w:rFonts w:ascii="宋体" w:hAnsi="宋体" w:cs="宋体"/>
          <w:color w:val="000000"/>
        </w:rPr>
      </w:pP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【解释与结论】</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）②</w:t>
      </w:r>
      <w:proofErr w:type="gramStart"/>
      <w:r>
        <w:rPr>
          <w:rFonts w:ascii="宋体" w:hAnsi="宋体" w:cs="宋体"/>
          <w:color w:val="000000"/>
        </w:rPr>
        <w:t>中现象</w:t>
      </w:r>
      <w:proofErr w:type="gramEnd"/>
      <w:r>
        <w:rPr>
          <w:rFonts w:ascii="宋体" w:hAnsi="宋体" w:cs="宋体"/>
          <w:color w:val="000000"/>
        </w:rPr>
        <w:t>说明有</w:t>
      </w:r>
      <w:r>
        <w:rPr>
          <w:rFonts w:eastAsia="Times New Roman"/>
          <w:color w:val="000000"/>
        </w:rPr>
        <w:t>CO</w:t>
      </w:r>
      <w:r>
        <w:rPr>
          <w:rFonts w:eastAsia="Times New Roman"/>
          <w:color w:val="000000"/>
          <w:vertAlign w:val="subscript"/>
        </w:rPr>
        <w:t>2</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与石灰水反应的化学方程式为________。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）查阅资料得知丙酸钙与盐酸反应无气体生成。由实验②可得出的结论是_______。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探究丙酸钙防霉的效果</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【进行实验】分别按下列①</w:t>
      </w:r>
      <w:r>
        <w:rPr>
          <w:rFonts w:eastAsia="Times New Roman"/>
          <w:color w:val="000000"/>
        </w:rPr>
        <w:t>~</w:t>
      </w:r>
      <w:r>
        <w:rPr>
          <w:rFonts w:ascii="宋体" w:hAnsi="宋体" w:cs="宋体"/>
          <w:color w:val="000000"/>
        </w:rPr>
        <w:t>⑧的配方蒸制</w:t>
      </w:r>
      <w:r>
        <w:rPr>
          <w:rFonts w:eastAsia="Times New Roman"/>
          <w:color w:val="000000"/>
        </w:rPr>
        <w:t>8</w:t>
      </w:r>
      <w:r>
        <w:rPr>
          <w:rFonts w:ascii="宋体" w:hAnsi="宋体" w:cs="宋体"/>
          <w:color w:val="000000"/>
        </w:rPr>
        <w:t>个馒头，冷却后置于密封袋中，记录如下：</w:t>
      </w:r>
    </w:p>
    <w:tbl>
      <w:tblPr>
        <w:tblW w:w="7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57"/>
        <w:gridCol w:w="814"/>
        <w:gridCol w:w="711"/>
        <w:gridCol w:w="718"/>
        <w:gridCol w:w="718"/>
        <w:gridCol w:w="718"/>
        <w:gridCol w:w="726"/>
        <w:gridCol w:w="726"/>
        <w:gridCol w:w="726"/>
        <w:gridCol w:w="726"/>
      </w:tblGrid>
      <w:tr w:rsidR="001C577E" w:rsidTr="00617072">
        <w:trPr>
          <w:trHeight w:val="300"/>
        </w:trPr>
        <w:tc>
          <w:tcPr>
            <w:tcW w:w="168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组别</w:t>
            </w:r>
          </w:p>
        </w:tc>
        <w:tc>
          <w:tcPr>
            <w:tcW w:w="2730"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1</w:t>
            </w:r>
            <w:r>
              <w:rPr>
                <w:rFonts w:ascii="宋体" w:hAnsi="宋体" w:cs="宋体"/>
                <w:color w:val="000000"/>
                <w:szCs w:val="24"/>
              </w:rPr>
              <w:t>组</w:t>
            </w:r>
          </w:p>
        </w:tc>
        <w:tc>
          <w:tcPr>
            <w:tcW w:w="2730"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2</w:t>
            </w:r>
            <w:r>
              <w:rPr>
                <w:rFonts w:ascii="宋体" w:hAnsi="宋体" w:cs="宋体"/>
                <w:color w:val="000000"/>
                <w:szCs w:val="24"/>
              </w:rPr>
              <w:t>组</w:t>
            </w:r>
          </w:p>
        </w:tc>
      </w:tr>
      <w:tr w:rsidR="001C577E" w:rsidTr="00617072">
        <w:trPr>
          <w:trHeight w:val="300"/>
        </w:trPr>
        <w:tc>
          <w:tcPr>
            <w:tcW w:w="168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ascii="宋体" w:hAnsi="宋体" w:cs="宋体"/>
                <w:color w:val="000000"/>
                <w:szCs w:val="24"/>
              </w:rPr>
              <w:t>①</w:t>
            </w:r>
            <w:r>
              <w:rPr>
                <w:rFonts w:eastAsia="Times New Roman"/>
                <w:color w:val="000000"/>
                <w:szCs w:val="24"/>
              </w:rPr>
              <w:t xml:space="preserve">    </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④</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⑤</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⑥</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⑦</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⑧</w:t>
            </w:r>
          </w:p>
        </w:tc>
      </w:tr>
      <w:tr w:rsidR="001C577E" w:rsidTr="00617072">
        <w:trPr>
          <w:trHeight w:val="300"/>
        </w:trPr>
        <w:tc>
          <w:tcPr>
            <w:tcW w:w="67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配方</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ascii="宋体" w:hAnsi="宋体" w:cs="宋体"/>
                <w:color w:val="000000"/>
                <w:szCs w:val="24"/>
              </w:rPr>
              <w:t>面粉</w:t>
            </w:r>
            <w:r>
              <w:rPr>
                <w:rFonts w:eastAsia="Times New Roman"/>
                <w:color w:val="000000"/>
                <w:szCs w:val="24"/>
              </w:rPr>
              <w:t>/ 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50</w:t>
            </w:r>
          </w:p>
        </w:tc>
      </w:tr>
      <w:tr w:rsidR="001C577E"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1C577E" w:rsidRDefault="001C577E" w:rsidP="00617072">
            <w:pPr>
              <w:spacing w:line="360" w:lineRule="auto"/>
              <w:jc w:val="left"/>
              <w:textAlignment w:val="center"/>
              <w:rPr>
                <w:rFonts w:ascii="宋体" w:hAnsi="宋体" w:cs="宋体"/>
                <w:color w:val="000000"/>
                <w:szCs w:val="24"/>
              </w:rPr>
            </w:pP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ascii="宋体" w:hAnsi="宋体" w:cs="宋体"/>
                <w:color w:val="000000"/>
                <w:szCs w:val="24"/>
              </w:rPr>
              <w:t>酵母</w:t>
            </w:r>
            <w:r>
              <w:rPr>
                <w:rFonts w:eastAsia="Times New Roman"/>
                <w:color w:val="000000"/>
                <w:szCs w:val="24"/>
              </w:rPr>
              <w:t>/ 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0.75</w:t>
            </w:r>
          </w:p>
        </w:tc>
      </w:tr>
      <w:tr w:rsidR="001C577E"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1C577E" w:rsidRDefault="001C577E" w:rsidP="00617072">
            <w:pPr>
              <w:spacing w:line="360" w:lineRule="auto"/>
              <w:jc w:val="left"/>
              <w:textAlignment w:val="center"/>
              <w:rPr>
                <w:rFonts w:ascii="宋体" w:hAnsi="宋体" w:cs="宋体"/>
                <w:color w:val="000000"/>
                <w:szCs w:val="24"/>
              </w:rPr>
            </w:pP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ascii="宋体" w:hAnsi="宋体" w:cs="宋体"/>
                <w:color w:val="000000"/>
                <w:szCs w:val="24"/>
              </w:rPr>
              <w:t>蔗糖</w:t>
            </w:r>
            <w:r>
              <w:rPr>
                <w:rFonts w:eastAsia="Times New Roman"/>
                <w:color w:val="000000"/>
                <w:szCs w:val="24"/>
              </w:rPr>
              <w:t>/ 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x</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5</w:t>
            </w:r>
          </w:p>
        </w:tc>
      </w:tr>
      <w:tr w:rsidR="001C577E"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1C577E" w:rsidRDefault="001C577E" w:rsidP="00617072">
            <w:pPr>
              <w:spacing w:line="360" w:lineRule="auto"/>
              <w:jc w:val="left"/>
              <w:textAlignment w:val="center"/>
              <w:rPr>
                <w:rFonts w:ascii="宋体" w:hAnsi="宋体" w:cs="宋体"/>
                <w:color w:val="000000"/>
                <w:szCs w:val="24"/>
              </w:rPr>
            </w:pP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ascii="宋体" w:hAnsi="宋体" w:cs="宋体"/>
                <w:color w:val="000000"/>
                <w:szCs w:val="24"/>
              </w:rPr>
              <w:t>丙酸钙</w:t>
            </w:r>
            <w:r>
              <w:rPr>
                <w:rFonts w:eastAsia="Times New Roman"/>
                <w:color w:val="000000"/>
                <w:szCs w:val="24"/>
              </w:rPr>
              <w:t>/g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0.15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eastAsia="Times New Roman"/>
                <w:color w:val="000000"/>
                <w:szCs w:val="24"/>
              </w:rPr>
            </w:pPr>
            <w:r>
              <w:rPr>
                <w:rFonts w:eastAsia="Times New Roman"/>
                <w:color w:val="000000"/>
                <w:szCs w:val="24"/>
              </w:rPr>
              <w:t>0.15</w:t>
            </w:r>
          </w:p>
        </w:tc>
      </w:tr>
      <w:tr w:rsidR="001C577E" w:rsidTr="00617072">
        <w:trPr>
          <w:trHeight w:val="300"/>
        </w:trPr>
        <w:tc>
          <w:tcPr>
            <w:tcW w:w="1635"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开始发霉时间</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3</w:t>
            </w:r>
            <w:r>
              <w:rPr>
                <w:rFonts w:ascii="宋体" w:hAnsi="宋体" w:cs="宋体"/>
                <w:color w:val="000000"/>
                <w:szCs w:val="24"/>
              </w:rPr>
              <w:t>天</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4</w:t>
            </w:r>
            <w:r>
              <w:rPr>
                <w:rFonts w:ascii="宋体" w:hAnsi="宋体" w:cs="宋体"/>
                <w:color w:val="000000"/>
                <w:szCs w:val="24"/>
              </w:rPr>
              <w:t>天</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5</w:t>
            </w:r>
            <w:r>
              <w:rPr>
                <w:rFonts w:ascii="宋体" w:hAnsi="宋体" w:cs="宋体"/>
                <w:color w:val="000000"/>
                <w:szCs w:val="24"/>
              </w:rPr>
              <w:t>天</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6</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3</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4</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5</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C577E" w:rsidRDefault="001C577E"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6</w:t>
            </w:r>
            <w:r>
              <w:rPr>
                <w:rFonts w:ascii="宋体" w:hAnsi="宋体" w:cs="宋体"/>
                <w:color w:val="000000"/>
                <w:szCs w:val="24"/>
              </w:rPr>
              <w:t>天</w:t>
            </w:r>
          </w:p>
        </w:tc>
      </w:tr>
    </w:tbl>
    <w:p w:rsidR="001C577E" w:rsidRDefault="001C577E" w:rsidP="001C577E">
      <w:pPr>
        <w:spacing w:line="360" w:lineRule="auto"/>
        <w:jc w:val="left"/>
        <w:textAlignment w:val="center"/>
        <w:rPr>
          <w:rFonts w:ascii="宋体" w:hAnsi="宋体" w:cs="宋体"/>
          <w:color w:val="000000"/>
        </w:rPr>
      </w:pP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【解释与结论】</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）设计第</w:t>
      </w:r>
      <w:r>
        <w:rPr>
          <w:rFonts w:eastAsia="Times New Roman"/>
          <w:color w:val="000000"/>
        </w:rPr>
        <w:t>1</w:t>
      </w:r>
      <w:r>
        <w:rPr>
          <w:rFonts w:ascii="宋体" w:hAnsi="宋体" w:cs="宋体"/>
          <w:color w:val="000000"/>
        </w:rPr>
        <w:t>组实验的目的是____。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）第</w:t>
      </w:r>
      <w:r>
        <w:rPr>
          <w:rFonts w:eastAsia="Times New Roman"/>
          <w:color w:val="000000"/>
        </w:rPr>
        <w:t>2</w:t>
      </w:r>
      <w:r>
        <w:rPr>
          <w:rFonts w:ascii="宋体" w:hAnsi="宋体" w:cs="宋体"/>
          <w:color w:val="000000"/>
        </w:rPr>
        <w:t>组，⑦中</w:t>
      </w:r>
      <w:r>
        <w:rPr>
          <w:rFonts w:eastAsia="Times New Roman"/>
          <w:color w:val="000000"/>
        </w:rPr>
        <w:t>x</w:t>
      </w:r>
      <w:r>
        <w:rPr>
          <w:rFonts w:ascii="宋体" w:hAnsi="宋体" w:cs="宋体"/>
          <w:color w:val="000000"/>
        </w:rPr>
        <w:t>为_______。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）对比第</w:t>
      </w:r>
      <w:r>
        <w:rPr>
          <w:rFonts w:eastAsia="Times New Roman"/>
          <w:color w:val="000000"/>
        </w:rPr>
        <w:t>1</w:t>
      </w:r>
      <w:r>
        <w:rPr>
          <w:rFonts w:ascii="宋体" w:hAnsi="宋体" w:cs="宋体"/>
          <w:color w:val="000000"/>
        </w:rPr>
        <w:t>组、第</w:t>
      </w:r>
      <w:r>
        <w:rPr>
          <w:rFonts w:eastAsia="Times New Roman"/>
          <w:color w:val="000000"/>
        </w:rPr>
        <w:t>2</w:t>
      </w:r>
      <w:r>
        <w:rPr>
          <w:rFonts w:ascii="宋体" w:hAnsi="宋体" w:cs="宋体"/>
          <w:color w:val="000000"/>
        </w:rPr>
        <w:t>组实验可得到的结论是______。</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lastRenderedPageBreak/>
        <w:t>【反思与评价】</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）某同学认为</w:t>
      </w:r>
      <w:r>
        <w:rPr>
          <w:rFonts w:eastAsia="Times New Roman"/>
          <w:color w:val="000000"/>
        </w:rPr>
        <w:t>“</w:t>
      </w:r>
      <w:r>
        <w:rPr>
          <w:rFonts w:ascii="宋体" w:hAnsi="宋体" w:cs="宋体"/>
          <w:color w:val="000000"/>
        </w:rPr>
        <w:t>制作面食、糕点时，丙酸钙用量越大越好</w:t>
      </w:r>
      <w:r>
        <w:rPr>
          <w:rFonts w:eastAsia="Times New Roman"/>
          <w:color w:val="000000"/>
        </w:rPr>
        <w:t>”</w:t>
      </w:r>
      <w:r>
        <w:rPr>
          <w:rFonts w:ascii="宋体" w:hAnsi="宋体" w:cs="宋体"/>
          <w:color w:val="000000"/>
        </w:rPr>
        <w:t>你是否同意此观点，并说明理由：_____。</w:t>
      </w:r>
    </w:p>
    <w:p w:rsidR="001C577E" w:rsidRDefault="001C577E" w:rsidP="001C577E">
      <w:pPr>
        <w:spacing w:line="360" w:lineRule="auto"/>
        <w:textAlignment w:val="center"/>
        <w:rPr>
          <w:rFonts w:ascii="宋体" w:hAnsi="宋体" w:cs="宋体"/>
          <w:color w:val="000000"/>
        </w:rPr>
      </w:pPr>
      <w:r>
        <w:rPr>
          <w:color w:val="2E75B6"/>
        </w:rPr>
        <w:t>【答案】</w:t>
      </w:r>
      <w:r>
        <w:rPr>
          <w:color w:val="000000"/>
        </w:rPr>
        <w:t xml:space="preserve">    (1). </w:t>
      </w:r>
      <w:r>
        <w:object w:dxaOrig="3180" w:dyaOrig="375">
          <v:shape id="_x0000_i1063" type="#_x0000_t75" alt="学科网(www.zxxk.com)--教育资源门户，提供试卷、教案、课件、论文、素材以及各类教学资源下载，还有大量而丰富的教学相关资讯！" style="width:159pt;height:18.6pt" o:ole="">
            <v:imagedata r:id="rId91" o:title="eqIde597fe371c0f438292581539ea31f7df"/>
          </v:shape>
          <o:OLEObject Type="Embed" ProgID="Equation.DSMT4" ShapeID="_x0000_i1063" DrawAspect="Content" ObjectID="_1659353180" r:id="rId92"/>
        </w:object>
      </w:r>
      <w:r>
        <w:rPr>
          <w:color w:val="000000"/>
        </w:rPr>
        <w:t xml:space="preserve">    (2). </w:t>
      </w:r>
      <w:r>
        <w:rPr>
          <w:rFonts w:ascii="宋体" w:hAnsi="宋体" w:cs="宋体"/>
          <w:color w:val="000000"/>
        </w:rPr>
        <w:t>丙酸钙受热后产生的物质能与稀盐酸反应且生成二氧化碳</w:t>
      </w:r>
      <w:r>
        <w:rPr>
          <w:color w:val="000000"/>
        </w:rPr>
        <w:t xml:space="preserve">    (3). </w:t>
      </w:r>
      <w:r>
        <w:rPr>
          <w:rFonts w:ascii="宋体" w:hAnsi="宋体" w:cs="宋体"/>
          <w:color w:val="000000"/>
        </w:rPr>
        <w:t>探究丙酸钙的质量大小是否对于丙酸钙防霉效果有影响</w:t>
      </w:r>
      <w:r>
        <w:rPr>
          <w:color w:val="000000"/>
        </w:rPr>
        <w:t xml:space="preserve">    (4). </w:t>
      </w:r>
      <w:proofErr w:type="gramStart"/>
      <w:r>
        <w:rPr>
          <w:rFonts w:eastAsia="Times New Roman"/>
          <w:color w:val="000000"/>
        </w:rPr>
        <w:t>5</w:t>
      </w:r>
      <w:r>
        <w:rPr>
          <w:color w:val="000000"/>
        </w:rPr>
        <w:t xml:space="preserve">    (5).</w:t>
      </w:r>
      <w:proofErr w:type="gramEnd"/>
      <w:r>
        <w:rPr>
          <w:color w:val="000000"/>
        </w:rPr>
        <w:t xml:space="preserve"> </w:t>
      </w:r>
      <w:r>
        <w:rPr>
          <w:rFonts w:ascii="宋体" w:hAnsi="宋体" w:cs="宋体"/>
          <w:color w:val="000000"/>
        </w:rPr>
        <w:t>在加入面粉质量相同，酵母质量相同时以及其他条件相同时，有无蔗糖对丙酸钙防霉效果无影响</w:t>
      </w:r>
      <w:r>
        <w:rPr>
          <w:color w:val="000000"/>
        </w:rPr>
        <w:t xml:space="preserve">    (6). </w:t>
      </w:r>
      <w:r>
        <w:rPr>
          <w:rFonts w:ascii="宋体" w:hAnsi="宋体" w:cs="宋体"/>
          <w:color w:val="000000"/>
        </w:rPr>
        <w:t>不同意。国家标准规定了丙酸</w:t>
      </w:r>
      <w:proofErr w:type="gramStart"/>
      <w:r>
        <w:rPr>
          <w:rFonts w:ascii="宋体" w:hAnsi="宋体" w:cs="宋体"/>
          <w:color w:val="000000"/>
        </w:rPr>
        <w:t>钙用于</w:t>
      </w:r>
      <w:proofErr w:type="gramEnd"/>
      <w:r>
        <w:rPr>
          <w:rFonts w:ascii="宋体" w:hAnsi="宋体" w:cs="宋体"/>
          <w:color w:val="000000"/>
        </w:rPr>
        <w:t>作面食、糕点时每千克面粉中的最大使用量，说明过量使用可能有害。故不是越多越好</w:t>
      </w:r>
    </w:p>
    <w:p w:rsidR="001C577E" w:rsidRDefault="001C577E" w:rsidP="001C577E">
      <w:pPr>
        <w:spacing w:line="360" w:lineRule="auto"/>
        <w:textAlignment w:val="center"/>
        <w:rPr>
          <w:color w:val="000000"/>
        </w:rPr>
      </w:pPr>
      <w:r>
        <w:rPr>
          <w:color w:val="2E75B6"/>
        </w:rPr>
        <w:t>【解析】</w:t>
      </w:r>
    </w:p>
    <w:p w:rsidR="001C577E" w:rsidRDefault="001C577E" w:rsidP="001C577E">
      <w:pPr>
        <w:spacing w:line="360" w:lineRule="auto"/>
        <w:textAlignment w:val="center"/>
        <w:rPr>
          <w:rFonts w:ascii="宋体" w:hAnsi="宋体" w:cs="宋体"/>
          <w:color w:val="000000"/>
        </w:rPr>
      </w:pPr>
      <w:r>
        <w:rPr>
          <w:color w:val="000000"/>
        </w:rPr>
        <w:t>【详解】</w:t>
      </w:r>
      <w:r>
        <w:rPr>
          <w:rFonts w:ascii="宋体" w:hAnsi="宋体" w:cs="宋体"/>
          <w:color w:val="000000"/>
        </w:rPr>
        <w:t>Ⅰ、解释与结论：</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）二氧化碳与氢氧化钙反应生成碳酸钙和水，该反应的化学方程式为：</w:t>
      </w:r>
      <w:r>
        <w:object w:dxaOrig="3180" w:dyaOrig="375">
          <v:shape id="_x0000_i1064" type="#_x0000_t75" alt="学科网(www.zxxk.com)--教育资源门户，提供试卷、教案、课件、论文、素材以及各类教学资源下载，还有大量而丰富的教学相关资讯！" style="width:159pt;height:18.6pt" o:ole="">
            <v:imagedata r:id="rId91" o:title="eqIde597fe371c0f438292581539ea31f7df"/>
          </v:shape>
          <o:OLEObject Type="Embed" ProgID="Equation.DSMT4" ShapeID="_x0000_i1064" DrawAspect="Content" ObjectID="_1659353181" r:id="rId93"/>
        </w:objec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）查阅资料得知丙酸钙与盐酸反应无气体生成，丙酸钙加热后生成的固体却能与稀盐酸反应生成二氧化碳气体，故可得出：丙酸钙受热后产生的物质能与稀盐酸反应且生成二氧化碳；</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Ⅱ、解释与结论：</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）由表中数据可知，第</w:t>
      </w:r>
      <w:r>
        <w:rPr>
          <w:rFonts w:eastAsia="Times New Roman"/>
          <w:color w:val="000000"/>
        </w:rPr>
        <w:t>1</w:t>
      </w:r>
      <w:r>
        <w:rPr>
          <w:rFonts w:ascii="宋体" w:hAnsi="宋体" w:cs="宋体"/>
          <w:color w:val="000000"/>
        </w:rPr>
        <w:t>组实验，其它因素相同，只有丙酸钙的质量不同，故该实验是探究丙酸钙的质量大小是否对于丙酸钙防霉效果有影响；</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）由表中数据可知，第</w:t>
      </w:r>
      <w:r>
        <w:rPr>
          <w:rFonts w:eastAsia="Times New Roman"/>
          <w:color w:val="000000"/>
        </w:rPr>
        <w:t>2</w:t>
      </w:r>
      <w:r>
        <w:rPr>
          <w:rFonts w:ascii="宋体" w:hAnsi="宋体" w:cs="宋体"/>
          <w:color w:val="000000"/>
        </w:rPr>
        <w:t>组与第</w:t>
      </w:r>
      <w:r>
        <w:rPr>
          <w:rFonts w:eastAsia="Times New Roman"/>
          <w:color w:val="000000"/>
        </w:rPr>
        <w:t>1</w:t>
      </w:r>
      <w:r>
        <w:rPr>
          <w:rFonts w:ascii="宋体" w:hAnsi="宋体" w:cs="宋体"/>
          <w:color w:val="000000"/>
        </w:rPr>
        <w:t>组其它数据相同，只是第</w:t>
      </w:r>
      <w:r>
        <w:rPr>
          <w:rFonts w:eastAsia="Times New Roman"/>
          <w:color w:val="000000"/>
        </w:rPr>
        <w:t>1</w:t>
      </w:r>
      <w:r>
        <w:rPr>
          <w:rFonts w:ascii="宋体" w:hAnsi="宋体" w:cs="宋体"/>
          <w:color w:val="000000"/>
        </w:rPr>
        <w:t>组无蔗糖，而第</w:t>
      </w:r>
      <w:r>
        <w:rPr>
          <w:rFonts w:eastAsia="Times New Roman"/>
          <w:color w:val="000000"/>
        </w:rPr>
        <w:t>2</w:t>
      </w:r>
      <w:r>
        <w:rPr>
          <w:rFonts w:ascii="宋体" w:hAnsi="宋体" w:cs="宋体"/>
          <w:color w:val="000000"/>
        </w:rPr>
        <w:t>组有蔗糖，且第</w:t>
      </w:r>
      <w:r>
        <w:rPr>
          <w:rFonts w:eastAsia="Times New Roman"/>
          <w:color w:val="000000"/>
        </w:rPr>
        <w:t>2</w:t>
      </w:r>
      <w:r>
        <w:rPr>
          <w:rFonts w:ascii="宋体" w:hAnsi="宋体" w:cs="宋体"/>
          <w:color w:val="000000"/>
        </w:rPr>
        <w:t>组加入蔗糖的质量应相同，故</w:t>
      </w:r>
      <w:r>
        <w:rPr>
          <w:rFonts w:eastAsia="Times New Roman"/>
          <w:i/>
          <w:color w:val="000000"/>
        </w:rPr>
        <w:t>x</w:t>
      </w:r>
      <w:r>
        <w:rPr>
          <w:rFonts w:eastAsia="Times New Roman"/>
          <w:color w:val="000000"/>
        </w:rPr>
        <w:t>=5</w:t>
      </w:r>
      <w:r>
        <w:rPr>
          <w:rFonts w:ascii="宋体" w:hAnsi="宋体" w:cs="宋体"/>
          <w:color w:val="000000"/>
        </w:rPr>
        <w:t>；</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）由表中数据可知，在加入面粉质量相同，酵母质量相同时以及其他条件相同时，有无蔗糖，开始发霉的时间相同，</w:t>
      </w:r>
      <w:proofErr w:type="gramStart"/>
      <w:r>
        <w:rPr>
          <w:rFonts w:ascii="宋体" w:hAnsi="宋体" w:cs="宋体"/>
          <w:color w:val="000000"/>
        </w:rPr>
        <w:t>故说明</w:t>
      </w:r>
      <w:proofErr w:type="gramEnd"/>
      <w:r>
        <w:rPr>
          <w:rFonts w:ascii="宋体" w:hAnsi="宋体" w:cs="宋体"/>
          <w:color w:val="000000"/>
        </w:rPr>
        <w:t>在加入面粉质量相同，酵母质量相同时以及其他条件相同时，有无蔗糖对丙酸钙防霉效果无影响；</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反思与评价：</w:t>
      </w:r>
    </w:p>
    <w:p w:rsidR="001C577E" w:rsidRDefault="001C577E" w:rsidP="001C577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）由题</w:t>
      </w:r>
      <w:proofErr w:type="gramStart"/>
      <w:r>
        <w:rPr>
          <w:rFonts w:ascii="宋体" w:hAnsi="宋体" w:cs="宋体"/>
          <w:color w:val="000000"/>
        </w:rPr>
        <w:t>干信息</w:t>
      </w:r>
      <w:proofErr w:type="gramEnd"/>
      <w:r>
        <w:rPr>
          <w:rFonts w:ascii="宋体" w:hAnsi="宋体" w:cs="宋体"/>
          <w:color w:val="000000"/>
        </w:rPr>
        <w:t>可知，丙酸</w:t>
      </w:r>
      <w:proofErr w:type="gramStart"/>
      <w:r>
        <w:rPr>
          <w:rFonts w:ascii="宋体" w:hAnsi="宋体" w:cs="宋体"/>
          <w:color w:val="000000"/>
        </w:rPr>
        <w:t>钙属于</w:t>
      </w:r>
      <w:proofErr w:type="gramEnd"/>
      <w:r>
        <w:rPr>
          <w:rFonts w:ascii="宋体" w:hAnsi="宋体" w:cs="宋体"/>
          <w:color w:val="000000"/>
        </w:rPr>
        <w:t>食品防腐剂，且国家标准规定了丙酸</w:t>
      </w:r>
      <w:proofErr w:type="gramStart"/>
      <w:r>
        <w:rPr>
          <w:rFonts w:ascii="宋体" w:hAnsi="宋体" w:cs="宋体"/>
          <w:color w:val="000000"/>
        </w:rPr>
        <w:t>钙用于</w:t>
      </w:r>
      <w:proofErr w:type="gramEnd"/>
      <w:r>
        <w:rPr>
          <w:rFonts w:ascii="宋体" w:hAnsi="宋体" w:cs="宋体"/>
          <w:color w:val="000000"/>
        </w:rPr>
        <w:t>作面食、糕点时每千克面粉中的最大使用量，说明过量使用可能有害。故不是越多越好。</w:t>
      </w:r>
    </w:p>
    <w:p w:rsidR="002107AF" w:rsidRPr="001C577E" w:rsidRDefault="001C577E" w:rsidP="001C577E">
      <w:pPr>
        <w:spacing w:line="360" w:lineRule="auto"/>
        <w:jc w:val="left"/>
        <w:textAlignment w:val="center"/>
        <w:rPr>
          <w:rFonts w:ascii="宋体" w:hAnsi="宋体" w:cs="宋体"/>
          <w:color w:val="000000"/>
          <w:szCs w:val="24"/>
        </w:rPr>
      </w:pPr>
      <w:r>
        <w:rPr>
          <w:rFonts w:ascii="宋体" w:hAnsi="宋体" w:cs="宋体"/>
          <w:color w:val="000000"/>
        </w:rPr>
        <w:t>故填：不同意；国家标准规定了丙酸</w:t>
      </w:r>
      <w:proofErr w:type="gramStart"/>
      <w:r>
        <w:rPr>
          <w:rFonts w:ascii="宋体" w:hAnsi="宋体" w:cs="宋体"/>
          <w:color w:val="000000"/>
        </w:rPr>
        <w:t>钙用于</w:t>
      </w:r>
      <w:proofErr w:type="gramEnd"/>
      <w:r>
        <w:rPr>
          <w:rFonts w:ascii="宋体" w:hAnsi="宋体" w:cs="宋体"/>
          <w:color w:val="000000"/>
        </w:rPr>
        <w:t>作面食、糕点时每千克面粉中的最大使用量，说明过量使用可能有害。故不是越多越好。</w:t>
      </w:r>
    </w:p>
    <w:sectPr w:rsidR="002107AF" w:rsidRPr="001C577E" w:rsidSect="00DC7097">
      <w:headerReference w:type="even" r:id="rId94"/>
      <w:headerReference w:type="default" r:id="rId95"/>
      <w:headerReference w:type="first" r:id="rId9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97E" w:rsidRDefault="009C297E" w:rsidP="00F81146">
      <w:r>
        <w:separator/>
      </w:r>
    </w:p>
  </w:endnote>
  <w:endnote w:type="continuationSeparator" w:id="0">
    <w:p w:rsidR="009C297E" w:rsidRDefault="009C297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97E" w:rsidRDefault="009C297E" w:rsidP="00F81146">
      <w:r>
        <w:separator/>
      </w:r>
    </w:p>
  </w:footnote>
  <w:footnote w:type="continuationSeparator" w:id="0">
    <w:p w:rsidR="009C297E" w:rsidRDefault="009C297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C297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C297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824BC"/>
    <w:rsid w:val="003235D0"/>
    <w:rsid w:val="00630AA3"/>
    <w:rsid w:val="00660813"/>
    <w:rsid w:val="009C297E"/>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4.bin"/><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oleObject" Target="embeddings/oleObject16.bin"/><Relationship Id="rId50" Type="http://schemas.openxmlformats.org/officeDocument/2006/relationships/oleObject" Target="embeddings/oleObject19.bin"/><Relationship Id="rId55" Type="http://schemas.openxmlformats.org/officeDocument/2006/relationships/oleObject" Target="embeddings/oleObject22.bin"/><Relationship Id="rId63" Type="http://schemas.openxmlformats.org/officeDocument/2006/relationships/oleObject" Target="embeddings/oleObject25.bin"/><Relationship Id="rId68" Type="http://schemas.openxmlformats.org/officeDocument/2006/relationships/oleObject" Target="embeddings/oleObject28.bin"/><Relationship Id="rId76" Type="http://schemas.openxmlformats.org/officeDocument/2006/relationships/oleObject" Target="embeddings/oleObject32.bin"/><Relationship Id="rId84" Type="http://schemas.openxmlformats.org/officeDocument/2006/relationships/image" Target="media/image41.wmf"/><Relationship Id="rId89" Type="http://schemas.openxmlformats.org/officeDocument/2006/relationships/image" Target="media/image44.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oleObject" Target="embeddings/oleObject39.bin"/><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5.wmf"/><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7.wmf"/><Relationship Id="rId37" Type="http://schemas.openxmlformats.org/officeDocument/2006/relationships/oleObject" Target="embeddings/oleObject11.bin"/><Relationship Id="rId40" Type="http://schemas.openxmlformats.org/officeDocument/2006/relationships/image" Target="media/image21.wmf"/><Relationship Id="rId45" Type="http://schemas.openxmlformats.org/officeDocument/2006/relationships/oleObject" Target="embeddings/oleObject15.bin"/><Relationship Id="rId53" Type="http://schemas.openxmlformats.org/officeDocument/2006/relationships/oleObject" Target="embeddings/oleObject21.bin"/><Relationship Id="rId58" Type="http://schemas.openxmlformats.org/officeDocument/2006/relationships/image" Target="media/image28.png"/><Relationship Id="rId66" Type="http://schemas.openxmlformats.org/officeDocument/2006/relationships/image" Target="media/image32.png"/><Relationship Id="rId74" Type="http://schemas.openxmlformats.org/officeDocument/2006/relationships/oleObject" Target="embeddings/oleObject31.bin"/><Relationship Id="rId79" Type="http://schemas.openxmlformats.org/officeDocument/2006/relationships/image" Target="media/image38.png"/><Relationship Id="rId87"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oleObject" Target="embeddings/oleObject36.bin"/><Relationship Id="rId90" Type="http://schemas.openxmlformats.org/officeDocument/2006/relationships/image" Target="media/image45.png"/><Relationship Id="rId95" Type="http://schemas.openxmlformats.org/officeDocument/2006/relationships/header" Target="header2.xml"/><Relationship Id="rId19" Type="http://schemas.openxmlformats.org/officeDocument/2006/relationships/image" Target="media/image9.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6.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oleObject" Target="embeddings/oleObject17.bin"/><Relationship Id="rId56" Type="http://schemas.openxmlformats.org/officeDocument/2006/relationships/image" Target="media/image27.wmf"/><Relationship Id="rId64" Type="http://schemas.openxmlformats.org/officeDocument/2006/relationships/oleObject" Target="embeddings/oleObject26.bin"/><Relationship Id="rId69" Type="http://schemas.openxmlformats.org/officeDocument/2006/relationships/oleObject" Target="embeddings/oleObject29.bin"/><Relationship Id="rId77" Type="http://schemas.openxmlformats.org/officeDocument/2006/relationships/oleObject" Target="embeddings/oleObject33.bin"/><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image" Target="media/image35.png"/><Relationship Id="rId80" Type="http://schemas.openxmlformats.org/officeDocument/2006/relationships/image" Target="media/image39.wmf"/><Relationship Id="rId85" Type="http://schemas.openxmlformats.org/officeDocument/2006/relationships/oleObject" Target="embeddings/oleObject37.bin"/><Relationship Id="rId93" Type="http://schemas.openxmlformats.org/officeDocument/2006/relationships/oleObject" Target="embeddings/oleObject40.bin"/><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image" Target="media/image13.wmf"/><Relationship Id="rId33" Type="http://schemas.openxmlformats.org/officeDocument/2006/relationships/oleObject" Target="embeddings/oleObject9.bin"/><Relationship Id="rId38" Type="http://schemas.openxmlformats.org/officeDocument/2006/relationships/oleObject" Target="embeddings/oleObject12.bin"/><Relationship Id="rId46" Type="http://schemas.openxmlformats.org/officeDocument/2006/relationships/image" Target="media/image24.wmf"/><Relationship Id="rId59" Type="http://schemas.openxmlformats.org/officeDocument/2006/relationships/image" Target="media/image29.png"/><Relationship Id="rId67" Type="http://schemas.openxmlformats.org/officeDocument/2006/relationships/image" Target="media/image33.wmf"/><Relationship Id="rId20" Type="http://schemas.openxmlformats.org/officeDocument/2006/relationships/image" Target="media/image10.wmf"/><Relationship Id="rId41" Type="http://schemas.openxmlformats.org/officeDocument/2006/relationships/oleObject" Target="embeddings/oleObject13.bin"/><Relationship Id="rId54" Type="http://schemas.openxmlformats.org/officeDocument/2006/relationships/image" Target="media/image26.wmf"/><Relationship Id="rId62" Type="http://schemas.openxmlformats.org/officeDocument/2006/relationships/image" Target="media/image31.wmf"/><Relationship Id="rId70" Type="http://schemas.openxmlformats.org/officeDocument/2006/relationships/oleObject" Target="embeddings/oleObject30.bin"/><Relationship Id="rId75" Type="http://schemas.openxmlformats.org/officeDocument/2006/relationships/image" Target="media/image37.wmf"/><Relationship Id="rId83" Type="http://schemas.openxmlformats.org/officeDocument/2006/relationships/image" Target="media/image40.png"/><Relationship Id="rId88" Type="http://schemas.openxmlformats.org/officeDocument/2006/relationships/image" Target="media/image43.png"/><Relationship Id="rId91" Type="http://schemas.openxmlformats.org/officeDocument/2006/relationships/image" Target="media/image46.wmf"/><Relationship Id="rId9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png"/><Relationship Id="rId36" Type="http://schemas.openxmlformats.org/officeDocument/2006/relationships/image" Target="media/image19.wmf"/><Relationship Id="rId49" Type="http://schemas.openxmlformats.org/officeDocument/2006/relationships/oleObject" Target="embeddings/oleObject18.bin"/><Relationship Id="rId57" Type="http://schemas.openxmlformats.org/officeDocument/2006/relationships/oleObject" Target="embeddings/oleObject23.bin"/><Relationship Id="rId10" Type="http://schemas.openxmlformats.org/officeDocument/2006/relationships/image" Target="media/image3.png"/><Relationship Id="rId31" Type="http://schemas.openxmlformats.org/officeDocument/2006/relationships/oleObject" Target="embeddings/oleObject8.bin"/><Relationship Id="rId44" Type="http://schemas.openxmlformats.org/officeDocument/2006/relationships/image" Target="media/image23.wmf"/><Relationship Id="rId52" Type="http://schemas.openxmlformats.org/officeDocument/2006/relationships/image" Target="media/image25.wmf"/><Relationship Id="rId60" Type="http://schemas.openxmlformats.org/officeDocument/2006/relationships/image" Target="media/image30.wmf"/><Relationship Id="rId65" Type="http://schemas.openxmlformats.org/officeDocument/2006/relationships/oleObject" Target="embeddings/oleObject27.bin"/><Relationship Id="rId73" Type="http://schemas.openxmlformats.org/officeDocument/2006/relationships/image" Target="media/image36.wmf"/><Relationship Id="rId78" Type="http://schemas.openxmlformats.org/officeDocument/2006/relationships/oleObject" Target="embeddings/oleObject34.bin"/><Relationship Id="rId81" Type="http://schemas.openxmlformats.org/officeDocument/2006/relationships/oleObject" Target="embeddings/oleObject35.bin"/><Relationship Id="rId86" Type="http://schemas.openxmlformats.org/officeDocument/2006/relationships/oleObject" Target="embeddings/oleObject38.bin"/><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oleObject" Target="embeddings/oleObject3.bin"/><Relationship Id="rId39"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47.png"/></Relationships>
</file>

<file path=word/_rels/header3.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1640</Words>
  <Characters>9354</Characters>
  <Application>Microsoft Office Word</Application>
  <DocSecurity>0</DocSecurity>
  <Lines>77</Lines>
  <Paragraphs>21</Paragraphs>
  <ScaleCrop>false</ScaleCrop>
  <Company/>
  <LinksUpToDate>false</LinksUpToDate>
  <CharactersWithSpaces>10973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2020-08-19T06:39:00Z</dcterms:created>
  <dcterms:modified xsi:type="dcterms:W3CDTF">2020-08-19T06:39:00Z</dcterms:modified>
</cp:coreProperties>
</file>