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C577E" w:rsidRDefault="001C577E" w:rsidP="001C577E">
      <w:pPr>
        <w:spacing w:line="360" w:lineRule="auto"/>
        <w:jc w:val="center"/>
        <w:textAlignment w:val="center"/>
        <w:rPr>
          <w:rFonts w:ascii="宋体" w:hAnsi="宋体" w:cs="宋体" w:hint="eastAsia"/>
          <w:b/>
          <w:color w:val="00B050"/>
          <w:sz w:val="32"/>
        </w:rPr>
      </w:pPr>
      <w:r w:rsidRPr="00F67B89">
        <w:rPr>
          <w:rFonts w:eastAsia="Times New Roman"/>
          <w:b/>
          <w:noProof/>
          <w:color w:val="00B050"/>
          <w:sz w:val="32"/>
        </w:rPr>
        <w:drawing>
          <wp:anchor distT="0" distB="0" distL="114300" distR="114300" simplePos="0" relativeHeight="251659264" behindDoc="0" locked="0" layoutInCell="1" allowOverlap="1" wp14:anchorId="73845FB5" wp14:editId="385887D5">
            <wp:simplePos x="0" y="0"/>
            <wp:positionH relativeFrom="page">
              <wp:posOffset>12534900</wp:posOffset>
            </wp:positionH>
            <wp:positionV relativeFrom="topMargin">
              <wp:posOffset>12496800</wp:posOffset>
            </wp:positionV>
            <wp:extent cx="482600" cy="482600"/>
            <wp:effectExtent l="0" t="0" r="0" b="0"/>
            <wp:wrapNone/>
            <wp:docPr id="24"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482600" cy="482600"/>
                    </a:xfrm>
                    <a:prstGeom prst="rect">
                      <a:avLst/>
                    </a:prstGeom>
                    <a:noFill/>
                  </pic:spPr>
                </pic:pic>
              </a:graphicData>
            </a:graphic>
            <wp14:sizeRelH relativeFrom="page">
              <wp14:pctWidth>0</wp14:pctWidth>
            </wp14:sizeRelH>
            <wp14:sizeRelV relativeFrom="page">
              <wp14:pctHeight>0</wp14:pctHeight>
            </wp14:sizeRelV>
          </wp:anchor>
        </w:drawing>
      </w:r>
      <w:r w:rsidRPr="00F67B89">
        <w:rPr>
          <w:rFonts w:eastAsia="Times New Roman"/>
          <w:b/>
          <w:color w:val="00B050"/>
          <w:sz w:val="32"/>
        </w:rPr>
        <w:t>2020</w:t>
      </w:r>
      <w:r w:rsidRPr="00F67B89">
        <w:rPr>
          <w:rFonts w:ascii="宋体" w:hAnsi="宋体" w:cs="宋体"/>
          <w:b/>
          <w:color w:val="00B050"/>
          <w:sz w:val="32"/>
        </w:rPr>
        <w:t>年</w:t>
      </w:r>
      <w:r w:rsidR="00BC3E40" w:rsidRPr="00BC3E40">
        <w:rPr>
          <w:rFonts w:ascii="宋体" w:hAnsi="宋体" w:cs="宋体" w:hint="eastAsia"/>
          <w:b/>
          <w:color w:val="00B050"/>
          <w:sz w:val="32"/>
        </w:rPr>
        <w:t>安徽省</w:t>
      </w:r>
      <w:r w:rsidR="00D97358" w:rsidRPr="00D97358">
        <w:rPr>
          <w:rFonts w:ascii="宋体" w:hAnsi="宋体" w:cs="宋体" w:hint="eastAsia"/>
          <w:b/>
          <w:color w:val="00B050"/>
          <w:sz w:val="32"/>
        </w:rPr>
        <w:t>初中毕业学业统一考试</w:t>
      </w:r>
      <w:r w:rsidRPr="00F67B89">
        <w:rPr>
          <w:rFonts w:ascii="宋体" w:hAnsi="宋体" w:cs="宋体"/>
          <w:b/>
          <w:color w:val="00B050"/>
          <w:sz w:val="32"/>
        </w:rPr>
        <w:t>化学试卷</w:t>
      </w:r>
    </w:p>
    <w:p w:rsidR="001352CD" w:rsidRDefault="001352CD" w:rsidP="001352CD">
      <w:pPr>
        <w:spacing w:line="360" w:lineRule="auto"/>
        <w:jc w:val="left"/>
        <w:textAlignment w:val="center"/>
        <w:rPr>
          <w:rFonts w:ascii="宋体" w:hAnsi="宋体" w:cs="宋体"/>
          <w:b/>
          <w:sz w:val="24"/>
        </w:rPr>
      </w:pPr>
      <w:bookmarkStart w:id="0" w:name="_GoBack"/>
      <w:bookmarkEnd w:id="0"/>
      <w:r>
        <w:rPr>
          <w:rFonts w:ascii="宋体" w:hAnsi="宋体" w:cs="宋体"/>
          <w:b/>
          <w:sz w:val="24"/>
        </w:rPr>
        <w:t>注意事项：</w:t>
      </w:r>
    </w:p>
    <w:p w:rsidR="001352CD" w:rsidRDefault="001352CD" w:rsidP="001352CD">
      <w:pPr>
        <w:spacing w:line="360" w:lineRule="auto"/>
        <w:jc w:val="left"/>
        <w:textAlignment w:val="center"/>
        <w:rPr>
          <w:rFonts w:ascii="宋体" w:hAnsi="宋体" w:cs="宋体"/>
          <w:b/>
          <w:sz w:val="24"/>
        </w:rPr>
      </w:pPr>
      <w:r>
        <w:rPr>
          <w:rFonts w:eastAsia="Times New Roman"/>
          <w:b/>
          <w:sz w:val="24"/>
        </w:rPr>
        <w:t>1.</w:t>
      </w:r>
      <w:r>
        <w:rPr>
          <w:rFonts w:ascii="宋体" w:hAnsi="宋体" w:cs="宋体"/>
          <w:b/>
          <w:sz w:val="24"/>
        </w:rPr>
        <w:t>化学试卷共两大题</w:t>
      </w:r>
      <w:r>
        <w:rPr>
          <w:rFonts w:eastAsia="Times New Roman"/>
          <w:b/>
          <w:sz w:val="24"/>
        </w:rPr>
        <w:t>17</w:t>
      </w:r>
      <w:r>
        <w:rPr>
          <w:rFonts w:ascii="宋体" w:hAnsi="宋体" w:cs="宋体"/>
          <w:b/>
          <w:sz w:val="24"/>
        </w:rPr>
        <w:t>小题，满分</w:t>
      </w:r>
      <w:r>
        <w:rPr>
          <w:rFonts w:eastAsia="Times New Roman"/>
          <w:b/>
          <w:sz w:val="24"/>
        </w:rPr>
        <w:t>40</w:t>
      </w:r>
      <w:r>
        <w:rPr>
          <w:rFonts w:ascii="宋体" w:hAnsi="宋体" w:cs="宋体"/>
          <w:b/>
          <w:sz w:val="24"/>
        </w:rPr>
        <w:t>分。化学与物理的考试时间共</w:t>
      </w:r>
      <w:r>
        <w:rPr>
          <w:rFonts w:eastAsia="Times New Roman"/>
          <w:b/>
          <w:sz w:val="24"/>
        </w:rPr>
        <w:t>120</w:t>
      </w:r>
      <w:r>
        <w:rPr>
          <w:rFonts w:ascii="宋体" w:hAnsi="宋体" w:cs="宋体"/>
          <w:b/>
          <w:sz w:val="24"/>
        </w:rPr>
        <w:t>分钟。</w:t>
      </w:r>
    </w:p>
    <w:p w:rsidR="001352CD" w:rsidRDefault="001352CD" w:rsidP="001352CD">
      <w:pPr>
        <w:spacing w:line="360" w:lineRule="auto"/>
        <w:jc w:val="left"/>
        <w:textAlignment w:val="center"/>
        <w:rPr>
          <w:rFonts w:ascii="宋体" w:hAnsi="宋体" w:cs="宋体"/>
          <w:b/>
          <w:sz w:val="24"/>
        </w:rPr>
      </w:pPr>
      <w:r>
        <w:rPr>
          <w:rFonts w:eastAsia="Times New Roman"/>
          <w:b/>
          <w:sz w:val="24"/>
        </w:rPr>
        <w:t>2.</w:t>
      </w:r>
      <w:r>
        <w:rPr>
          <w:rFonts w:ascii="宋体" w:hAnsi="宋体" w:cs="宋体"/>
          <w:b/>
          <w:sz w:val="24"/>
        </w:rPr>
        <w:t>试卷包括</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和</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两部分，</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共</w:t>
      </w:r>
      <w:r>
        <w:rPr>
          <w:rFonts w:eastAsia="Times New Roman"/>
          <w:b/>
          <w:sz w:val="24"/>
        </w:rPr>
        <w:t>4</w:t>
      </w:r>
      <w:r>
        <w:rPr>
          <w:rFonts w:ascii="宋体" w:hAnsi="宋体" w:cs="宋体"/>
          <w:b/>
          <w:sz w:val="24"/>
        </w:rPr>
        <w:t>页，</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共</w:t>
      </w:r>
      <w:r>
        <w:rPr>
          <w:rFonts w:eastAsia="Times New Roman"/>
          <w:b/>
          <w:sz w:val="24"/>
        </w:rPr>
        <w:t>2</w:t>
      </w:r>
      <w:r>
        <w:rPr>
          <w:rFonts w:ascii="宋体" w:hAnsi="宋体" w:cs="宋体"/>
          <w:b/>
          <w:sz w:val="24"/>
        </w:rPr>
        <w:t>页。</w:t>
      </w:r>
    </w:p>
    <w:p w:rsidR="001352CD" w:rsidRDefault="001352CD" w:rsidP="001352CD">
      <w:pPr>
        <w:spacing w:line="360" w:lineRule="auto"/>
        <w:jc w:val="left"/>
        <w:textAlignment w:val="center"/>
        <w:rPr>
          <w:rFonts w:ascii="宋体" w:hAnsi="宋体" w:cs="宋体"/>
          <w:b/>
          <w:sz w:val="24"/>
        </w:rPr>
      </w:pPr>
      <w:r>
        <w:rPr>
          <w:rFonts w:eastAsia="Times New Roman"/>
          <w:b/>
          <w:sz w:val="24"/>
        </w:rPr>
        <w:t>3.</w:t>
      </w:r>
      <w:r>
        <w:rPr>
          <w:rFonts w:ascii="宋体" w:hAnsi="宋体" w:cs="宋体"/>
          <w:b/>
          <w:sz w:val="24"/>
        </w:rPr>
        <w:t>请务必在</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上答题，在</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上答题是无效的。</w:t>
      </w:r>
    </w:p>
    <w:p w:rsidR="001352CD" w:rsidRDefault="001352CD" w:rsidP="001352CD">
      <w:pPr>
        <w:spacing w:line="360" w:lineRule="auto"/>
        <w:jc w:val="left"/>
        <w:textAlignment w:val="center"/>
        <w:rPr>
          <w:rFonts w:ascii="宋体" w:hAnsi="宋体" w:cs="宋体"/>
          <w:b/>
          <w:sz w:val="24"/>
        </w:rPr>
      </w:pPr>
      <w:r>
        <w:rPr>
          <w:rFonts w:eastAsia="Times New Roman"/>
          <w:b/>
          <w:sz w:val="24"/>
        </w:rPr>
        <w:t>4.</w:t>
      </w:r>
      <w:r>
        <w:rPr>
          <w:rFonts w:ascii="宋体" w:hAnsi="宋体" w:cs="宋体"/>
          <w:b/>
          <w:sz w:val="24"/>
        </w:rPr>
        <w:t>考试结束后，请将</w:t>
      </w:r>
      <w:r>
        <w:rPr>
          <w:rFonts w:eastAsia="Times New Roman"/>
          <w:b/>
          <w:sz w:val="24"/>
        </w:rPr>
        <w:t>“</w:t>
      </w:r>
      <w:r>
        <w:rPr>
          <w:rFonts w:ascii="宋体" w:hAnsi="宋体" w:cs="宋体"/>
          <w:b/>
          <w:sz w:val="24"/>
        </w:rPr>
        <w:t>试题卷</w:t>
      </w:r>
      <w:r>
        <w:rPr>
          <w:rFonts w:eastAsia="Times New Roman"/>
          <w:b/>
          <w:sz w:val="24"/>
        </w:rPr>
        <w:t>”</w:t>
      </w:r>
      <w:r>
        <w:rPr>
          <w:rFonts w:ascii="宋体" w:hAnsi="宋体" w:cs="宋体"/>
          <w:b/>
          <w:sz w:val="24"/>
        </w:rPr>
        <w:t>和</w:t>
      </w:r>
      <w:r>
        <w:rPr>
          <w:rFonts w:eastAsia="Times New Roman"/>
          <w:b/>
          <w:sz w:val="24"/>
        </w:rPr>
        <w:t>“</w:t>
      </w:r>
      <w:r>
        <w:rPr>
          <w:rFonts w:ascii="宋体" w:hAnsi="宋体" w:cs="宋体"/>
          <w:b/>
          <w:sz w:val="24"/>
        </w:rPr>
        <w:t>答题卷</w:t>
      </w:r>
      <w:r>
        <w:rPr>
          <w:rFonts w:eastAsia="Times New Roman"/>
          <w:b/>
          <w:sz w:val="24"/>
        </w:rPr>
        <w:t>”</w:t>
      </w:r>
      <w:r>
        <w:rPr>
          <w:rFonts w:ascii="宋体" w:hAnsi="宋体" w:cs="宋体"/>
          <w:b/>
          <w:sz w:val="24"/>
        </w:rPr>
        <w:t>一并交回。</w:t>
      </w:r>
    </w:p>
    <w:p w:rsidR="001352CD" w:rsidRDefault="001352CD" w:rsidP="001352CD">
      <w:pPr>
        <w:spacing w:line="360" w:lineRule="auto"/>
        <w:jc w:val="left"/>
        <w:textAlignment w:val="center"/>
        <w:rPr>
          <w:rFonts w:eastAsia="Times New Roman"/>
          <w:b/>
          <w:sz w:val="24"/>
        </w:rPr>
      </w:pPr>
      <w:r>
        <w:rPr>
          <w:rFonts w:ascii="宋体" w:hAnsi="宋体" w:cs="宋体"/>
          <w:b/>
          <w:sz w:val="24"/>
        </w:rPr>
        <w:t>可能用到的相对原子质量：</w:t>
      </w:r>
      <w:r>
        <w:rPr>
          <w:rFonts w:eastAsia="Times New Roman"/>
          <w:b/>
          <w:sz w:val="24"/>
        </w:rPr>
        <w:t>H—1   C—12   O—16   Na—23</w:t>
      </w:r>
    </w:p>
    <w:p w:rsidR="001352CD" w:rsidRDefault="001352CD" w:rsidP="001352CD">
      <w:pPr>
        <w:spacing w:line="360" w:lineRule="auto"/>
        <w:jc w:val="left"/>
        <w:textAlignment w:val="center"/>
        <w:rPr>
          <w:rFonts w:ascii="宋体" w:hAnsi="宋体" w:cs="宋体"/>
          <w:b/>
          <w:sz w:val="24"/>
        </w:rPr>
      </w:pPr>
      <w:r>
        <w:rPr>
          <w:rFonts w:ascii="宋体" w:hAnsi="宋体" w:cs="宋体"/>
          <w:b/>
          <w:sz w:val="24"/>
        </w:rPr>
        <w:t>一、选择题（本大题包括</w:t>
      </w:r>
      <w:r>
        <w:rPr>
          <w:rFonts w:eastAsia="Times New Roman"/>
          <w:b/>
          <w:sz w:val="24"/>
        </w:rPr>
        <w:t>12</w:t>
      </w:r>
      <w:r>
        <w:rPr>
          <w:rFonts w:ascii="宋体" w:hAnsi="宋体" w:cs="宋体"/>
          <w:b/>
          <w:sz w:val="24"/>
        </w:rPr>
        <w:t>小题，每小题</w:t>
      </w:r>
      <w:r>
        <w:rPr>
          <w:rFonts w:eastAsia="Times New Roman"/>
          <w:b/>
          <w:sz w:val="24"/>
        </w:rPr>
        <w:t>1</w:t>
      </w:r>
      <w:r>
        <w:rPr>
          <w:rFonts w:ascii="宋体" w:hAnsi="宋体" w:cs="宋体"/>
          <w:b/>
          <w:sz w:val="24"/>
        </w:rPr>
        <w:t>分，共</w:t>
      </w:r>
      <w:r>
        <w:rPr>
          <w:rFonts w:eastAsia="Times New Roman"/>
          <w:b/>
          <w:sz w:val="24"/>
        </w:rPr>
        <w:t>12</w:t>
      </w:r>
      <w:r>
        <w:rPr>
          <w:rFonts w:ascii="宋体" w:hAnsi="宋体" w:cs="宋体"/>
          <w:b/>
          <w:sz w:val="24"/>
        </w:rPr>
        <w:t>分。每小题的</w:t>
      </w:r>
      <w:r>
        <w:rPr>
          <w:rFonts w:eastAsia="Times New Roman"/>
          <w:b/>
          <w:sz w:val="24"/>
        </w:rPr>
        <w:t>4</w:t>
      </w:r>
      <w:r>
        <w:rPr>
          <w:rFonts w:ascii="宋体" w:hAnsi="宋体" w:cs="宋体"/>
          <w:b/>
          <w:sz w:val="24"/>
        </w:rPr>
        <w:t>个选项中只有</w:t>
      </w:r>
      <w:r>
        <w:rPr>
          <w:rFonts w:eastAsia="Times New Roman"/>
          <w:b/>
          <w:sz w:val="24"/>
        </w:rPr>
        <w:t>1</w:t>
      </w:r>
      <w:r>
        <w:rPr>
          <w:rFonts w:ascii="宋体" w:hAnsi="宋体" w:cs="宋体"/>
          <w:b/>
          <w:sz w:val="24"/>
        </w:rPr>
        <w:t>个符合题意。）</w:t>
      </w:r>
    </w:p>
    <w:p w:rsidR="001352CD" w:rsidRDefault="001352CD" w:rsidP="001352CD">
      <w:pPr>
        <w:spacing w:line="360" w:lineRule="auto"/>
        <w:jc w:val="left"/>
        <w:textAlignment w:val="center"/>
        <w:rPr>
          <w:rFonts w:ascii="宋体" w:hAnsi="宋体" w:cs="宋体"/>
        </w:rPr>
      </w:pPr>
      <w:r>
        <w:t>1.</w:t>
      </w:r>
      <w:r>
        <w:rPr>
          <w:rFonts w:ascii="宋体" w:hAnsi="宋体" w:cs="宋体"/>
        </w:rPr>
        <w:t>《天工开物》是我国古代科技发展的智慧结晶，书中描述的下列制瓷工序涉及化学变化的是（</w:t>
      </w:r>
      <w:r>
        <w:rPr>
          <w:rFonts w:eastAsia="Times New Roman"/>
        </w:rPr>
        <w:t xml:space="preserve"> </w:t>
      </w:r>
      <w:r>
        <w:rPr>
          <w:rFonts w:ascii="宋体" w:hAnsi="宋体" w:cs="宋体"/>
        </w:rPr>
        <w:t>）</w:t>
      </w:r>
    </w:p>
    <w:p w:rsidR="001352CD" w:rsidRDefault="001352CD" w:rsidP="001352CD">
      <w:pPr>
        <w:tabs>
          <w:tab w:val="left" w:pos="4873"/>
        </w:tabs>
        <w:spacing w:line="360" w:lineRule="auto"/>
        <w:jc w:val="left"/>
        <w:textAlignment w:val="center"/>
        <w:rPr>
          <w:rFonts w:ascii="宋体" w:hAnsi="宋体" w:cs="宋体"/>
        </w:rPr>
      </w:pPr>
      <w:r w:rsidRPr="00BE1BCD">
        <w:rPr>
          <w:rFonts w:hint="eastAsia"/>
        </w:rPr>
        <w:t xml:space="preserve">A. </w:t>
      </w:r>
      <w:r>
        <w:rPr>
          <w:rFonts w:ascii="宋体" w:hAnsi="宋体" w:cs="宋体"/>
        </w:rPr>
        <w:t>烧裂矿石</w:t>
      </w:r>
      <w:r>
        <w:rPr>
          <w:rFonts w:hint="eastAsia"/>
          <w:noProof/>
        </w:rPr>
        <w:drawing>
          <wp:inline distT="0" distB="0" distL="0" distR="0">
            <wp:extent cx="1516380" cy="1546860"/>
            <wp:effectExtent l="0" t="0" r="7620" b="0"/>
            <wp:docPr id="270" name="图片 27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6" descr="学科网(www.zxxk.com)--教育资源门户，提供试卷、教案、课件、论文、素材以及各类教学资源下载，还有大量而丰富的教学相关资讯！"/>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516380" cy="1546860"/>
                    </a:xfrm>
                    <a:prstGeom prst="rect">
                      <a:avLst/>
                    </a:prstGeom>
                    <a:noFill/>
                    <a:ln>
                      <a:noFill/>
                    </a:ln>
                  </pic:spPr>
                </pic:pic>
              </a:graphicData>
            </a:graphic>
          </wp:inline>
        </w:drawing>
      </w:r>
      <w:r w:rsidRPr="00BE1BCD">
        <w:rPr>
          <w:rFonts w:hint="eastAsia"/>
        </w:rPr>
        <w:tab/>
        <w:t xml:space="preserve">B. </w:t>
      </w:r>
      <w:r>
        <w:rPr>
          <w:rFonts w:ascii="宋体" w:hAnsi="宋体" w:cs="宋体"/>
        </w:rPr>
        <w:t>粉碎矿石</w:t>
      </w:r>
      <w:r>
        <w:rPr>
          <w:rFonts w:hint="eastAsia"/>
          <w:noProof/>
        </w:rPr>
        <w:drawing>
          <wp:inline distT="0" distB="0" distL="0" distR="0">
            <wp:extent cx="1562100" cy="1554480"/>
            <wp:effectExtent l="0" t="0" r="0" b="7620"/>
            <wp:docPr id="269" name="图片 26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7" descr="学科网(www.zxxk.com)--教育资源门户，提供试卷、教案、课件、论文、素材以及各类教学资源下载，还有大量而丰富的教学相关资讯！"/>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1562100" cy="1554480"/>
                    </a:xfrm>
                    <a:prstGeom prst="rect">
                      <a:avLst/>
                    </a:prstGeom>
                    <a:noFill/>
                    <a:ln>
                      <a:noFill/>
                    </a:ln>
                  </pic:spPr>
                </pic:pic>
              </a:graphicData>
            </a:graphic>
          </wp:inline>
        </w:drawing>
      </w:r>
    </w:p>
    <w:p w:rsidR="001352CD" w:rsidRDefault="001352CD" w:rsidP="001352CD">
      <w:pPr>
        <w:tabs>
          <w:tab w:val="left" w:pos="4873"/>
        </w:tabs>
        <w:spacing w:line="360" w:lineRule="auto"/>
        <w:jc w:val="left"/>
        <w:textAlignment w:val="center"/>
        <w:rPr>
          <w:rFonts w:ascii="宋体" w:hAnsi="宋体" w:cs="宋体"/>
          <w:color w:val="000000"/>
        </w:rPr>
      </w:pPr>
      <w:r w:rsidRPr="00BE1BCD">
        <w:rPr>
          <w:rFonts w:hint="eastAsia"/>
        </w:rPr>
        <w:t xml:space="preserve">C. </w:t>
      </w:r>
      <w:r>
        <w:rPr>
          <w:rFonts w:ascii="宋体" w:hAnsi="宋体" w:cs="宋体"/>
        </w:rPr>
        <w:t>淘洗矿粉</w:t>
      </w:r>
      <w:r>
        <w:rPr>
          <w:rFonts w:hint="eastAsia"/>
          <w:noProof/>
        </w:rPr>
        <w:drawing>
          <wp:inline distT="0" distB="0" distL="0" distR="0">
            <wp:extent cx="1524000" cy="1516380"/>
            <wp:effectExtent l="0" t="0" r="0" b="7620"/>
            <wp:docPr id="268" name="图片 26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8" descr="学科网(www.zxxk.com)--教育资源门户，提供试卷、教案、课件、论文、素材以及各类教学资源下载，还有大量而丰富的教学相关资讯！"/>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524000" cy="1516380"/>
                    </a:xfrm>
                    <a:prstGeom prst="rect">
                      <a:avLst/>
                    </a:prstGeom>
                    <a:noFill/>
                    <a:ln>
                      <a:noFill/>
                    </a:ln>
                  </pic:spPr>
                </pic:pic>
              </a:graphicData>
            </a:graphic>
          </wp:inline>
        </w:drawing>
      </w:r>
      <w:r w:rsidRPr="00BE1BCD">
        <w:rPr>
          <w:rFonts w:hint="eastAsia"/>
        </w:rPr>
        <w:tab/>
        <w:t xml:space="preserve">D. </w:t>
      </w:r>
      <w:r>
        <w:rPr>
          <w:rFonts w:ascii="宋体" w:hAnsi="宋体" w:cs="宋体"/>
        </w:rPr>
        <w:t>取泥制坯</w:t>
      </w:r>
      <w:r>
        <w:rPr>
          <w:rFonts w:hint="eastAsia"/>
          <w:noProof/>
        </w:rPr>
        <w:drawing>
          <wp:inline distT="0" distB="0" distL="0" distR="0">
            <wp:extent cx="1562100" cy="1516380"/>
            <wp:effectExtent l="0" t="0" r="0" b="7620"/>
            <wp:docPr id="267" name="图片 26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9" descr="学科网(www.zxxk.com)--教育资源门户，提供试卷、教案、课件、论文、素材以及各类教学资源下载，还有大量而丰富的教学相关资讯！"/>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562100" cy="1516380"/>
                    </a:xfrm>
                    <a:prstGeom prst="rect">
                      <a:avLst/>
                    </a:prstGeom>
                    <a:noFill/>
                    <a:ln>
                      <a:noFill/>
                    </a:ln>
                  </pic:spPr>
                </pic:pic>
              </a:graphicData>
            </a:graphic>
          </wp:inline>
        </w:drawing>
      </w:r>
    </w:p>
    <w:p w:rsidR="001352CD" w:rsidRDefault="001352CD" w:rsidP="001352CD">
      <w:pPr>
        <w:spacing w:line="360" w:lineRule="auto"/>
        <w:textAlignment w:val="center"/>
        <w:rPr>
          <w:color w:val="000000"/>
        </w:rPr>
      </w:pPr>
      <w:r>
        <w:rPr>
          <w:color w:val="2E75B6"/>
        </w:rPr>
        <w:t>【答案】</w:t>
      </w:r>
      <w:r>
        <w:rPr>
          <w:color w:val="000000"/>
        </w:rPr>
        <w:t>A</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、烧裂矿石过程中存在燃烧，燃烧一定会产生新的物质，烧裂矿石涉及化学变化，符合题意；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、粉碎知识将大块矿石变为小颗粒矿石，无新物质的生成，为物理变化，不符合题意；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、淘洗知识将矿粉中可以溶解的部分溶解，溶解时物理变化，不符合题意；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、在制坯过程中知识将泥块和矿粉混合，并改变形状，此过程中无化学变化，不符合题意。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2.</w:t>
      </w:r>
      <w:r>
        <w:rPr>
          <w:rFonts w:ascii="宋体" w:hAnsi="宋体" w:cs="宋体"/>
          <w:color w:val="000000"/>
        </w:rPr>
        <w:t>某同学的下列生活行为不符合环保理念的是（</w:t>
      </w:r>
      <w:r>
        <w:rPr>
          <w:rFonts w:eastAsia="Times New Roman"/>
          <w:color w:val="000000"/>
        </w:rPr>
        <w:t xml:space="preserve"> </w:t>
      </w:r>
      <w:r>
        <w:rPr>
          <w:rFonts w:ascii="宋体" w:hAnsi="宋体" w:cs="宋体"/>
          <w:color w:val="000000"/>
        </w:rPr>
        <w:t>）</w:t>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lastRenderedPageBreak/>
        <w:t>A. 骑自行车上学</w:t>
      </w:r>
      <w:r>
        <w:rPr>
          <w:rFonts w:ascii="宋体" w:hAnsi="宋体" w:cs="宋体"/>
          <w:color w:val="000000"/>
        </w:rPr>
        <w:tab/>
        <w:t>B. 将废弃易拉罐丢入</w:t>
      </w:r>
      <w:r>
        <w:rPr>
          <w:rFonts w:eastAsia="Times New Roman"/>
          <w:color w:val="000000"/>
        </w:rPr>
        <w:t>“</w:t>
      </w:r>
      <w:r>
        <w:rPr>
          <w:rFonts w:ascii="宋体" w:hAnsi="宋体" w:cs="宋体"/>
          <w:color w:val="000000"/>
        </w:rPr>
        <w:t>可回收垃圾</w:t>
      </w:r>
      <w:r>
        <w:rPr>
          <w:rFonts w:eastAsia="Times New Roman"/>
          <w:color w:val="000000"/>
        </w:rPr>
        <w:t>”</w:t>
      </w:r>
      <w:r>
        <w:rPr>
          <w:rFonts w:ascii="宋体" w:hAnsi="宋体" w:cs="宋体"/>
          <w:color w:val="000000"/>
        </w:rPr>
        <w:t>桶</w:t>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C. 用洗菜的水冲厕所</w:t>
      </w:r>
      <w:r>
        <w:rPr>
          <w:rFonts w:ascii="宋体" w:hAnsi="宋体" w:cs="宋体"/>
          <w:color w:val="000000"/>
        </w:rPr>
        <w:tab/>
        <w:t>D. 夏季使用空调时，将温度调至最低</w:t>
      </w:r>
    </w:p>
    <w:p w:rsidR="001352CD" w:rsidRDefault="001352CD" w:rsidP="001352CD">
      <w:pPr>
        <w:spacing w:line="360" w:lineRule="auto"/>
        <w:textAlignment w:val="center"/>
        <w:rPr>
          <w:color w:val="000000"/>
        </w:rPr>
      </w:pPr>
      <w:r>
        <w:rPr>
          <w:color w:val="2E75B6"/>
        </w:rPr>
        <w:t>【答案】</w:t>
      </w:r>
      <w:r>
        <w:rPr>
          <w:color w:val="000000"/>
        </w:rPr>
        <w:t>D</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、骑自行车上学，可以减少化石燃料的使用，节约资源，减少污染物的排放，符合环保理念，不符合题意；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、将废弃易拉罐丢入“可回收垃圾”桶，可以实现资源的循环利用，保护环境，符合环保理念，不符合题意；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、用洗菜的水冲厕所，可以节约用水，保护水资源，符合环保理念，不符合题意；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、夏季使用空调时，将温度调至最低，会造成资源的浪费，增加污染物的排放，不符合环保理念，符合题意。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3.</w:t>
      </w:r>
      <w:r>
        <w:rPr>
          <w:rFonts w:ascii="宋体" w:hAnsi="宋体" w:cs="宋体"/>
          <w:color w:val="000000"/>
        </w:rPr>
        <w:t>下列位置或场所的标识，错误的是（</w:t>
      </w:r>
      <w:r>
        <w:rPr>
          <w:rFonts w:eastAsia="Times New Roman"/>
          <w:color w:val="000000"/>
        </w:rPr>
        <w:t xml:space="preserve"> </w:t>
      </w:r>
      <w:r>
        <w:rPr>
          <w:rFonts w:ascii="宋体" w:hAnsi="宋体" w:cs="宋体"/>
          <w:color w:val="000000"/>
        </w:rPr>
        <w:t>）</w:t>
      </w:r>
    </w:p>
    <w:tbl>
      <w:tblPr>
        <w:tblW w:w="99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3131"/>
        <w:gridCol w:w="2903"/>
        <w:gridCol w:w="1979"/>
        <w:gridCol w:w="1979"/>
      </w:tblGrid>
      <w:tr w:rsidR="001352CD" w:rsidTr="00F5293F">
        <w:trPr>
          <w:trHeight w:val="330"/>
        </w:trPr>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2026920" cy="1897380"/>
                  <wp:effectExtent l="0" t="0" r="0" b="7620"/>
                  <wp:docPr id="266" name="图片 26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0" descr="学科网(www.zxxk.com)--教育资源门户，提供试卷、教案、课件、论文、素材以及各类教学资源下载，还有大量而丰富的教学相关资讯！"/>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2026920" cy="1897380"/>
                          </a:xfrm>
                          <a:prstGeom prst="rect">
                            <a:avLst/>
                          </a:prstGeom>
                          <a:noFill/>
                          <a:ln>
                            <a:noFill/>
                          </a:ln>
                        </pic:spPr>
                      </pic:pic>
                    </a:graphicData>
                  </a:graphic>
                </wp:inline>
              </w:drawing>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866900" cy="1866900"/>
                  <wp:effectExtent l="0" t="0" r="0" b="0"/>
                  <wp:docPr id="265" name="图片 26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1" descr="学科网(www.zxxk.com)--教育资源门户，提供试卷、教案、课件、论文、素材以及各类教学资源下载，还有大量而丰富的教学相关资讯！"/>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1866900" cy="1866900"/>
                          </a:xfrm>
                          <a:prstGeom prst="rect">
                            <a:avLst/>
                          </a:prstGeom>
                          <a:noFill/>
                          <a:ln>
                            <a:noFill/>
                          </a:ln>
                        </pic:spPr>
                      </pic:pic>
                    </a:graphicData>
                  </a:graphic>
                </wp:inline>
              </w:drawing>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11580" cy="1584960"/>
                  <wp:effectExtent l="0" t="0" r="7620" b="0"/>
                  <wp:docPr id="264" name="图片 264"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2" descr="学科网(www.zxxk.com)--教育资源门户，提供试卷、教案、课件、论文、素材以及各类教学资源下载，还有大量而丰富的教学相关资讯！"/>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211580" cy="1584960"/>
                          </a:xfrm>
                          <a:prstGeom prst="rect">
                            <a:avLst/>
                          </a:prstGeom>
                          <a:noFill/>
                          <a:ln>
                            <a:noFill/>
                          </a:ln>
                        </pic:spPr>
                      </pic:pic>
                    </a:graphicData>
                  </a:graphic>
                </wp:inline>
              </w:drawing>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Time New Romans" w:hAnsi="Time New Romans" w:cs="宋体"/>
                <w:color w:val="000000"/>
                <w:szCs w:val="24"/>
              </w:rPr>
            </w:pPr>
            <w:r>
              <w:rPr>
                <w:rFonts w:ascii="宋体" w:hAnsi="宋体" w:cs="宋体"/>
                <w:noProof/>
                <w:color w:val="000000"/>
              </w:rPr>
              <w:drawing>
                <wp:inline distT="0" distB="0" distL="0" distR="0">
                  <wp:extent cx="1219200" cy="1379220"/>
                  <wp:effectExtent l="0" t="0" r="0" b="0"/>
                  <wp:docPr id="263" name="图片 263"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3" descr="学科网(www.zxxk.com)--教育资源门户，提供试卷、教案、课件、论文、素材以及各类教学资源下载，还有大量而丰富的教学相关资讯！"/>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219200" cy="1379220"/>
                          </a:xfrm>
                          <a:prstGeom prst="rect">
                            <a:avLst/>
                          </a:prstGeom>
                          <a:noFill/>
                          <a:ln>
                            <a:noFill/>
                          </a:ln>
                        </pic:spPr>
                      </pic:pic>
                    </a:graphicData>
                  </a:graphic>
                </wp:inline>
              </w:drawing>
            </w:r>
          </w:p>
        </w:tc>
      </w:tr>
      <w:tr w:rsidR="001352CD" w:rsidTr="00F5293F">
        <w:trPr>
          <w:trHeight w:val="330"/>
        </w:trPr>
        <w:tc>
          <w:tcPr>
            <w:tcW w:w="252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eastAsia="Times New Roman"/>
                <w:color w:val="000000"/>
                <w:szCs w:val="24"/>
              </w:rPr>
              <w:t>A.</w:t>
            </w:r>
            <w:r>
              <w:rPr>
                <w:rFonts w:ascii="宋体" w:hAnsi="宋体" w:cs="宋体"/>
                <w:color w:val="000000"/>
                <w:szCs w:val="24"/>
              </w:rPr>
              <w:t>存放浓硫酸的试剂柜</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eastAsia="Times New Roman"/>
                <w:color w:val="000000"/>
                <w:szCs w:val="24"/>
              </w:rPr>
              <w:t>B.</w:t>
            </w:r>
            <w:r>
              <w:rPr>
                <w:rFonts w:ascii="宋体" w:hAnsi="宋体" w:cs="宋体"/>
                <w:color w:val="000000"/>
                <w:szCs w:val="24"/>
              </w:rPr>
              <w:t>运输酒精的槽罐车</w:t>
            </w:r>
          </w:p>
        </w:tc>
        <w:tc>
          <w:tcPr>
            <w:tcW w:w="246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eastAsia="Times New Roman"/>
                <w:color w:val="000000"/>
                <w:szCs w:val="24"/>
              </w:rPr>
              <w:t>C.</w:t>
            </w:r>
            <w:r>
              <w:rPr>
                <w:rFonts w:ascii="宋体" w:hAnsi="宋体" w:cs="宋体"/>
                <w:color w:val="000000"/>
                <w:szCs w:val="24"/>
              </w:rPr>
              <w:t>面粉加工厂</w:t>
            </w:r>
          </w:p>
        </w:tc>
        <w:tc>
          <w:tcPr>
            <w:tcW w:w="244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eastAsia="Times New Roman"/>
                <w:color w:val="000000"/>
                <w:szCs w:val="24"/>
              </w:rPr>
              <w:t>D.</w:t>
            </w:r>
            <w:r>
              <w:rPr>
                <w:rFonts w:ascii="宋体" w:hAnsi="宋体" w:cs="宋体"/>
                <w:color w:val="000000"/>
                <w:szCs w:val="24"/>
              </w:rPr>
              <w:t>居民住宅区</w:t>
            </w:r>
          </w:p>
        </w:tc>
      </w:tr>
    </w:tbl>
    <w:p w:rsidR="001352CD" w:rsidRDefault="001352CD" w:rsidP="001352CD">
      <w:pPr>
        <w:spacing w:line="360" w:lineRule="auto"/>
        <w:jc w:val="left"/>
        <w:textAlignment w:val="center"/>
        <w:rPr>
          <w:rFonts w:ascii="宋体" w:hAnsi="宋体" w:cs="宋体"/>
          <w:color w:val="000000"/>
        </w:rPr>
      </w:pPr>
    </w:p>
    <w:p w:rsidR="001352CD" w:rsidRDefault="001352CD" w:rsidP="001352CD">
      <w:pPr>
        <w:spacing w:line="360" w:lineRule="auto"/>
        <w:jc w:val="left"/>
        <w:textAlignment w:val="center"/>
        <w:rPr>
          <w:color w:val="000000"/>
        </w:rPr>
      </w:pPr>
    </w:p>
    <w:p w:rsidR="001352CD" w:rsidRDefault="001352CD" w:rsidP="001352C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352CD" w:rsidRDefault="001352CD" w:rsidP="001352CD">
      <w:pPr>
        <w:spacing w:line="360" w:lineRule="auto"/>
        <w:textAlignment w:val="center"/>
        <w:rPr>
          <w:color w:val="000000"/>
        </w:rPr>
      </w:pPr>
      <w:r>
        <w:rPr>
          <w:color w:val="2E75B6"/>
        </w:rPr>
        <w:t>【答案】</w:t>
      </w:r>
      <w:r>
        <w:rPr>
          <w:color w:val="000000"/>
        </w:rPr>
        <w:t>B</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、浓硫酸具有腐蚀性，故存放浓硫酸的试剂柜，应张贴“腐蚀品”标志，不符合题意；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、酒精属于可燃物，无毒，不应张贴“有毒品”标志，符合题意；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、面粉属于可燃性粉尘，混有一定量的空气，遇到明火，容易发生爆炸，故应张贴“禁止烟火”标志，不</w:t>
      </w:r>
      <w:r>
        <w:rPr>
          <w:rFonts w:ascii="宋体" w:hAnsi="宋体" w:cs="宋体"/>
          <w:color w:val="000000"/>
        </w:rPr>
        <w:lastRenderedPageBreak/>
        <w:t>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、燃放鞭炮会造成空气污染，引发火灾等，目前已经明文禁止燃放鞭炮，</w:t>
      </w:r>
      <w:proofErr w:type="gramStart"/>
      <w:r>
        <w:rPr>
          <w:rFonts w:ascii="宋体" w:hAnsi="宋体" w:cs="宋体"/>
          <w:color w:val="000000"/>
        </w:rPr>
        <w:t>故居民</w:t>
      </w:r>
      <w:proofErr w:type="gramEnd"/>
      <w:r>
        <w:rPr>
          <w:rFonts w:ascii="宋体" w:hAnsi="宋体" w:cs="宋体"/>
          <w:color w:val="000000"/>
        </w:rPr>
        <w:t>住宅区内应张贴“居民住宅区”标志，不符合题意。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B</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4.</w:t>
      </w:r>
      <w:r>
        <w:rPr>
          <w:rFonts w:ascii="宋体" w:hAnsi="宋体" w:cs="宋体"/>
          <w:color w:val="000000"/>
        </w:rPr>
        <w:t>下列有关营养与健康的认识，正确的是（</w:t>
      </w:r>
      <w:r>
        <w:rPr>
          <w:rFonts w:eastAsia="Times New Roman"/>
          <w:color w:val="000000"/>
        </w:rPr>
        <w:t xml:space="preserve"> </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A. 剧烈运动后，大量饮用碳酸饮料</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B. 碘是人体必需的微量元素，摄入越多越好</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C. 成人每天需摄入一定量的蛋白质，青少年需要量更大</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D. 人体活动所需的能量主要来自维生素，需大量摄入</w:t>
      </w:r>
    </w:p>
    <w:p w:rsidR="001352CD" w:rsidRDefault="001352CD" w:rsidP="001352CD">
      <w:pPr>
        <w:spacing w:line="360" w:lineRule="auto"/>
        <w:textAlignment w:val="center"/>
        <w:rPr>
          <w:color w:val="000000"/>
        </w:rPr>
      </w:pPr>
      <w:r>
        <w:rPr>
          <w:color w:val="2E75B6"/>
        </w:rPr>
        <w:t>【答案】</w:t>
      </w:r>
      <w:r>
        <w:rPr>
          <w:color w:val="000000"/>
        </w:rPr>
        <w:t>C</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、剧烈运动后身体电解质流失太多，运动后喝碳酸饮料对身体伤害多，比如碳酸饮料可导致胃扩张，血液集中胃部，导致大脑缺血，或会出现晕倒情况，因此运动</w:t>
      </w:r>
      <w:proofErr w:type="gramStart"/>
      <w:r>
        <w:rPr>
          <w:rFonts w:ascii="宋体" w:hAnsi="宋体" w:cs="宋体"/>
          <w:color w:val="000000"/>
        </w:rPr>
        <w:t>过后最</w:t>
      </w:r>
      <w:proofErr w:type="gramEnd"/>
      <w:r>
        <w:rPr>
          <w:rFonts w:ascii="宋体" w:hAnsi="宋体" w:cs="宋体"/>
          <w:color w:val="000000"/>
        </w:rPr>
        <w:t>安全的办法就是喝淡盐水来补充身体的水分，选项</w:t>
      </w:r>
      <w:r>
        <w:rPr>
          <w:rFonts w:eastAsia="Times New Roman"/>
          <w:color w:val="000000"/>
        </w:rPr>
        <w:t>A</w:t>
      </w:r>
      <w:r>
        <w:rPr>
          <w:rFonts w:ascii="宋体" w:hAnsi="宋体" w:cs="宋体"/>
          <w:color w:val="000000"/>
        </w:rPr>
        <w:t>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、碘是人体必需的微量元素，但并不是摄入碘越多越好，摄入量过多也会对身体有害，选项</w:t>
      </w:r>
      <w:r>
        <w:rPr>
          <w:rFonts w:eastAsia="Times New Roman"/>
          <w:color w:val="000000"/>
        </w:rPr>
        <w:t>B</w:t>
      </w:r>
      <w:r>
        <w:rPr>
          <w:rFonts w:ascii="宋体" w:hAnsi="宋体" w:cs="宋体"/>
          <w:color w:val="000000"/>
        </w:rPr>
        <w:t>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、人体的生长发育、组织的更新等都离不开蛋白质，因此处在生长发育关键时期的青少年需要量更大，选项</w:t>
      </w:r>
      <w:r>
        <w:rPr>
          <w:rFonts w:eastAsia="Times New Roman"/>
          <w:color w:val="000000"/>
        </w:rPr>
        <w:t>C</w:t>
      </w:r>
      <w:r>
        <w:rPr>
          <w:rFonts w:ascii="宋体" w:hAnsi="宋体" w:cs="宋体"/>
          <w:color w:val="000000"/>
        </w:rPr>
        <w:t>正确；</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、糖类、油脂、蛋白质能为人的生命活动提供能量，其中糖类是最主要的供能物质，人体进行各项生命活动所消耗的能量主要来自于糖类，人体活动所需的能量并非来自维生素，选项</w:t>
      </w:r>
      <w:proofErr w:type="spellStart"/>
      <w:r>
        <w:rPr>
          <w:rFonts w:eastAsia="Times New Roman"/>
          <w:color w:val="000000"/>
        </w:rPr>
        <w:t>D</w:t>
      </w:r>
      <w:proofErr w:type="spellEnd"/>
      <w:r>
        <w:rPr>
          <w:rFonts w:ascii="宋体" w:hAnsi="宋体" w:cs="宋体"/>
          <w:color w:val="000000"/>
        </w:rPr>
        <w:t>错误。故选</w:t>
      </w:r>
      <w:r>
        <w:rPr>
          <w:rFonts w:eastAsia="Times New Roman"/>
          <w:color w:val="000000"/>
        </w:rPr>
        <w:t>C</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5.</w:t>
      </w:r>
      <w:r>
        <w:rPr>
          <w:rFonts w:ascii="宋体" w:hAnsi="宋体" w:cs="宋体"/>
          <w:color w:val="000000"/>
        </w:rPr>
        <w:t>连花清</w:t>
      </w:r>
      <w:proofErr w:type="gramStart"/>
      <w:r>
        <w:rPr>
          <w:rFonts w:ascii="宋体" w:hAnsi="宋体" w:cs="宋体"/>
          <w:color w:val="000000"/>
        </w:rPr>
        <w:t>瘟</w:t>
      </w:r>
      <w:proofErr w:type="gramEnd"/>
      <w:r>
        <w:rPr>
          <w:rFonts w:ascii="宋体" w:hAnsi="宋体" w:cs="宋体"/>
          <w:color w:val="000000"/>
        </w:rPr>
        <w:t>胶囊源自传统中医名方，可用于治疗流感，现代仪器测得其成分之一是没食子酸（化学式为</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）。下列有关没食子酸的说法，正确的是（</w:t>
      </w:r>
      <w:r>
        <w:rPr>
          <w:rFonts w:eastAsia="Times New Roman"/>
          <w:color w:val="000000"/>
        </w:rPr>
        <w:t xml:space="preserve"> </w:t>
      </w:r>
      <w:r>
        <w:rPr>
          <w:rFonts w:ascii="宋体" w:hAnsi="宋体" w:cs="宋体"/>
          <w:color w:val="000000"/>
        </w:rPr>
        <w:t>）</w:t>
      </w:r>
    </w:p>
    <w:p w:rsidR="001352CD" w:rsidRDefault="001352CD" w:rsidP="001352CD">
      <w:pPr>
        <w:tabs>
          <w:tab w:val="left" w:pos="4873"/>
        </w:tabs>
        <w:spacing w:line="360" w:lineRule="auto"/>
        <w:jc w:val="left"/>
        <w:textAlignment w:val="center"/>
        <w:rPr>
          <w:rFonts w:eastAsia="Times New Roman"/>
          <w:color w:val="000000"/>
        </w:rPr>
      </w:pPr>
      <w:r>
        <w:rPr>
          <w:rFonts w:ascii="宋体" w:hAnsi="宋体" w:cs="宋体"/>
          <w:color w:val="000000"/>
        </w:rPr>
        <w:t>A. 属于氧化物</w:t>
      </w:r>
      <w:r>
        <w:rPr>
          <w:rFonts w:ascii="宋体" w:hAnsi="宋体" w:cs="宋体"/>
          <w:color w:val="000000"/>
        </w:rPr>
        <w:tab/>
        <w:t>B. 碳、氢、氧元素的质量比为</w:t>
      </w:r>
      <w:r>
        <w:rPr>
          <w:rFonts w:eastAsia="Times New Roman"/>
          <w:color w:val="000000"/>
        </w:rPr>
        <w:t>12</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16</w:t>
      </w:r>
    </w:p>
    <w:p w:rsidR="001352CD" w:rsidRDefault="001352CD" w:rsidP="001352CD">
      <w:pPr>
        <w:tabs>
          <w:tab w:val="left" w:pos="4873"/>
        </w:tabs>
        <w:spacing w:line="360" w:lineRule="auto"/>
        <w:jc w:val="left"/>
        <w:textAlignment w:val="center"/>
        <w:rPr>
          <w:rFonts w:eastAsia="Times New Roman"/>
          <w:color w:val="000000"/>
        </w:rPr>
      </w:pPr>
      <w:r>
        <w:rPr>
          <w:rFonts w:ascii="宋体" w:hAnsi="宋体" w:cs="宋体"/>
          <w:color w:val="000000"/>
        </w:rPr>
        <w:t>C. 含有</w:t>
      </w:r>
      <w:r>
        <w:rPr>
          <w:rFonts w:eastAsia="Times New Roman"/>
          <w:color w:val="000000"/>
        </w:rPr>
        <w:t>3</w:t>
      </w:r>
      <w:r>
        <w:rPr>
          <w:rFonts w:ascii="宋体" w:hAnsi="宋体" w:cs="宋体"/>
          <w:color w:val="000000"/>
        </w:rPr>
        <w:t>个原子</w:t>
      </w:r>
      <w:r>
        <w:rPr>
          <w:rFonts w:ascii="宋体" w:hAnsi="宋体" w:cs="宋体"/>
          <w:color w:val="000000"/>
        </w:rPr>
        <w:tab/>
        <w:t>D. 完全燃烧生成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p>
    <w:p w:rsidR="001352CD" w:rsidRDefault="001352CD" w:rsidP="001352CD">
      <w:pPr>
        <w:spacing w:line="360" w:lineRule="auto"/>
        <w:textAlignment w:val="center"/>
        <w:rPr>
          <w:color w:val="000000"/>
        </w:rPr>
      </w:pPr>
      <w:r>
        <w:rPr>
          <w:color w:val="2E75B6"/>
        </w:rPr>
        <w:t>【答案】</w:t>
      </w:r>
      <w:r>
        <w:rPr>
          <w:color w:val="000000"/>
        </w:rPr>
        <w:t>D</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、没食子酸（</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）是含碳化合物且具有有机物的性质，属于有机物，故错误；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、没食子酸（</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）中碳氢氧元素质量比为（</w:t>
      </w:r>
      <w:r>
        <w:rPr>
          <w:rFonts w:eastAsia="Times New Roman"/>
          <w:color w:val="000000"/>
        </w:rPr>
        <w:t>12×7</w:t>
      </w:r>
      <w:r>
        <w:rPr>
          <w:rFonts w:ascii="宋体" w:hAnsi="宋体" w:cs="宋体"/>
          <w:color w:val="000000"/>
        </w:rPr>
        <w:t>）：（</w:t>
      </w:r>
      <w:r>
        <w:rPr>
          <w:rFonts w:eastAsia="Times New Roman"/>
          <w:color w:val="000000"/>
        </w:rPr>
        <w:t>1×6</w:t>
      </w:r>
      <w:r>
        <w:rPr>
          <w:rFonts w:ascii="宋体" w:hAnsi="宋体" w:cs="宋体"/>
          <w:color w:val="000000"/>
        </w:rPr>
        <w:t>）：（</w:t>
      </w:r>
      <w:r>
        <w:rPr>
          <w:rFonts w:eastAsia="Times New Roman"/>
          <w:color w:val="000000"/>
        </w:rPr>
        <w:t>16×5</w:t>
      </w:r>
      <w:r>
        <w:rPr>
          <w:rFonts w:ascii="宋体" w:hAnsi="宋体" w:cs="宋体"/>
          <w:color w:val="000000"/>
        </w:rPr>
        <w:t>）</w:t>
      </w:r>
      <w:r>
        <w:rPr>
          <w:rFonts w:eastAsia="Times New Roman"/>
          <w:color w:val="000000"/>
        </w:rPr>
        <w:t>=84</w:t>
      </w:r>
      <w:r>
        <w:rPr>
          <w:rFonts w:ascii="宋体" w:hAnsi="宋体" w:cs="宋体"/>
          <w:color w:val="000000"/>
        </w:rPr>
        <w:t>：</w:t>
      </w:r>
      <w:r>
        <w:rPr>
          <w:rFonts w:eastAsia="Times New Roman"/>
          <w:color w:val="000000"/>
        </w:rPr>
        <w:t>6</w:t>
      </w:r>
      <w:r>
        <w:rPr>
          <w:rFonts w:ascii="宋体" w:hAnsi="宋体" w:cs="宋体"/>
          <w:color w:val="000000"/>
        </w:rPr>
        <w:t>：</w:t>
      </w:r>
      <w:r>
        <w:rPr>
          <w:rFonts w:eastAsia="Times New Roman"/>
          <w:color w:val="000000"/>
        </w:rPr>
        <w:t>80=42</w:t>
      </w:r>
      <w:r>
        <w:rPr>
          <w:rFonts w:ascii="宋体" w:hAnsi="宋体" w:cs="宋体"/>
          <w:color w:val="000000"/>
        </w:rPr>
        <w:t>∶</w:t>
      </w:r>
      <w:r>
        <w:rPr>
          <w:rFonts w:eastAsia="Times New Roman"/>
          <w:color w:val="000000"/>
        </w:rPr>
        <w:t>3</w:t>
      </w:r>
      <w:r>
        <w:rPr>
          <w:rFonts w:ascii="宋体" w:hAnsi="宋体" w:cs="宋体"/>
          <w:color w:val="000000"/>
        </w:rPr>
        <w:t>∶</w:t>
      </w:r>
      <w:r>
        <w:rPr>
          <w:rFonts w:eastAsia="Times New Roman"/>
          <w:color w:val="000000"/>
        </w:rPr>
        <w:t>40</w:t>
      </w:r>
      <w:r>
        <w:rPr>
          <w:rFonts w:ascii="宋体" w:hAnsi="宋体" w:cs="宋体"/>
          <w:color w:val="000000"/>
        </w:rPr>
        <w:t>，故错误；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、没食子酸（</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）是由碳氢氧</w:t>
      </w:r>
      <w:r>
        <w:rPr>
          <w:rFonts w:eastAsia="Times New Roman"/>
          <w:color w:val="000000"/>
        </w:rPr>
        <w:t xml:space="preserve"> 3</w:t>
      </w:r>
      <w:r>
        <w:rPr>
          <w:rFonts w:ascii="宋体" w:hAnsi="宋体" w:cs="宋体"/>
          <w:color w:val="000000"/>
        </w:rPr>
        <w:t>种元素组成，一个没食子酸（</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）分子中含有</w:t>
      </w:r>
      <w:r>
        <w:rPr>
          <w:rFonts w:eastAsia="Times New Roman"/>
          <w:color w:val="000000"/>
        </w:rPr>
        <w:t>7+6+5=18</w:t>
      </w:r>
      <w:r>
        <w:rPr>
          <w:rFonts w:ascii="宋体" w:hAnsi="宋体" w:cs="宋体"/>
          <w:color w:val="000000"/>
        </w:rPr>
        <w:t>个原子，故错误；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lastRenderedPageBreak/>
        <w:t>D</w:t>
      </w:r>
      <w:r>
        <w:rPr>
          <w:rFonts w:ascii="宋体" w:hAnsi="宋体" w:cs="宋体"/>
          <w:color w:val="000000"/>
        </w:rPr>
        <w:t>、根据质量守恒定律可知，没食子酸（</w:t>
      </w:r>
      <w:r>
        <w:rPr>
          <w:rFonts w:eastAsia="Times New Roman"/>
          <w:color w:val="000000"/>
        </w:rPr>
        <w:t>C</w:t>
      </w:r>
      <w:r>
        <w:rPr>
          <w:rFonts w:eastAsia="Times New Roman"/>
          <w:color w:val="000000"/>
          <w:vertAlign w:val="subscript"/>
        </w:rPr>
        <w:t>7</w:t>
      </w:r>
      <w:r>
        <w:rPr>
          <w:rFonts w:eastAsia="Times New Roman"/>
          <w:color w:val="000000"/>
        </w:rPr>
        <w:t>H</w:t>
      </w:r>
      <w:r>
        <w:rPr>
          <w:rFonts w:eastAsia="Times New Roman"/>
          <w:color w:val="000000"/>
          <w:vertAlign w:val="subscript"/>
        </w:rPr>
        <w:t>6</w:t>
      </w:r>
      <w:r>
        <w:rPr>
          <w:rFonts w:eastAsia="Times New Roman"/>
          <w:color w:val="000000"/>
        </w:rPr>
        <w:t>O</w:t>
      </w:r>
      <w:r>
        <w:rPr>
          <w:rFonts w:eastAsia="Times New Roman"/>
          <w:color w:val="000000"/>
          <w:vertAlign w:val="subscript"/>
        </w:rPr>
        <w:t>5</w:t>
      </w:r>
      <w:r>
        <w:rPr>
          <w:rFonts w:ascii="宋体" w:hAnsi="宋体" w:cs="宋体"/>
          <w:color w:val="000000"/>
        </w:rPr>
        <w:t>）完全燃烧生成</w:t>
      </w:r>
      <w:r>
        <w:rPr>
          <w:rFonts w:eastAsia="Times New Roman"/>
          <w:color w:val="000000"/>
        </w:rPr>
        <w:t>CO</w:t>
      </w:r>
      <w:r>
        <w:rPr>
          <w:rFonts w:eastAsia="Times New Roman"/>
          <w:color w:val="000000"/>
          <w:vertAlign w:val="subscript"/>
        </w:rPr>
        <w:t>2</w:t>
      </w:r>
      <w:r>
        <w:rPr>
          <w:rFonts w:ascii="宋体" w:hAnsi="宋体" w:cs="宋体"/>
          <w:color w:val="000000"/>
        </w:rPr>
        <w:t>和</w:t>
      </w:r>
      <w:r>
        <w:rPr>
          <w:rFonts w:eastAsia="Times New Roman"/>
          <w:color w:val="000000"/>
        </w:rPr>
        <w:t>H</w:t>
      </w:r>
      <w:r>
        <w:rPr>
          <w:rFonts w:eastAsia="Times New Roman"/>
          <w:color w:val="000000"/>
          <w:vertAlign w:val="subscript"/>
        </w:rPr>
        <w:t>2</w:t>
      </w:r>
      <w:r>
        <w:rPr>
          <w:rFonts w:eastAsia="Times New Roman"/>
          <w:color w:val="000000"/>
        </w:rPr>
        <w:t>O</w:t>
      </w:r>
      <w:r>
        <w:rPr>
          <w:rFonts w:ascii="宋体" w:hAnsi="宋体" w:cs="宋体"/>
          <w:color w:val="000000"/>
        </w:rPr>
        <w:t>，故正确。</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6.</w:t>
      </w:r>
      <w:r>
        <w:rPr>
          <w:rFonts w:ascii="宋体" w:hAnsi="宋体" w:cs="宋体"/>
          <w:color w:val="000000"/>
        </w:rPr>
        <w:t>酸碱中和反应实验多处使用滴管，下列操作正确的是（</w:t>
      </w:r>
      <w:r>
        <w:rPr>
          <w:rFonts w:eastAsia="Times New Roman"/>
          <w:color w:val="000000"/>
        </w:rPr>
        <w:t xml:space="preserve"> </w:t>
      </w:r>
      <w:r>
        <w:rPr>
          <w:rFonts w:ascii="宋体" w:hAnsi="宋体" w:cs="宋体"/>
          <w:color w:val="000000"/>
        </w:rPr>
        <w:t>）</w:t>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A. 滴加酚酞</w:t>
      </w:r>
      <w:r>
        <w:rPr>
          <w:rFonts w:ascii="宋体" w:hAnsi="宋体" w:cs="宋体"/>
          <w:noProof/>
          <w:color w:val="000000"/>
        </w:rPr>
        <w:drawing>
          <wp:inline distT="0" distB="0" distL="0" distR="0">
            <wp:extent cx="1173480" cy="1973580"/>
            <wp:effectExtent l="0" t="0" r="7620" b="7620"/>
            <wp:docPr id="262" name="图片 26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4" descr="学科网(www.zxxk.com)--教育资源门户，提供试卷、教案、课件、论文、素材以及各类教学资源下载，还有大量而丰富的教学相关资讯！"/>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1173480" cy="1973580"/>
                    </a:xfrm>
                    <a:prstGeom prst="rect">
                      <a:avLst/>
                    </a:prstGeom>
                    <a:noFill/>
                    <a:ln>
                      <a:noFill/>
                    </a:ln>
                  </pic:spPr>
                </pic:pic>
              </a:graphicData>
            </a:graphic>
          </wp:inline>
        </w:drawing>
      </w:r>
      <w:r>
        <w:rPr>
          <w:rFonts w:ascii="宋体" w:hAnsi="宋体" w:cs="宋体"/>
          <w:color w:val="000000"/>
        </w:rPr>
        <w:tab/>
        <w:t>B. 放置滴管</w:t>
      </w:r>
      <w:r>
        <w:rPr>
          <w:rFonts w:ascii="宋体" w:hAnsi="宋体" w:cs="宋体"/>
          <w:noProof/>
          <w:color w:val="000000"/>
        </w:rPr>
        <w:drawing>
          <wp:inline distT="0" distB="0" distL="0" distR="0">
            <wp:extent cx="2194560" cy="1021080"/>
            <wp:effectExtent l="0" t="0" r="0" b="7620"/>
            <wp:docPr id="261" name="图片 26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5" descr="学科网(www.zxxk.com)--教育资源门户，提供试卷、教案、课件、论文、素材以及各类教学资源下载，还有大量而丰富的教学相关资讯！"/>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194560" cy="1021080"/>
                    </a:xfrm>
                    <a:prstGeom prst="rect">
                      <a:avLst/>
                    </a:prstGeom>
                    <a:noFill/>
                    <a:ln>
                      <a:noFill/>
                    </a:ln>
                  </pic:spPr>
                </pic:pic>
              </a:graphicData>
            </a:graphic>
          </wp:inline>
        </w:drawing>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C. 取用盐酸</w:t>
      </w:r>
      <w:r>
        <w:rPr>
          <w:rFonts w:ascii="宋体" w:hAnsi="宋体" w:cs="宋体"/>
          <w:noProof/>
          <w:color w:val="000000"/>
        </w:rPr>
        <w:drawing>
          <wp:inline distT="0" distB="0" distL="0" distR="0">
            <wp:extent cx="899160" cy="838200"/>
            <wp:effectExtent l="0" t="0" r="0" b="0"/>
            <wp:docPr id="260" name="图片 26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6" descr="学科网(www.zxxk.com)--教育资源门户，提供试卷、教案、课件、论文、素材以及各类教学资源下载，还有大量而丰富的教学相关资讯！"/>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899160" cy="838200"/>
                    </a:xfrm>
                    <a:prstGeom prst="rect">
                      <a:avLst/>
                    </a:prstGeom>
                    <a:noFill/>
                    <a:ln>
                      <a:noFill/>
                    </a:ln>
                  </pic:spPr>
                </pic:pic>
              </a:graphicData>
            </a:graphic>
          </wp:inline>
        </w:drawing>
      </w:r>
      <w:r>
        <w:rPr>
          <w:rFonts w:eastAsia="Times New Roman"/>
          <w:color w:val="000000"/>
        </w:rPr>
        <w:t xml:space="preserve"> </w:t>
      </w:r>
      <w:r>
        <w:rPr>
          <w:rFonts w:ascii="宋体" w:hAnsi="宋体" w:cs="宋体"/>
          <w:color w:val="000000"/>
        </w:rPr>
        <w:tab/>
        <w:t>D. 搅拌溶液</w:t>
      </w:r>
      <w:r>
        <w:rPr>
          <w:rFonts w:ascii="宋体" w:hAnsi="宋体" w:cs="宋体"/>
          <w:noProof/>
          <w:color w:val="000000"/>
        </w:rPr>
        <w:drawing>
          <wp:inline distT="0" distB="0" distL="0" distR="0">
            <wp:extent cx="1112520" cy="1303020"/>
            <wp:effectExtent l="0" t="0" r="0" b="0"/>
            <wp:docPr id="259" name="图片 259"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7" descr="学科网(www.zxxk.com)--教育资源门户，提供试卷、教案、课件、论文、素材以及各类教学资源下载，还有大量而丰富的教学相关资讯！"/>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1112520" cy="1303020"/>
                    </a:xfrm>
                    <a:prstGeom prst="rect">
                      <a:avLst/>
                    </a:prstGeom>
                    <a:noFill/>
                    <a:ln>
                      <a:noFill/>
                    </a:ln>
                  </pic:spPr>
                </pic:pic>
              </a:graphicData>
            </a:graphic>
          </wp:inline>
        </w:drawing>
      </w:r>
    </w:p>
    <w:p w:rsidR="001352CD" w:rsidRDefault="001352CD" w:rsidP="001352CD">
      <w:pPr>
        <w:spacing w:line="360" w:lineRule="auto"/>
        <w:textAlignment w:val="center"/>
        <w:rPr>
          <w:color w:val="000000"/>
        </w:rPr>
      </w:pPr>
      <w:r>
        <w:rPr>
          <w:color w:val="2E75B6"/>
        </w:rPr>
        <w:t>【答案】</w:t>
      </w:r>
      <w:r>
        <w:rPr>
          <w:color w:val="000000"/>
        </w:rPr>
        <w:t>A</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、胶头滴管加液时，既不能伸入容器，更不能接触容器，应垂直悬空于容器上方</w:t>
      </w:r>
      <w:r>
        <w:rPr>
          <w:rFonts w:eastAsia="Times New Roman"/>
          <w:color w:val="000000"/>
        </w:rPr>
        <w:t>0.5cm</w:t>
      </w:r>
      <w:r>
        <w:rPr>
          <w:rFonts w:ascii="宋体" w:hAnsi="宋体" w:cs="宋体"/>
          <w:color w:val="000000"/>
        </w:rPr>
        <w:t>处，图中操作正确，符合题意；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、不能把滴管放在实验台或其它地方，以免</w:t>
      </w:r>
      <w:proofErr w:type="gramStart"/>
      <w:r>
        <w:rPr>
          <w:rFonts w:ascii="宋体" w:hAnsi="宋体" w:cs="宋体"/>
          <w:color w:val="000000"/>
        </w:rPr>
        <w:t>沾污</w:t>
      </w:r>
      <w:proofErr w:type="gramEnd"/>
      <w:r>
        <w:rPr>
          <w:rFonts w:ascii="宋体" w:hAnsi="宋体" w:cs="宋体"/>
          <w:color w:val="000000"/>
        </w:rPr>
        <w:t>滴管，图中操作错误，不符合题意；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、取液后的滴管，应保持胶帽在上，不要平放或倒置，防止液体倒流，</w:t>
      </w:r>
      <w:proofErr w:type="gramStart"/>
      <w:r>
        <w:rPr>
          <w:rFonts w:ascii="宋体" w:hAnsi="宋体" w:cs="宋体"/>
          <w:color w:val="000000"/>
        </w:rPr>
        <w:t>沾污</w:t>
      </w:r>
      <w:proofErr w:type="gramEnd"/>
      <w:r>
        <w:rPr>
          <w:rFonts w:ascii="宋体" w:hAnsi="宋体" w:cs="宋体"/>
          <w:color w:val="000000"/>
        </w:rPr>
        <w:t>试剂或腐蚀橡胶胶帽，图中操作错误，不符合题意；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、不能用胶头滴管搅拌，应用玻璃棒，图中操作错误，不符合题意。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A</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7.</w:t>
      </w:r>
      <w:r>
        <w:rPr>
          <w:rFonts w:ascii="宋体" w:hAnsi="宋体" w:cs="宋体"/>
          <w:color w:val="000000"/>
        </w:rPr>
        <w:t>磷元素对生命活动具有重要意义，其相关信息如图所示。下列有关磷元素的说法正确的是（</w:t>
      </w:r>
      <w:r>
        <w:rPr>
          <w:rFonts w:eastAsia="Times New Roman"/>
          <w:color w:val="000000"/>
        </w:rPr>
        <w:t xml:space="preserve"> </w:t>
      </w:r>
      <w:r>
        <w:rPr>
          <w:rFonts w:ascii="宋体" w:hAnsi="宋体" w:cs="宋体"/>
          <w:color w:val="000000"/>
        </w:rPr>
        <w:t>）</w:t>
      </w:r>
    </w:p>
    <w:p w:rsidR="001352CD" w:rsidRDefault="001352CD" w:rsidP="001352CD">
      <w:pPr>
        <w:spacing w:line="360" w:lineRule="auto"/>
        <w:jc w:val="left"/>
        <w:textAlignment w:val="center"/>
        <w:rPr>
          <w:color w:val="000000"/>
        </w:rPr>
      </w:pPr>
      <w:r>
        <w:rPr>
          <w:rFonts w:ascii="宋体" w:hAnsi="宋体" w:cs="宋体"/>
          <w:noProof/>
          <w:color w:val="000000"/>
        </w:rPr>
        <w:drawing>
          <wp:inline distT="0" distB="0" distL="0" distR="0">
            <wp:extent cx="845820" cy="830580"/>
            <wp:effectExtent l="0" t="0" r="0" b="7620"/>
            <wp:docPr id="258" name="图片 25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8" descr="学科网(www.zxxk.com)--教育资源门户，提供试卷、教案、课件、论文、素材以及各类教学资源下载，还有大量而丰富的教学相关资讯！"/>
                    <pic:cNvPicPr>
                      <a:picLocks noChangeAspect="1" noChangeArrowheads="1"/>
                    </pic:cNvPicPr>
                  </pic:nvPicPr>
                  <pic:blipFill>
                    <a:blip r:embed="rId21">
                      <a:extLst>
                        <a:ext uri="{28A0092B-C50C-407E-A947-70E740481C1C}">
                          <a14:useLocalDpi xmlns:a14="http://schemas.microsoft.com/office/drawing/2010/main" val="0"/>
                        </a:ext>
                      </a:extLst>
                    </a:blip>
                    <a:srcRect/>
                    <a:stretch>
                      <a:fillRect/>
                    </a:stretch>
                  </pic:blipFill>
                  <pic:spPr bwMode="auto">
                    <a:xfrm>
                      <a:off x="0" y="0"/>
                      <a:ext cx="845820" cy="830580"/>
                    </a:xfrm>
                    <a:prstGeom prst="rect">
                      <a:avLst/>
                    </a:prstGeom>
                    <a:noFill/>
                    <a:ln>
                      <a:noFill/>
                    </a:ln>
                  </pic:spPr>
                </pic:pic>
              </a:graphicData>
            </a:graphic>
          </wp:inline>
        </w:drawing>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A</w:t>
      </w:r>
      <w:r>
        <w:rPr>
          <w:rFonts w:ascii="宋体" w:hAnsi="宋体" w:cs="宋体"/>
          <w:noProof/>
          <w:color w:val="000000"/>
          <w:position w:val="-22"/>
        </w:rPr>
        <w:drawing>
          <wp:inline distT="0" distB="0" distL="0" distR="0">
            <wp:extent cx="30480" cy="91440"/>
            <wp:effectExtent l="0" t="0" r="7620" b="3810"/>
            <wp:docPr id="257" name="图片 25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9"/>
                    <pic:cNvPicPr>
                      <a:picLocks noChangeAspect="1" noChangeArrowheads="1"/>
                    </pic:cNvPicPr>
                  </pic:nvPicPr>
                  <pic:blipFill>
                    <a:blip r:embed="rId22" cstate="print">
                      <a:extLst>
                        <a:ext uri="{28A0092B-C50C-407E-A947-70E740481C1C}">
                          <a14:useLocalDpi xmlns:a14="http://schemas.microsoft.com/office/drawing/2010/main" val="0"/>
                        </a:ext>
                      </a:extLst>
                    </a:blip>
                    <a:srcRect/>
                    <a:stretch>
                      <a:fillRect/>
                    </a:stretch>
                  </pic:blipFill>
                  <pic:spPr bwMode="auto">
                    <a:xfrm>
                      <a:off x="0" y="0"/>
                      <a:ext cx="30480" cy="91440"/>
                    </a:xfrm>
                    <a:prstGeom prst="rect">
                      <a:avLst/>
                    </a:prstGeom>
                    <a:noFill/>
                    <a:ln>
                      <a:noFill/>
                    </a:ln>
                  </pic:spPr>
                </pic:pic>
              </a:graphicData>
            </a:graphic>
          </wp:inline>
        </w:drawing>
      </w:r>
      <w:r>
        <w:rPr>
          <w:rFonts w:ascii="宋体" w:hAnsi="宋体" w:cs="宋体"/>
          <w:color w:val="000000"/>
        </w:rPr>
        <w:t xml:space="preserve"> 属于金属元素</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lastRenderedPageBreak/>
        <w:t>B. 原子核外有</w:t>
      </w:r>
      <w:r>
        <w:rPr>
          <w:rFonts w:eastAsia="Times New Roman"/>
          <w:color w:val="000000"/>
        </w:rPr>
        <w:t>16</w:t>
      </w:r>
      <w:r>
        <w:rPr>
          <w:rFonts w:ascii="宋体" w:hAnsi="宋体" w:cs="宋体"/>
          <w:color w:val="000000"/>
        </w:rPr>
        <w:t>个电子</w:t>
      </w:r>
    </w:p>
    <w:p w:rsidR="001352CD" w:rsidRDefault="001352CD" w:rsidP="001352CD">
      <w:pPr>
        <w:spacing w:line="360" w:lineRule="auto"/>
        <w:jc w:val="left"/>
        <w:textAlignment w:val="center"/>
        <w:rPr>
          <w:rFonts w:eastAsia="Times New Roman"/>
          <w:color w:val="000000"/>
        </w:rPr>
      </w:pPr>
      <w:r>
        <w:rPr>
          <w:rFonts w:ascii="宋体" w:hAnsi="宋体" w:cs="宋体"/>
          <w:color w:val="000000"/>
        </w:rPr>
        <w:t>C. 相对原子质量为</w:t>
      </w:r>
      <w:r>
        <w:rPr>
          <w:rFonts w:eastAsia="Times New Roman"/>
          <w:color w:val="000000"/>
        </w:rPr>
        <w:t>30.97 g</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D. 是农作物必需的营养元素</w:t>
      </w:r>
    </w:p>
    <w:p w:rsidR="001352CD" w:rsidRDefault="001352CD" w:rsidP="001352CD">
      <w:pPr>
        <w:spacing w:line="360" w:lineRule="auto"/>
        <w:textAlignment w:val="center"/>
        <w:rPr>
          <w:color w:val="000000"/>
        </w:rPr>
      </w:pPr>
      <w:r>
        <w:rPr>
          <w:color w:val="2E75B6"/>
        </w:rPr>
        <w:t>【答案】</w:t>
      </w:r>
      <w:r>
        <w:rPr>
          <w:color w:val="000000"/>
        </w:rPr>
        <w:t>D</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、由“石”字旁可知，</w:t>
      </w:r>
      <w:proofErr w:type="gramStart"/>
      <w:r>
        <w:rPr>
          <w:rFonts w:ascii="宋体" w:hAnsi="宋体" w:cs="宋体"/>
          <w:color w:val="000000"/>
        </w:rPr>
        <w:t>磷属于</w:t>
      </w:r>
      <w:proofErr w:type="gramEnd"/>
      <w:r>
        <w:rPr>
          <w:rFonts w:ascii="宋体" w:hAnsi="宋体" w:cs="宋体"/>
          <w:color w:val="000000"/>
        </w:rPr>
        <w:t>非金属元素，不符合题意；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、在元素周期表中，元素名称左上角的数字表示原子序数，原子序数</w:t>
      </w:r>
      <w:r>
        <w:rPr>
          <w:rFonts w:eastAsia="Times New Roman"/>
          <w:color w:val="000000"/>
        </w:rPr>
        <w:t>=</w:t>
      </w:r>
      <w:r>
        <w:rPr>
          <w:rFonts w:ascii="宋体" w:hAnsi="宋体" w:cs="宋体"/>
          <w:color w:val="000000"/>
        </w:rPr>
        <w:t>原子的核外电子数</w:t>
      </w:r>
      <w:r>
        <w:rPr>
          <w:rFonts w:eastAsia="Times New Roman"/>
          <w:color w:val="000000"/>
        </w:rPr>
        <w:t>=15</w:t>
      </w:r>
      <w:r>
        <w:rPr>
          <w:rFonts w:ascii="宋体" w:hAnsi="宋体" w:cs="宋体"/>
          <w:color w:val="000000"/>
        </w:rPr>
        <w:t>，不符合题意；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、在元素周期表中，元素名称下方的数字表示相对原子质量，</w:t>
      </w:r>
      <w:proofErr w:type="gramStart"/>
      <w:r>
        <w:rPr>
          <w:rFonts w:ascii="宋体" w:hAnsi="宋体" w:cs="宋体"/>
          <w:color w:val="000000"/>
        </w:rPr>
        <w:t>故磷的</w:t>
      </w:r>
      <w:proofErr w:type="gramEnd"/>
      <w:r>
        <w:rPr>
          <w:rFonts w:ascii="宋体" w:hAnsi="宋体" w:cs="宋体"/>
          <w:color w:val="000000"/>
        </w:rPr>
        <w:t>相对原子质量为</w:t>
      </w:r>
      <w:r>
        <w:rPr>
          <w:rFonts w:eastAsia="Times New Roman"/>
          <w:color w:val="000000"/>
        </w:rPr>
        <w:t>30.97</w:t>
      </w:r>
      <w:r>
        <w:rPr>
          <w:rFonts w:ascii="宋体" w:hAnsi="宋体" w:cs="宋体"/>
          <w:color w:val="000000"/>
        </w:rPr>
        <w:t>，相对原子质量是一个比值，单位为“</w:t>
      </w:r>
      <w:r>
        <w:rPr>
          <w:rFonts w:eastAsia="Times New Roman"/>
          <w:color w:val="000000"/>
        </w:rPr>
        <w:t>1</w:t>
      </w:r>
      <w:r>
        <w:rPr>
          <w:rFonts w:ascii="宋体" w:hAnsi="宋体" w:cs="宋体"/>
          <w:color w:val="000000"/>
        </w:rPr>
        <w:t>”，常省略不写，不符合题意；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、氮、磷、钾是农作物必需的营养元素，符合题意。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8.</w:t>
      </w:r>
      <w:r>
        <w:rPr>
          <w:rFonts w:ascii="宋体" w:hAnsi="宋体" w:cs="宋体"/>
          <w:color w:val="000000"/>
        </w:rPr>
        <w:t>理论上电解水得到氧气和氢气的体积比为</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。某同学用碳棒作电极进行电解水实验，得到氧气和氢气的体积比小于</w:t>
      </w:r>
      <w:r>
        <w:rPr>
          <w:rFonts w:eastAsia="Times New Roman"/>
          <w:color w:val="000000"/>
        </w:rPr>
        <w:t>1</w:t>
      </w:r>
      <w:r>
        <w:rPr>
          <w:rFonts w:ascii="宋体" w:hAnsi="宋体" w:cs="宋体"/>
          <w:color w:val="000000"/>
        </w:rPr>
        <w:t>∶</w:t>
      </w:r>
      <w:r>
        <w:rPr>
          <w:rFonts w:eastAsia="Times New Roman"/>
          <w:color w:val="000000"/>
        </w:rPr>
        <w:t>2</w:t>
      </w:r>
      <w:r>
        <w:rPr>
          <w:rFonts w:ascii="宋体" w:hAnsi="宋体" w:cs="宋体"/>
          <w:color w:val="000000"/>
        </w:rPr>
        <w:t>，对产生此现象原因的猜想不合理的是（</w:t>
      </w:r>
      <w:r>
        <w:rPr>
          <w:rFonts w:eastAsia="Times New Roman"/>
          <w:color w:val="000000"/>
        </w:rPr>
        <w:t xml:space="preserve"> </w:t>
      </w:r>
      <w:r>
        <w:rPr>
          <w:rFonts w:ascii="宋体" w:hAnsi="宋体" w:cs="宋体"/>
          <w:color w:val="000000"/>
        </w:rPr>
        <w:t>）</w:t>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A. 部分氧气溶于水</w:t>
      </w:r>
      <w:r>
        <w:rPr>
          <w:rFonts w:ascii="宋体" w:hAnsi="宋体" w:cs="宋体"/>
          <w:color w:val="000000"/>
        </w:rPr>
        <w:tab/>
        <w:t>B. 部分氧气与碳棒反应</w:t>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C. 部分氧气被碳棒吸附</w:t>
      </w:r>
      <w:r>
        <w:rPr>
          <w:rFonts w:ascii="宋体" w:hAnsi="宋体" w:cs="宋体"/>
          <w:color w:val="000000"/>
        </w:rPr>
        <w:tab/>
        <w:t>D. 部分氧气与氢气反应重新生成了水</w:t>
      </w:r>
    </w:p>
    <w:p w:rsidR="001352CD" w:rsidRDefault="001352CD" w:rsidP="001352CD">
      <w:pPr>
        <w:spacing w:line="360" w:lineRule="auto"/>
        <w:textAlignment w:val="center"/>
        <w:rPr>
          <w:color w:val="000000"/>
        </w:rPr>
      </w:pPr>
      <w:r>
        <w:rPr>
          <w:color w:val="2E75B6"/>
        </w:rPr>
        <w:t>【答案】</w:t>
      </w:r>
      <w:r>
        <w:rPr>
          <w:color w:val="000000"/>
        </w:rPr>
        <w:t>D</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、在室温下，</w:t>
      </w:r>
      <w:r>
        <w:rPr>
          <w:rFonts w:eastAsia="Times New Roman"/>
          <w:color w:val="000000"/>
        </w:rPr>
        <w:t>1L</w:t>
      </w:r>
      <w:r>
        <w:rPr>
          <w:rFonts w:ascii="宋体" w:hAnsi="宋体" w:cs="宋体"/>
          <w:color w:val="000000"/>
        </w:rPr>
        <w:t>水中能</w:t>
      </w:r>
      <w:proofErr w:type="gramStart"/>
      <w:r>
        <w:rPr>
          <w:rFonts w:ascii="宋体" w:hAnsi="宋体" w:cs="宋体"/>
          <w:color w:val="000000"/>
        </w:rPr>
        <w:t>溶解约</w:t>
      </w:r>
      <w:proofErr w:type="gramEnd"/>
      <w:r>
        <w:rPr>
          <w:rFonts w:eastAsia="Times New Roman"/>
          <w:color w:val="000000"/>
        </w:rPr>
        <w:t>30mL</w:t>
      </w:r>
      <w:r>
        <w:rPr>
          <w:rFonts w:ascii="宋体" w:hAnsi="宋体" w:cs="宋体"/>
          <w:color w:val="000000"/>
        </w:rPr>
        <w:t>氧气，而氢气难溶于水，室温下，溶解的比氧气少，</w:t>
      </w:r>
      <w:proofErr w:type="gramStart"/>
      <w:r>
        <w:rPr>
          <w:rFonts w:ascii="宋体" w:hAnsi="宋体" w:cs="宋体"/>
          <w:color w:val="000000"/>
        </w:rPr>
        <w:t>故得到</w:t>
      </w:r>
      <w:proofErr w:type="gramEnd"/>
      <w:r>
        <w:rPr>
          <w:rFonts w:ascii="宋体" w:hAnsi="宋体" w:cs="宋体"/>
          <w:color w:val="000000"/>
        </w:rPr>
        <w:t>氧气和氢气的体积比小于</w:t>
      </w:r>
      <w:r>
        <w:rPr>
          <w:rFonts w:eastAsia="Times New Roman"/>
          <w:color w:val="000000"/>
        </w:rPr>
        <w:t>1:2</w:t>
      </w:r>
      <w:r>
        <w:rPr>
          <w:rFonts w:ascii="宋体" w:hAnsi="宋体" w:cs="宋体"/>
          <w:color w:val="000000"/>
        </w:rPr>
        <w:t>，不符合题意；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proofErr w:type="gramStart"/>
      <w:r>
        <w:rPr>
          <w:rFonts w:ascii="宋体" w:hAnsi="宋体" w:cs="宋体"/>
          <w:color w:val="000000"/>
        </w:rPr>
        <w:t>碳能与</w:t>
      </w:r>
      <w:proofErr w:type="gramEnd"/>
      <w:r>
        <w:rPr>
          <w:rFonts w:ascii="宋体" w:hAnsi="宋体" w:cs="宋体"/>
          <w:color w:val="000000"/>
        </w:rPr>
        <w:t>氧气在一定条件下反应生成二氧化碳，故可能是部分氧气与碳棒发生了反应，不符合题意；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、碳棒具有疏松多孔的结构，可能会吸附一部分氧气，不符合题意；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、在电解水实验中，“正氧负氢”，氧气在正极生成，氢气在负极生成，故氧气与氢气不可能重新生成水，符合题意。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D</w:t>
      </w:r>
      <w:r>
        <w:rPr>
          <w:rFonts w:ascii="宋体" w:hAnsi="宋体" w:cs="宋体"/>
          <w:noProof/>
          <w:color w:val="000000"/>
          <w:position w:val="-12"/>
        </w:rPr>
        <w:drawing>
          <wp:inline distT="0" distB="0" distL="0" distR="0">
            <wp:extent cx="129540" cy="76200"/>
            <wp:effectExtent l="0" t="0" r="0" b="0"/>
            <wp:docPr id="256" name="图片 25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0"/>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129540" cy="76200"/>
                    </a:xfrm>
                    <a:prstGeom prst="rect">
                      <a:avLst/>
                    </a:prstGeom>
                    <a:noFill/>
                    <a:ln>
                      <a:noFill/>
                    </a:ln>
                  </pic:spPr>
                </pic:pic>
              </a:graphicData>
            </a:graphic>
          </wp:inline>
        </w:drawing>
      </w:r>
    </w:p>
    <w:p w:rsidR="001352CD" w:rsidRDefault="001352CD" w:rsidP="001352CD">
      <w:pPr>
        <w:spacing w:line="360" w:lineRule="auto"/>
        <w:jc w:val="left"/>
        <w:textAlignment w:val="center"/>
        <w:rPr>
          <w:rFonts w:ascii="宋体" w:hAnsi="宋体" w:cs="宋体"/>
          <w:color w:val="000000"/>
        </w:rPr>
      </w:pPr>
      <w:r>
        <w:rPr>
          <w:color w:val="000000"/>
        </w:rPr>
        <w:t>9.</w:t>
      </w:r>
      <w:r>
        <w:rPr>
          <w:rFonts w:ascii="宋体" w:hAnsi="宋体" w:cs="宋体"/>
          <w:color w:val="000000"/>
        </w:rPr>
        <w:t>甲醇（</w:t>
      </w:r>
      <w:r>
        <w:rPr>
          <w:rFonts w:eastAsia="Times New Roman"/>
          <w:color w:val="000000"/>
        </w:rPr>
        <w:t>CH</w:t>
      </w:r>
      <w:r>
        <w:rPr>
          <w:rFonts w:eastAsia="Times New Roman"/>
          <w:color w:val="000000"/>
          <w:vertAlign w:val="subscript"/>
        </w:rPr>
        <w:t>3</w:t>
      </w:r>
      <w:r>
        <w:rPr>
          <w:rFonts w:eastAsia="Times New Roman"/>
          <w:color w:val="000000"/>
        </w:rPr>
        <w:t>OH</w:t>
      </w:r>
      <w:r>
        <w:rPr>
          <w:rFonts w:ascii="宋体" w:hAnsi="宋体" w:cs="宋体"/>
          <w:color w:val="000000"/>
        </w:rPr>
        <w:t>）制氢具有工艺简单、节能环保等优点。其中一种转化反应的微观示意图如下。下列有关该反应的说法正确的是（</w:t>
      </w:r>
      <w:r>
        <w:rPr>
          <w:rFonts w:eastAsia="Times New Roman"/>
          <w:color w:val="000000"/>
        </w:rPr>
        <w:t xml:space="preserve"> </w:t>
      </w:r>
      <w:r>
        <w:rPr>
          <w:rFonts w:ascii="宋体" w:hAnsi="宋体" w:cs="宋体"/>
          <w:color w:val="000000"/>
        </w:rPr>
        <w:t>）</w:t>
      </w:r>
    </w:p>
    <w:p w:rsidR="001352CD" w:rsidRDefault="001352CD" w:rsidP="001352CD">
      <w:pPr>
        <w:spacing w:line="360" w:lineRule="auto"/>
        <w:jc w:val="left"/>
        <w:textAlignment w:val="center"/>
        <w:rPr>
          <w:color w:val="000000"/>
        </w:rPr>
      </w:pPr>
      <w:r>
        <w:rPr>
          <w:rFonts w:ascii="宋体" w:hAnsi="宋体" w:cs="宋体"/>
          <w:noProof/>
          <w:color w:val="000000"/>
        </w:rPr>
        <w:lastRenderedPageBreak/>
        <w:drawing>
          <wp:inline distT="0" distB="0" distL="0" distR="0">
            <wp:extent cx="3040380" cy="1211580"/>
            <wp:effectExtent l="0" t="0" r="7620" b="7620"/>
            <wp:docPr id="255" name="图片 255"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1" descr="学科网(www.zxxk.com)--教育资源门户，提供试卷、教案、课件、论文、素材以及各类教学资源下载，还有大量而丰富的教学相关资讯！"/>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040380" cy="1211580"/>
                    </a:xfrm>
                    <a:prstGeom prst="rect">
                      <a:avLst/>
                    </a:prstGeom>
                    <a:noFill/>
                    <a:ln>
                      <a:noFill/>
                    </a:ln>
                  </pic:spPr>
                </pic:pic>
              </a:graphicData>
            </a:graphic>
          </wp:inline>
        </w:drawing>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A. 生成</w:t>
      </w:r>
      <w:r>
        <w:rPr>
          <w:rFonts w:eastAsia="Times New Roman"/>
          <w:color w:val="000000"/>
        </w:rPr>
        <w:t>3</w:t>
      </w:r>
      <w:r>
        <w:rPr>
          <w:rFonts w:ascii="宋体" w:hAnsi="宋体" w:cs="宋体"/>
          <w:color w:val="000000"/>
        </w:rPr>
        <w:t>种分子</w:t>
      </w:r>
      <w:r>
        <w:rPr>
          <w:rFonts w:ascii="宋体" w:hAnsi="宋体" w:cs="宋体"/>
          <w:color w:val="000000"/>
        </w:rPr>
        <w:tab/>
        <w:t>B. 属于复分解反应</w:t>
      </w:r>
    </w:p>
    <w:p w:rsidR="001352CD" w:rsidRDefault="001352CD" w:rsidP="001352CD">
      <w:pPr>
        <w:tabs>
          <w:tab w:val="left" w:pos="4873"/>
        </w:tabs>
        <w:spacing w:line="360" w:lineRule="auto"/>
        <w:jc w:val="left"/>
        <w:textAlignment w:val="center"/>
        <w:rPr>
          <w:rFonts w:ascii="宋体" w:hAnsi="宋体" w:cs="宋体"/>
          <w:color w:val="000000"/>
        </w:rPr>
      </w:pPr>
      <w:r>
        <w:rPr>
          <w:rFonts w:ascii="宋体" w:hAnsi="宋体" w:cs="宋体"/>
          <w:color w:val="000000"/>
        </w:rPr>
        <w:t>C. 丙为</w:t>
      </w:r>
      <w:r>
        <w:rPr>
          <w:rFonts w:eastAsia="Times New Roman"/>
          <w:color w:val="000000"/>
        </w:rPr>
        <w:t>CO</w:t>
      </w:r>
      <w:r>
        <w:rPr>
          <w:rFonts w:ascii="宋体" w:hAnsi="宋体" w:cs="宋体"/>
          <w:color w:val="000000"/>
        </w:rPr>
        <w:tab/>
        <w:t>D. 催化剂不断减少</w:t>
      </w:r>
    </w:p>
    <w:p w:rsidR="001352CD" w:rsidRDefault="001352CD" w:rsidP="001352CD">
      <w:pPr>
        <w:spacing w:line="360" w:lineRule="auto"/>
        <w:textAlignment w:val="center"/>
        <w:rPr>
          <w:color w:val="000000"/>
        </w:rPr>
      </w:pPr>
      <w:r>
        <w:rPr>
          <w:color w:val="2E75B6"/>
        </w:rPr>
        <w:t>【答案】</w:t>
      </w:r>
      <w:r>
        <w:rPr>
          <w:color w:val="000000"/>
        </w:rPr>
        <w:t>C</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color w:val="000000"/>
        </w:rPr>
      </w:pPr>
      <w:r>
        <w:rPr>
          <w:noProof/>
          <w:color w:val="000000"/>
        </w:rPr>
        <w:drawing>
          <wp:inline distT="0" distB="0" distL="0" distR="0">
            <wp:extent cx="99060" cy="175260"/>
            <wp:effectExtent l="0" t="0" r="0" b="0"/>
            <wp:docPr id="254" name="图片 2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2"/>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99060" cy="175260"/>
                    </a:xfrm>
                    <a:prstGeom prst="rect">
                      <a:avLst/>
                    </a:prstGeom>
                    <a:noFill/>
                    <a:ln>
                      <a:noFill/>
                    </a:ln>
                  </pic:spPr>
                </pic:pic>
              </a:graphicData>
            </a:graphic>
          </wp:inline>
        </w:drawing>
      </w:r>
      <w:r>
        <w:rPr>
          <w:color w:val="000000"/>
        </w:rPr>
        <w:t>分析】</w:t>
      </w:r>
    </w:p>
    <w:p w:rsidR="001352CD" w:rsidRDefault="001352CD" w:rsidP="001352CD">
      <w:pPr>
        <w:spacing w:line="360" w:lineRule="auto"/>
        <w:textAlignment w:val="center"/>
        <w:rPr>
          <w:rFonts w:ascii="宋体" w:hAnsi="宋体" w:cs="宋体"/>
          <w:color w:val="000000"/>
        </w:rPr>
      </w:pPr>
      <w:r>
        <w:rPr>
          <w:rFonts w:ascii="宋体" w:hAnsi="宋体" w:cs="宋体"/>
          <w:color w:val="000000"/>
        </w:rPr>
        <w:t>由图可知，该反应是甲醇在催化剂和</w:t>
      </w:r>
      <w:r>
        <w:rPr>
          <w:rFonts w:eastAsia="Times New Roman"/>
          <w:color w:val="000000"/>
        </w:rPr>
        <w:t>250</w:t>
      </w:r>
      <w:r>
        <w:rPr>
          <w:rFonts w:ascii="宋体" w:hAnsi="宋体" w:cs="宋体"/>
          <w:color w:val="000000"/>
        </w:rPr>
        <w:t>～</w:t>
      </w:r>
      <w:r>
        <w:rPr>
          <w:rFonts w:eastAsia="Times New Roman"/>
          <w:color w:val="000000"/>
        </w:rPr>
        <w:t>300</w:t>
      </w:r>
      <w:r>
        <w:rPr>
          <w:rFonts w:ascii="宋体" w:hAnsi="宋体" w:cs="宋体"/>
          <w:color w:val="000000"/>
        </w:rPr>
        <w:t>℃条件下反应生成氢气和一氧化碳，该反应的化学方程式为：</w:t>
      </w:r>
      <w:r>
        <w:object w:dxaOrig="2925" w:dyaOrig="67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学科网(www.zxxk.com)--教育资源门户，提供试卷、教案、课件、论文、素材以及各类教学资源下载，还有大量而丰富的教学相关资讯！" style="width:146.4pt;height:33.6pt" o:ole="">
            <v:imagedata r:id="rId26" o:title="eqId69cfed6815df414696717fcf5907f72c"/>
          </v:shape>
          <o:OLEObject Type="Embed" ProgID="Equation.DSMT4" ShapeID="_x0000_i1025" DrawAspect="Content" ObjectID="_1659445324" r:id="rId27"/>
        </w:object>
      </w:r>
      <w:r>
        <w:rPr>
          <w:rFonts w:ascii="宋体" w:hAnsi="宋体" w:cs="宋体"/>
          <w:color w:val="000000"/>
        </w:rPr>
        <w:t>。</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、由化学方程式可知，该反应生成了一氧化碳和氢气两种物质，不符合题意；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、该反应符合“一变多”的特点，属于分解反应，不符合题意；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、由化学方程式可知，丙为</w:t>
      </w:r>
      <w:r>
        <w:rPr>
          <w:rFonts w:eastAsia="Times New Roman"/>
          <w:color w:val="000000"/>
        </w:rPr>
        <w:t>CO</w:t>
      </w:r>
      <w:r>
        <w:rPr>
          <w:rFonts w:ascii="宋体" w:hAnsi="宋体" w:cs="宋体"/>
          <w:color w:val="000000"/>
        </w:rPr>
        <w:t>，符合题意；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、催化剂在化学反应前后，质量和化学性质不变，不符合题意。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10.</w:t>
      </w:r>
      <w:r>
        <w:rPr>
          <w:rFonts w:ascii="宋体" w:hAnsi="宋体" w:cs="宋体"/>
          <w:color w:val="000000"/>
        </w:rPr>
        <w:t>下列依据证据得出的结论，错误的是（</w:t>
      </w:r>
      <w:r>
        <w:rPr>
          <w:rFonts w:eastAsia="Times New Roman"/>
          <w:color w:val="000000"/>
        </w:rPr>
        <w:t xml:space="preserve">  </w:t>
      </w:r>
      <w:r>
        <w:rPr>
          <w:rFonts w:ascii="宋体" w:hAnsi="宋体" w:cs="宋体"/>
          <w:color w:val="000000"/>
        </w:rPr>
        <w:t>）</w:t>
      </w:r>
    </w:p>
    <w:tbl>
      <w:tblPr>
        <w:tblW w:w="80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4395"/>
        <w:gridCol w:w="2970"/>
      </w:tblGrid>
      <w:tr w:rsidR="001352CD"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证据</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结论</w:t>
            </w:r>
          </w:p>
        </w:tc>
      </w:tr>
      <w:tr w:rsidR="001352CD"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eastAsia="Times New Roman"/>
                <w:color w:val="000000"/>
                <w:szCs w:val="24"/>
              </w:rPr>
              <w:t>1</w:t>
            </w:r>
            <w:r>
              <w:rPr>
                <w:rFonts w:ascii="宋体" w:hAnsi="宋体" w:cs="宋体"/>
                <w:color w:val="000000"/>
                <w:szCs w:val="24"/>
              </w:rPr>
              <w:t>滴水约含</w:t>
            </w:r>
            <w:r>
              <w:rPr>
                <w:rFonts w:eastAsia="Times New Roman"/>
                <w:color w:val="000000"/>
                <w:szCs w:val="24"/>
              </w:rPr>
              <w:t>1.67×10</w:t>
            </w:r>
            <w:r>
              <w:rPr>
                <w:rFonts w:eastAsia="Times New Roman"/>
                <w:color w:val="000000"/>
                <w:szCs w:val="24"/>
                <w:vertAlign w:val="superscript"/>
              </w:rPr>
              <w:t>21</w:t>
            </w:r>
            <w:r>
              <w:rPr>
                <w:rFonts w:ascii="宋体" w:hAnsi="宋体" w:cs="宋体"/>
                <w:color w:val="000000"/>
                <w:szCs w:val="24"/>
              </w:rPr>
              <w:t>个水分子</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水分子体积很小</w:t>
            </w:r>
          </w:p>
        </w:tc>
      </w:tr>
      <w:tr w:rsidR="001352CD"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Cu</w:t>
            </w:r>
            <w:r>
              <w:rPr>
                <w:rFonts w:ascii="宋体" w:hAnsi="宋体" w:cs="宋体"/>
                <w:color w:val="000000"/>
                <w:szCs w:val="24"/>
              </w:rPr>
              <w:t>与</w:t>
            </w:r>
            <w:r>
              <w:rPr>
                <w:rFonts w:eastAsia="Times New Roman"/>
                <w:color w:val="000000"/>
                <w:szCs w:val="24"/>
              </w:rPr>
              <w:t>AgNO</w:t>
            </w:r>
            <w:r>
              <w:rPr>
                <w:rFonts w:eastAsia="Times New Roman"/>
                <w:color w:val="000000"/>
                <w:szCs w:val="24"/>
                <w:vertAlign w:val="subscript"/>
              </w:rPr>
              <w:t>3</w:t>
            </w:r>
            <w:r>
              <w:rPr>
                <w:rFonts w:ascii="宋体" w:hAnsi="宋体" w:cs="宋体"/>
                <w:color w:val="000000"/>
                <w:szCs w:val="24"/>
              </w:rPr>
              <w:t>溶液反应生成</w:t>
            </w:r>
            <w:r>
              <w:rPr>
                <w:rFonts w:eastAsia="Times New Roman"/>
                <w:color w:val="000000"/>
                <w:szCs w:val="24"/>
              </w:rPr>
              <w:t>Ag</w:t>
            </w:r>
            <w:r>
              <w:rPr>
                <w:rFonts w:ascii="宋体" w:hAnsi="宋体" w:cs="宋体"/>
                <w:color w:val="000000"/>
                <w:szCs w:val="24"/>
              </w:rPr>
              <w:t>和</w:t>
            </w:r>
            <w:r>
              <w:rPr>
                <w:rFonts w:eastAsia="Times New Roman"/>
                <w:color w:val="000000"/>
                <w:szCs w:val="24"/>
              </w:rPr>
              <w:t>Cu</w:t>
            </w:r>
            <w:r>
              <w:rPr>
                <w:rFonts w:ascii="宋体" w:hAnsi="宋体" w:cs="宋体"/>
                <w:color w:val="000000"/>
                <w:szCs w:val="24"/>
              </w:rPr>
              <w:t>（</w:t>
            </w:r>
            <w:r>
              <w:rPr>
                <w:rFonts w:eastAsia="Times New Roman"/>
                <w:color w:val="000000"/>
                <w:szCs w:val="24"/>
              </w:rPr>
              <w:t>NO</w:t>
            </w:r>
            <w:r>
              <w:rPr>
                <w:rFonts w:eastAsia="Times New Roman"/>
                <w:color w:val="000000"/>
                <w:szCs w:val="24"/>
                <w:vertAlign w:val="subscript"/>
              </w:rPr>
              <w:t>3</w:t>
            </w:r>
            <w:r>
              <w:rPr>
                <w:rFonts w:ascii="宋体" w:hAnsi="宋体" w:cs="宋体"/>
                <w:color w:val="000000"/>
                <w:szCs w:val="24"/>
              </w:rPr>
              <w:t>）</w:t>
            </w:r>
            <w:r>
              <w:rPr>
                <w:rFonts w:eastAsia="Times New Roman"/>
                <w:color w:val="000000"/>
                <w:szCs w:val="24"/>
                <w:vertAlign w:val="subscript"/>
              </w:rPr>
              <w:t>2</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eastAsia="Times New Roman"/>
                <w:color w:val="000000"/>
                <w:szCs w:val="24"/>
              </w:rPr>
              <w:t>Cu</w:t>
            </w:r>
            <w:r>
              <w:rPr>
                <w:rFonts w:ascii="宋体" w:hAnsi="宋体" w:cs="宋体"/>
                <w:color w:val="000000"/>
                <w:szCs w:val="24"/>
              </w:rPr>
              <w:t>的金属活动性比</w:t>
            </w:r>
            <w:r>
              <w:rPr>
                <w:rFonts w:eastAsia="Times New Roman"/>
                <w:color w:val="000000"/>
                <w:szCs w:val="24"/>
              </w:rPr>
              <w:t>Ag</w:t>
            </w:r>
            <w:r>
              <w:rPr>
                <w:rFonts w:ascii="宋体" w:hAnsi="宋体" w:cs="宋体"/>
                <w:color w:val="000000"/>
                <w:szCs w:val="24"/>
              </w:rPr>
              <w:t>的强</w:t>
            </w:r>
          </w:p>
        </w:tc>
      </w:tr>
      <w:tr w:rsidR="001352CD"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向某固体中加入稀盐酸，有气体产生</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ascii="宋体" w:hAnsi="宋体" w:cs="宋体"/>
                <w:color w:val="000000"/>
                <w:szCs w:val="24"/>
              </w:rPr>
              <w:t>该固体一定是</w:t>
            </w:r>
            <w:r>
              <w:rPr>
                <w:rFonts w:eastAsia="Times New Roman"/>
                <w:color w:val="000000"/>
                <w:szCs w:val="24"/>
              </w:rPr>
              <w:t>Na</w:t>
            </w:r>
            <w:r>
              <w:rPr>
                <w:rFonts w:eastAsia="Times New Roman"/>
                <w:color w:val="000000"/>
                <w:szCs w:val="24"/>
                <w:vertAlign w:val="subscript"/>
              </w:rPr>
              <w:t>2</w:t>
            </w:r>
            <w:r>
              <w:rPr>
                <w:rFonts w:eastAsia="Times New Roman"/>
                <w:color w:val="000000"/>
                <w:szCs w:val="24"/>
              </w:rPr>
              <w:t>CO</w:t>
            </w:r>
            <w:r>
              <w:rPr>
                <w:rFonts w:eastAsia="Times New Roman"/>
                <w:color w:val="000000"/>
                <w:szCs w:val="24"/>
                <w:vertAlign w:val="subscript"/>
              </w:rPr>
              <w:t>3</w:t>
            </w:r>
          </w:p>
        </w:tc>
      </w:tr>
      <w:tr w:rsidR="001352CD" w:rsidTr="00F5293F">
        <w:trPr>
          <w:trHeight w:val="33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43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白磷在热水中不燃烧，通入氧气后燃烧</w:t>
            </w:r>
          </w:p>
        </w:tc>
        <w:tc>
          <w:tcPr>
            <w:tcW w:w="297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氧气能支持白磷燃烧</w:t>
            </w:r>
          </w:p>
        </w:tc>
      </w:tr>
    </w:tbl>
    <w:p w:rsidR="001352CD" w:rsidRDefault="001352CD" w:rsidP="001352CD">
      <w:pPr>
        <w:spacing w:line="360" w:lineRule="auto"/>
        <w:jc w:val="left"/>
        <w:textAlignment w:val="center"/>
        <w:rPr>
          <w:rFonts w:ascii="宋体" w:hAnsi="宋体" w:cs="宋体"/>
          <w:color w:val="000000"/>
        </w:rPr>
      </w:pPr>
    </w:p>
    <w:p w:rsidR="001352CD" w:rsidRDefault="001352CD" w:rsidP="001352CD">
      <w:pPr>
        <w:spacing w:line="360" w:lineRule="auto"/>
        <w:jc w:val="left"/>
        <w:textAlignment w:val="center"/>
        <w:rPr>
          <w:color w:val="000000"/>
        </w:rPr>
      </w:pPr>
    </w:p>
    <w:p w:rsidR="001352CD" w:rsidRDefault="001352CD" w:rsidP="001352C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352CD" w:rsidRDefault="001352CD" w:rsidP="001352CD">
      <w:pPr>
        <w:spacing w:line="360" w:lineRule="auto"/>
        <w:textAlignment w:val="center"/>
        <w:rPr>
          <w:color w:val="000000"/>
        </w:rPr>
      </w:pPr>
      <w:r>
        <w:rPr>
          <w:color w:val="2E75B6"/>
        </w:rPr>
        <w:t>【答案】</w:t>
      </w:r>
      <w:r>
        <w:rPr>
          <w:color w:val="000000"/>
        </w:rPr>
        <w:t>C</w:t>
      </w:r>
    </w:p>
    <w:p w:rsidR="001352CD" w:rsidRDefault="001352CD" w:rsidP="001352CD">
      <w:pPr>
        <w:spacing w:line="360" w:lineRule="auto"/>
        <w:textAlignment w:val="center"/>
        <w:rPr>
          <w:color w:val="000000"/>
        </w:rPr>
      </w:pPr>
      <w:r>
        <w:rPr>
          <w:color w:val="2E75B6"/>
        </w:rPr>
        <w:lastRenderedPageBreak/>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、一滴水的体积很小，</w:t>
      </w:r>
      <w:r>
        <w:rPr>
          <w:rFonts w:eastAsia="Times New Roman"/>
          <w:color w:val="000000"/>
        </w:rPr>
        <w:t>1</w:t>
      </w:r>
      <w:r>
        <w:rPr>
          <w:rFonts w:ascii="宋体" w:hAnsi="宋体" w:cs="宋体"/>
          <w:color w:val="000000"/>
        </w:rPr>
        <w:t>滴水约含</w:t>
      </w:r>
      <w:r>
        <w:rPr>
          <w:rFonts w:eastAsia="Times New Roman"/>
          <w:color w:val="000000"/>
        </w:rPr>
        <w:t>1.67×10</w:t>
      </w:r>
      <w:r>
        <w:rPr>
          <w:rFonts w:eastAsia="Times New Roman"/>
          <w:color w:val="000000"/>
          <w:vertAlign w:val="superscript"/>
        </w:rPr>
        <w:t>21</w:t>
      </w:r>
      <w:r>
        <w:rPr>
          <w:rFonts w:ascii="宋体" w:hAnsi="宋体" w:cs="宋体"/>
          <w:color w:val="000000"/>
        </w:rPr>
        <w:t>个水分子，说明水分子很小，故说法正确；</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Cu</w:t>
      </w:r>
      <w:r>
        <w:rPr>
          <w:rFonts w:ascii="宋体" w:hAnsi="宋体" w:cs="宋体"/>
          <w:color w:val="000000"/>
        </w:rPr>
        <w:t>能置换</w:t>
      </w:r>
      <w:r>
        <w:rPr>
          <w:rFonts w:eastAsia="Times New Roman"/>
          <w:color w:val="000000"/>
        </w:rPr>
        <w:t>AgNO</w:t>
      </w:r>
      <w:r>
        <w:rPr>
          <w:rFonts w:eastAsia="Times New Roman"/>
          <w:color w:val="000000"/>
          <w:vertAlign w:val="subscript"/>
        </w:rPr>
        <w:t>3</w:t>
      </w:r>
      <w:r>
        <w:rPr>
          <w:rFonts w:ascii="宋体" w:hAnsi="宋体" w:cs="宋体"/>
          <w:color w:val="000000"/>
        </w:rPr>
        <w:t>溶液中的银，</w:t>
      </w:r>
      <w:r>
        <w:rPr>
          <w:rFonts w:eastAsia="Times New Roman"/>
          <w:color w:val="000000"/>
        </w:rPr>
        <w:t>Cu</w:t>
      </w:r>
      <w:r>
        <w:rPr>
          <w:rFonts w:ascii="宋体" w:hAnsi="宋体" w:cs="宋体"/>
          <w:color w:val="000000"/>
        </w:rPr>
        <w:t>的活泼性大于</w:t>
      </w:r>
      <w:r>
        <w:rPr>
          <w:rFonts w:eastAsia="Times New Roman"/>
          <w:color w:val="000000"/>
        </w:rPr>
        <w:t>Ag</w:t>
      </w:r>
      <w:r>
        <w:rPr>
          <w:rFonts w:ascii="宋体" w:hAnsi="宋体" w:cs="宋体"/>
          <w:color w:val="000000"/>
        </w:rPr>
        <w:t>，故说法正确；</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、向某固体中加入稀盐酸，有气体产生，该固体不一定是</w:t>
      </w:r>
      <w:r>
        <w:rPr>
          <w:rFonts w:eastAsia="Times New Roman"/>
          <w:color w:val="000000"/>
        </w:rPr>
        <w:t>Na</w:t>
      </w:r>
      <w:r>
        <w:rPr>
          <w:rFonts w:eastAsia="Times New Roman"/>
          <w:color w:val="000000"/>
          <w:vertAlign w:val="subscript"/>
        </w:rPr>
        <w:t>2</w:t>
      </w:r>
      <w:r>
        <w:rPr>
          <w:rFonts w:eastAsia="Times New Roman"/>
          <w:color w:val="000000"/>
        </w:rPr>
        <w:t>CO</w:t>
      </w:r>
      <w:r>
        <w:rPr>
          <w:rFonts w:eastAsia="Times New Roman"/>
          <w:color w:val="000000"/>
          <w:vertAlign w:val="subscript"/>
        </w:rPr>
        <w:t>3</w:t>
      </w:r>
      <w:r>
        <w:rPr>
          <w:rFonts w:ascii="宋体" w:hAnsi="宋体" w:cs="宋体"/>
          <w:color w:val="000000"/>
        </w:rPr>
        <w:t>，例如碳酸钾、锌粒等，故说法错误；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、将白磷浸没在热水中，再向热水中的白磷通氧气，通氧气前白磷不燃烧，通氧气后白磷燃烧，说明氧气是可燃物燃烧的条件之一，故说法正确；</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11.</w:t>
      </w:r>
      <w:r>
        <w:rPr>
          <w:rFonts w:eastAsia="Times New Roman"/>
          <w:color w:val="000000"/>
        </w:rPr>
        <w:t>20</w:t>
      </w:r>
      <w:r>
        <w:rPr>
          <w:rFonts w:ascii="宋体" w:hAnsi="宋体" w:cs="宋体"/>
          <w:color w:val="000000"/>
        </w:rPr>
        <w:t>℃时，</w:t>
      </w:r>
      <w:proofErr w:type="spellStart"/>
      <w:r>
        <w:rPr>
          <w:rFonts w:eastAsia="Times New Roman"/>
          <w:color w:val="000000"/>
        </w:rPr>
        <w:t>NaCl</w:t>
      </w:r>
      <w:proofErr w:type="spellEnd"/>
      <w:r>
        <w:rPr>
          <w:rFonts w:ascii="宋体" w:hAnsi="宋体" w:cs="宋体"/>
          <w:color w:val="000000"/>
        </w:rPr>
        <w:t>的溶解度为</w:t>
      </w:r>
      <w:r>
        <w:rPr>
          <w:rFonts w:eastAsia="Times New Roman"/>
          <w:color w:val="000000"/>
        </w:rPr>
        <w:t>36g</w:t>
      </w:r>
      <w:r>
        <w:rPr>
          <w:rFonts w:ascii="宋体" w:hAnsi="宋体" w:cs="宋体"/>
          <w:color w:val="000000"/>
        </w:rPr>
        <w:t>。配制此温度下</w:t>
      </w:r>
      <w:r>
        <w:rPr>
          <w:rFonts w:eastAsia="Times New Roman"/>
          <w:color w:val="000000"/>
        </w:rPr>
        <w:t>20g</w:t>
      </w:r>
      <w:r>
        <w:rPr>
          <w:rFonts w:ascii="宋体" w:hAnsi="宋体" w:cs="宋体"/>
          <w:color w:val="000000"/>
        </w:rPr>
        <w:t>质量分数为</w:t>
      </w:r>
      <w:r>
        <w:rPr>
          <w:rFonts w:eastAsia="Times New Roman"/>
          <w:color w:val="000000"/>
        </w:rPr>
        <w:t>5%</w:t>
      </w:r>
      <w:r>
        <w:rPr>
          <w:rFonts w:ascii="宋体" w:hAnsi="宋体" w:cs="宋体"/>
          <w:color w:val="000000"/>
        </w:rPr>
        <w:t>的</w:t>
      </w:r>
      <w:proofErr w:type="spellStart"/>
      <w:r>
        <w:rPr>
          <w:rFonts w:eastAsia="Times New Roman"/>
          <w:color w:val="000000"/>
        </w:rPr>
        <w:t>NaCl</w:t>
      </w:r>
      <w:proofErr w:type="spellEnd"/>
      <w:r>
        <w:rPr>
          <w:rFonts w:ascii="宋体" w:hAnsi="宋体" w:cs="宋体"/>
          <w:color w:val="000000"/>
        </w:rPr>
        <w:t>溶液，下列说法正确的是（</w:t>
      </w:r>
      <w:r>
        <w:rPr>
          <w:rFonts w:eastAsia="Times New Roman"/>
          <w:color w:val="000000"/>
        </w:rPr>
        <w:t xml:space="preserve">  </w:t>
      </w:r>
      <w:r>
        <w:rPr>
          <w:rFonts w:ascii="宋体" w:hAnsi="宋体" w:cs="宋体"/>
          <w:color w:val="000000"/>
        </w:rPr>
        <w:t>）</w:t>
      </w:r>
    </w:p>
    <w:p w:rsidR="001352CD" w:rsidRDefault="001352CD" w:rsidP="001352CD">
      <w:pPr>
        <w:spacing w:line="360" w:lineRule="auto"/>
        <w:jc w:val="left"/>
        <w:textAlignment w:val="center"/>
        <w:rPr>
          <w:rFonts w:eastAsia="Times New Roman"/>
          <w:color w:val="000000"/>
        </w:rPr>
      </w:pPr>
      <w:r>
        <w:rPr>
          <w:rFonts w:ascii="宋体" w:hAnsi="宋体" w:cs="宋体"/>
          <w:color w:val="000000"/>
        </w:rPr>
        <w:t>A. 配制该溶液需要</w:t>
      </w:r>
      <w:r>
        <w:rPr>
          <w:rFonts w:eastAsia="Times New Roman"/>
          <w:color w:val="000000"/>
        </w:rPr>
        <w:t xml:space="preserve">5g </w:t>
      </w:r>
      <w:proofErr w:type="spellStart"/>
      <w:r>
        <w:rPr>
          <w:rFonts w:eastAsia="Times New Roman"/>
          <w:color w:val="000000"/>
        </w:rPr>
        <w:t>NaCl</w:t>
      </w:r>
      <w:proofErr w:type="spellEnd"/>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B. 该溶液为饱和溶液</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C. 将该溶液长时间敞口放置，最终有晶体析出</w:t>
      </w:r>
    </w:p>
    <w:p w:rsidR="001352CD" w:rsidRDefault="001352CD" w:rsidP="001352CD">
      <w:pPr>
        <w:spacing w:line="360" w:lineRule="auto"/>
        <w:jc w:val="left"/>
        <w:textAlignment w:val="center"/>
        <w:rPr>
          <w:rFonts w:eastAsia="Times New Roman"/>
          <w:color w:val="000000"/>
        </w:rPr>
      </w:pPr>
      <w:r>
        <w:rPr>
          <w:rFonts w:ascii="宋体" w:hAnsi="宋体" w:cs="宋体"/>
          <w:color w:val="000000"/>
        </w:rPr>
        <w:t>D. 配溶液时，量取所需体积</w:t>
      </w:r>
      <w:r>
        <w:rPr>
          <w:rFonts w:ascii="宋体" w:hAnsi="宋体" w:cs="宋体"/>
          <w:noProof/>
          <w:color w:val="000000"/>
        </w:rPr>
        <w:drawing>
          <wp:inline distT="0" distB="0" distL="0" distR="0">
            <wp:extent cx="137160" cy="175260"/>
            <wp:effectExtent l="0" t="0" r="0" b="0"/>
            <wp:docPr id="253" name="图片 2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水倒入烧杯，有少量水洒出，则所配溶液浓度小于</w:t>
      </w:r>
      <w:r>
        <w:rPr>
          <w:rFonts w:eastAsia="Times New Roman"/>
          <w:color w:val="000000"/>
        </w:rPr>
        <w:t>5%</w:t>
      </w:r>
    </w:p>
    <w:p w:rsidR="001352CD" w:rsidRDefault="001352CD" w:rsidP="001352CD">
      <w:pPr>
        <w:spacing w:line="360" w:lineRule="auto"/>
        <w:textAlignment w:val="center"/>
        <w:rPr>
          <w:color w:val="000000"/>
        </w:rPr>
      </w:pPr>
      <w:r>
        <w:rPr>
          <w:color w:val="2E75B6"/>
        </w:rPr>
        <w:t>【答案】</w:t>
      </w:r>
      <w:r>
        <w:rPr>
          <w:color w:val="000000"/>
        </w:rPr>
        <w:t>C</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A</w:t>
      </w:r>
      <w:r>
        <w:rPr>
          <w:rFonts w:ascii="宋体" w:hAnsi="宋体" w:cs="宋体"/>
          <w:color w:val="000000"/>
        </w:rPr>
        <w:t>、需要氯化钠的质量：</w:t>
      </w:r>
      <w:r>
        <w:object w:dxaOrig="1320" w:dyaOrig="315">
          <v:shape id="_x0000_i1026" type="#_x0000_t75" alt="学科网(www.zxxk.com)--教育资源门户，提供试卷、教案、课件、论文、素材以及各类教学资源下载，还有大量而丰富的教学相关资讯！" style="width:66pt;height:15.6pt" o:ole="">
            <v:imagedata r:id="rId29" o:title="eqId5dde74834ac043579bf91b9da7d5309b"/>
          </v:shape>
          <o:OLEObject Type="Embed" ProgID="Equation.DSMT4" ShapeID="_x0000_i1026" DrawAspect="Content" ObjectID="_1659445325" r:id="rId30"/>
        </w:object>
      </w:r>
      <w:r>
        <w:rPr>
          <w:rFonts w:ascii="宋体" w:hAnsi="宋体" w:cs="宋体"/>
          <w:color w:val="000000"/>
        </w:rPr>
        <w:t>，故选项错误；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w:t>
      </w:r>
      <w:r>
        <w:rPr>
          <w:rFonts w:eastAsia="Times New Roman"/>
          <w:color w:val="000000"/>
        </w:rPr>
        <w:t>20</w:t>
      </w:r>
      <w:r>
        <w:rPr>
          <w:rFonts w:ascii="宋体" w:hAnsi="宋体" w:cs="宋体"/>
          <w:color w:val="000000"/>
        </w:rPr>
        <w:t>℃时，</w:t>
      </w:r>
      <w:proofErr w:type="spellStart"/>
      <w:r>
        <w:rPr>
          <w:rFonts w:eastAsia="Times New Roman"/>
          <w:color w:val="000000"/>
        </w:rPr>
        <w:t>NaCl</w:t>
      </w:r>
      <w:proofErr w:type="spellEnd"/>
      <w:r>
        <w:rPr>
          <w:rFonts w:ascii="宋体" w:hAnsi="宋体" w:cs="宋体"/>
          <w:color w:val="000000"/>
        </w:rPr>
        <w:t>的溶解度为</w:t>
      </w:r>
      <w:r>
        <w:rPr>
          <w:rFonts w:eastAsia="Times New Roman"/>
          <w:color w:val="000000"/>
        </w:rPr>
        <w:t>36g</w:t>
      </w:r>
      <w:r>
        <w:rPr>
          <w:rFonts w:ascii="宋体" w:hAnsi="宋体" w:cs="宋体"/>
          <w:color w:val="000000"/>
        </w:rPr>
        <w:t>，饱和溶液的溶质的</w:t>
      </w:r>
      <w:proofErr w:type="gramStart"/>
      <w:r>
        <w:rPr>
          <w:rFonts w:ascii="宋体" w:hAnsi="宋体" w:cs="宋体"/>
          <w:color w:val="000000"/>
        </w:rPr>
        <w:t>质量质量</w:t>
      </w:r>
      <w:proofErr w:type="gramEnd"/>
      <w:r>
        <w:rPr>
          <w:rFonts w:ascii="宋体" w:hAnsi="宋体" w:cs="宋体"/>
          <w:color w:val="000000"/>
        </w:rPr>
        <w:t>分数：</w:t>
      </w:r>
      <w:r>
        <w:object w:dxaOrig="2685" w:dyaOrig="660">
          <v:shape id="_x0000_i1027" type="#_x0000_t75" alt="学科网(www.zxxk.com)--教育资源门户，提供试卷、教案、课件、论文、素材以及各类教学资源下载，还有大量而丰富的教学相关资讯！" style="width:134.4pt;height:33pt" o:ole="">
            <v:imagedata r:id="rId31" o:title="eqIded05612306294b109cb02b84c1171d26"/>
          </v:shape>
          <o:OLEObject Type="Embed" ProgID="Equation.DSMT4" ShapeID="_x0000_i1027" DrawAspect="Content" ObjectID="_1659445326" r:id="rId32"/>
        </w:object>
      </w:r>
      <w:r>
        <w:rPr>
          <w:rFonts w:ascii="宋体" w:hAnsi="宋体" w:cs="宋体"/>
          <w:color w:val="000000"/>
        </w:rPr>
        <w:t>，故选项错误；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、将该溶液长时间敞口放置，水会不断蒸发，当溶液饱和后，水继续减少，氯化钠会以晶体形式析出，故选项正确；</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、配溶液时，量取所需体积的水倒入烧杯，有少量水洒出，导致水的质量减少，则溶液的浓度会大于</w:t>
      </w:r>
      <w:r>
        <w:rPr>
          <w:rFonts w:eastAsia="Times New Roman"/>
          <w:color w:val="000000"/>
        </w:rPr>
        <w:t>5%</w:t>
      </w:r>
      <w:r>
        <w:rPr>
          <w:rFonts w:ascii="宋体" w:hAnsi="宋体" w:cs="宋体"/>
          <w:color w:val="000000"/>
        </w:rPr>
        <w:t>，故选项错误。</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w:t>
      </w:r>
      <w:r>
        <w:rPr>
          <w:rFonts w:eastAsia="Times New Roman"/>
          <w:color w:val="000000"/>
        </w:rPr>
        <w:t>C</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color w:val="000000"/>
        </w:rPr>
        <w:t>12.</w:t>
      </w:r>
      <w:r>
        <w:rPr>
          <w:rFonts w:ascii="宋体" w:hAnsi="宋体" w:cs="宋体"/>
          <w:color w:val="000000"/>
        </w:rPr>
        <w:t>某实验小组用下图装置进行微型实验。按下列表中选项加入试剂，实验时滴入甲，浸有丙的棉花不变红的是（</w:t>
      </w:r>
      <w:r>
        <w:rPr>
          <w:rFonts w:eastAsia="Times New Roman"/>
          <w:color w:val="000000"/>
        </w:rPr>
        <w:t xml:space="preserve">  </w:t>
      </w:r>
      <w:r>
        <w:rPr>
          <w:rFonts w:ascii="宋体" w:hAnsi="宋体" w:cs="宋体"/>
          <w:color w:val="000000"/>
        </w:rPr>
        <w:t>）</w:t>
      </w:r>
    </w:p>
    <w:p w:rsidR="001352CD" w:rsidRDefault="001352CD" w:rsidP="001352CD">
      <w:pPr>
        <w:spacing w:line="360" w:lineRule="auto"/>
        <w:jc w:val="left"/>
        <w:textAlignment w:val="center"/>
        <w:rPr>
          <w:color w:val="000000"/>
        </w:rPr>
      </w:pPr>
      <w:r>
        <w:rPr>
          <w:rFonts w:ascii="宋体" w:hAnsi="宋体" w:cs="宋体"/>
          <w:noProof/>
          <w:color w:val="000000"/>
        </w:rPr>
        <w:lastRenderedPageBreak/>
        <w:drawing>
          <wp:inline distT="0" distB="0" distL="0" distR="0">
            <wp:extent cx="1592580" cy="1295400"/>
            <wp:effectExtent l="0" t="0" r="7620" b="0"/>
            <wp:docPr id="252" name="图片 252"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7" descr="学科网(www.zxxk.com)--教育资源门户，提供试卷、教案、课件、论文、素材以及各类教学资源下载，还有大量而丰富的教学相关资讯！"/>
                    <pic:cNvPicPr>
                      <a:picLocks noChangeAspect="1" noChangeArrowheads="1"/>
                    </pic:cNvPicPr>
                  </pic:nvPicPr>
                  <pic:blipFill>
                    <a:blip r:embed="rId33">
                      <a:extLst>
                        <a:ext uri="{28A0092B-C50C-407E-A947-70E740481C1C}">
                          <a14:useLocalDpi xmlns:a14="http://schemas.microsoft.com/office/drawing/2010/main" val="0"/>
                        </a:ext>
                      </a:extLst>
                    </a:blip>
                    <a:srcRect/>
                    <a:stretch>
                      <a:fillRect/>
                    </a:stretch>
                  </pic:blipFill>
                  <pic:spPr bwMode="auto">
                    <a:xfrm>
                      <a:off x="0" y="0"/>
                      <a:ext cx="1592580" cy="1295400"/>
                    </a:xfrm>
                    <a:prstGeom prst="rect">
                      <a:avLst/>
                    </a:prstGeom>
                    <a:noFill/>
                    <a:ln>
                      <a:noFill/>
                    </a:ln>
                  </pic:spPr>
                </pic:pic>
              </a:graphicData>
            </a:graphic>
          </wp:inline>
        </w:drawing>
      </w:r>
      <w:r>
        <w:rPr>
          <w:rFonts w:ascii="宋体" w:hAnsi="宋体" w:cs="宋体"/>
          <w:color w:val="000000"/>
        </w:rPr>
        <w:br/>
      </w:r>
    </w:p>
    <w:tbl>
      <w:tblPr>
        <w:tblW w:w="57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675"/>
        <w:gridCol w:w="1695"/>
        <w:gridCol w:w="1695"/>
        <w:gridCol w:w="1695"/>
      </w:tblGrid>
      <w:tr w:rsidR="001352CD"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选项</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甲</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乙</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丙</w:t>
            </w:r>
          </w:p>
        </w:tc>
      </w:tr>
      <w:tr w:rsidR="001352CD"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A</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浓氨水</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无色酚酞溶液</w:t>
            </w:r>
          </w:p>
        </w:tc>
      </w:tr>
      <w:tr w:rsidR="001352CD"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B</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石灰水</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碳酸钠</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无色酚酞溶液</w:t>
            </w:r>
          </w:p>
        </w:tc>
      </w:tr>
      <w:tr w:rsidR="001352CD"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C</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稀盐酸</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石灰石</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紫色石蕊溶液</w:t>
            </w:r>
          </w:p>
        </w:tc>
      </w:tr>
      <w:tr w:rsidR="001352CD" w:rsidTr="00F5293F">
        <w:trPr>
          <w:trHeight w:val="360"/>
        </w:trPr>
        <w:tc>
          <w:tcPr>
            <w:tcW w:w="67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D</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浓盐酸</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锌粒</w:t>
            </w:r>
          </w:p>
        </w:tc>
        <w:tc>
          <w:tcPr>
            <w:tcW w:w="169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紫色石蕊溶液</w:t>
            </w:r>
          </w:p>
        </w:tc>
      </w:tr>
    </w:tbl>
    <w:p w:rsidR="001352CD" w:rsidRDefault="001352CD" w:rsidP="001352CD">
      <w:pPr>
        <w:spacing w:line="360" w:lineRule="auto"/>
        <w:jc w:val="left"/>
        <w:textAlignment w:val="center"/>
        <w:rPr>
          <w:rFonts w:ascii="宋体" w:hAnsi="宋体" w:cs="宋体"/>
          <w:color w:val="000000"/>
        </w:rPr>
      </w:pPr>
    </w:p>
    <w:p w:rsidR="001352CD" w:rsidRDefault="001352CD" w:rsidP="001352CD">
      <w:pPr>
        <w:spacing w:line="360" w:lineRule="auto"/>
        <w:jc w:val="left"/>
        <w:textAlignment w:val="center"/>
        <w:rPr>
          <w:color w:val="000000"/>
        </w:rPr>
      </w:pPr>
    </w:p>
    <w:p w:rsidR="001352CD" w:rsidRDefault="001352CD" w:rsidP="001352CD">
      <w:pPr>
        <w:spacing w:line="360" w:lineRule="auto"/>
        <w:jc w:val="left"/>
        <w:textAlignment w:val="center"/>
        <w:rPr>
          <w:color w:val="000000"/>
        </w:rPr>
      </w:pPr>
    </w:p>
    <w:p w:rsidR="001352CD" w:rsidRDefault="001352CD" w:rsidP="001352CD">
      <w:pPr>
        <w:tabs>
          <w:tab w:val="left" w:pos="2436"/>
          <w:tab w:val="left" w:pos="4873"/>
          <w:tab w:val="left" w:pos="7309"/>
        </w:tabs>
        <w:spacing w:line="360" w:lineRule="auto"/>
        <w:jc w:val="left"/>
        <w:textAlignment w:val="center"/>
        <w:rPr>
          <w:rFonts w:eastAsia="Times New Roman"/>
          <w:color w:val="000000"/>
        </w:rPr>
      </w:pPr>
      <w:r>
        <w:rPr>
          <w:rFonts w:ascii="宋体" w:hAnsi="宋体" w:cs="宋体"/>
          <w:color w:val="000000"/>
        </w:rPr>
        <w:t xml:space="preserve">A. </w:t>
      </w:r>
      <w:r>
        <w:rPr>
          <w:rFonts w:eastAsia="Times New Roman"/>
          <w:color w:val="000000"/>
        </w:rPr>
        <w:t>A</w:t>
      </w:r>
      <w:r>
        <w:rPr>
          <w:rFonts w:ascii="宋体" w:hAnsi="宋体" w:cs="宋体"/>
          <w:color w:val="000000"/>
        </w:rPr>
        <w:tab/>
        <w:t xml:space="preserve">B. </w:t>
      </w:r>
      <w:r>
        <w:rPr>
          <w:rFonts w:eastAsia="Times New Roman"/>
          <w:color w:val="000000"/>
        </w:rPr>
        <w:t>B</w:t>
      </w:r>
      <w:r>
        <w:rPr>
          <w:rFonts w:ascii="宋体" w:hAnsi="宋体" w:cs="宋体"/>
          <w:color w:val="000000"/>
        </w:rPr>
        <w:tab/>
        <w:t xml:space="preserve">C. </w:t>
      </w:r>
      <w:r>
        <w:rPr>
          <w:rFonts w:eastAsia="Times New Roman"/>
          <w:color w:val="000000"/>
        </w:rPr>
        <w:t>C</w:t>
      </w:r>
      <w:r>
        <w:rPr>
          <w:rFonts w:ascii="宋体" w:hAnsi="宋体" w:cs="宋体"/>
          <w:color w:val="000000"/>
        </w:rPr>
        <w:tab/>
        <w:t xml:space="preserve">D. </w:t>
      </w:r>
      <w:r>
        <w:rPr>
          <w:rFonts w:eastAsia="Times New Roman"/>
          <w:color w:val="000000"/>
        </w:rPr>
        <w:t>D</w:t>
      </w:r>
    </w:p>
    <w:p w:rsidR="001352CD" w:rsidRDefault="001352CD" w:rsidP="001352CD">
      <w:pPr>
        <w:spacing w:line="360" w:lineRule="auto"/>
        <w:textAlignment w:val="center"/>
        <w:rPr>
          <w:color w:val="000000"/>
        </w:rPr>
      </w:pPr>
      <w:r>
        <w:rPr>
          <w:color w:val="2E75B6"/>
        </w:rPr>
        <w:t>【答案】</w:t>
      </w:r>
      <w:r>
        <w:rPr>
          <w:color w:val="000000"/>
        </w:rPr>
        <w:t>B</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eastAsia="Times New Roman"/>
          <w:color w:val="000000"/>
        </w:rPr>
        <w:t xml:space="preserve">A. </w:t>
      </w:r>
      <w:r>
        <w:rPr>
          <w:rFonts w:ascii="宋体" w:hAnsi="宋体" w:cs="宋体"/>
          <w:color w:val="000000"/>
        </w:rPr>
        <w:t>甲中盛有浓氨水，滴下后由于浓氨水具有挥发性，挥发出的氨气分子会不断运动，</w:t>
      </w:r>
      <w:proofErr w:type="gramStart"/>
      <w:r>
        <w:rPr>
          <w:rFonts w:ascii="宋体" w:hAnsi="宋体" w:cs="宋体"/>
          <w:color w:val="000000"/>
        </w:rPr>
        <w:t>运动到浸有</w:t>
      </w:r>
      <w:proofErr w:type="gramEnd"/>
      <w:r>
        <w:rPr>
          <w:rFonts w:ascii="宋体" w:hAnsi="宋体" w:cs="宋体"/>
          <w:color w:val="000000"/>
        </w:rPr>
        <w:t>无色酚酞</w:t>
      </w:r>
      <w:proofErr w:type="gramStart"/>
      <w:r>
        <w:rPr>
          <w:rFonts w:ascii="宋体" w:hAnsi="宋体" w:cs="宋体"/>
          <w:color w:val="000000"/>
        </w:rPr>
        <w:t>溶液溶液</w:t>
      </w:r>
      <w:proofErr w:type="gramEnd"/>
      <w:r>
        <w:rPr>
          <w:rFonts w:ascii="宋体" w:hAnsi="宋体" w:cs="宋体"/>
          <w:color w:val="000000"/>
        </w:rPr>
        <w:t>中形成氨水，氨水显碱性使无色酚酞变红，不符合题意；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当甲中的石灰水滴入到乙中的碳酸钠溶液中，氢氧化钙与碳酸钠反应生成碳酸钙和氢氧化钠，这些物质没有挥发性，不能使浸有无色酚酞溶液溶液的棉花变红，符合题意；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当甲中的稀盐酸滴入到乙中的石灰石上，稀盐酸与石灰石的主要成分碳酸钙反应生成氯化钙、水和二氧化碳气体，二氧化碳气体扩散到浸有紫色石蕊溶液的棉花上，二氧化碳与水反应生成碳酸，碳酸显酸性使紫色石蕊溶液变红，不符合题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当甲中的浓盐酸滴入到乙中的锌粒上，锌粒与盐酸反应放热，加速浓盐酸的挥发，挥发出的氯化氢分子会不断运动，</w:t>
      </w:r>
      <w:proofErr w:type="gramStart"/>
      <w:r>
        <w:rPr>
          <w:rFonts w:ascii="宋体" w:hAnsi="宋体" w:cs="宋体"/>
          <w:color w:val="000000"/>
        </w:rPr>
        <w:t>运动到浸有</w:t>
      </w:r>
      <w:proofErr w:type="gramEnd"/>
      <w:r>
        <w:rPr>
          <w:rFonts w:ascii="宋体" w:hAnsi="宋体" w:cs="宋体"/>
          <w:color w:val="000000"/>
        </w:rPr>
        <w:t>紫色石蕊溶液中形成盐酸，盐酸显酸性使紫色石蕊变红，不符合题意。故选</w:t>
      </w:r>
      <w:r>
        <w:rPr>
          <w:rFonts w:eastAsia="Times New Roman"/>
          <w:color w:val="000000"/>
        </w:rPr>
        <w:t>B</w:t>
      </w:r>
      <w:r>
        <w:rPr>
          <w:rFonts w:ascii="宋体" w:hAnsi="宋体" w:cs="宋体"/>
          <w:color w:val="000000"/>
        </w:rPr>
        <w:t>。</w:t>
      </w:r>
    </w:p>
    <w:p w:rsidR="001352CD" w:rsidRDefault="001352CD" w:rsidP="001352CD">
      <w:pPr>
        <w:spacing w:line="360" w:lineRule="auto"/>
        <w:jc w:val="left"/>
        <w:textAlignment w:val="center"/>
        <w:rPr>
          <w:rFonts w:ascii="宋体" w:hAnsi="宋体" w:cs="宋体"/>
          <w:b/>
          <w:color w:val="000000"/>
          <w:sz w:val="24"/>
        </w:rPr>
      </w:pPr>
      <w:r>
        <w:rPr>
          <w:rFonts w:ascii="宋体" w:hAnsi="宋体" w:cs="宋体"/>
          <w:b/>
          <w:color w:val="000000"/>
          <w:sz w:val="24"/>
        </w:rPr>
        <w:t>二、非选择题（本大题包括</w:t>
      </w:r>
      <w:r>
        <w:rPr>
          <w:rFonts w:eastAsia="Times New Roman"/>
          <w:b/>
          <w:color w:val="000000"/>
          <w:sz w:val="24"/>
        </w:rPr>
        <w:t>5</w:t>
      </w:r>
      <w:r>
        <w:rPr>
          <w:rFonts w:ascii="宋体" w:hAnsi="宋体" w:cs="宋体"/>
          <w:b/>
          <w:color w:val="000000"/>
          <w:sz w:val="24"/>
        </w:rPr>
        <w:t>小题，共</w:t>
      </w:r>
      <w:r>
        <w:rPr>
          <w:rFonts w:eastAsia="Times New Roman"/>
          <w:b/>
          <w:color w:val="000000"/>
          <w:sz w:val="24"/>
        </w:rPr>
        <w:t>28</w:t>
      </w:r>
      <w:r>
        <w:rPr>
          <w:rFonts w:ascii="宋体" w:hAnsi="宋体" w:cs="宋体"/>
          <w:b/>
          <w:color w:val="000000"/>
          <w:sz w:val="24"/>
        </w:rPr>
        <w:t>分。）</w:t>
      </w:r>
    </w:p>
    <w:p w:rsidR="001352CD" w:rsidRDefault="001352CD" w:rsidP="001352CD">
      <w:pPr>
        <w:spacing w:line="360" w:lineRule="auto"/>
        <w:jc w:val="left"/>
        <w:textAlignment w:val="center"/>
        <w:rPr>
          <w:rFonts w:ascii="宋体" w:hAnsi="宋体" w:cs="宋体"/>
          <w:color w:val="000000"/>
        </w:rPr>
      </w:pPr>
      <w:r>
        <w:rPr>
          <w:color w:val="000000"/>
        </w:rPr>
        <w:t>13.</w:t>
      </w:r>
      <w:r>
        <w:rPr>
          <w:rFonts w:ascii="宋体" w:hAnsi="宋体" w:cs="宋体"/>
          <w:color w:val="000000"/>
        </w:rPr>
        <w:t>阅读下列科技短文，回答问题。</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lastRenderedPageBreak/>
        <w:t>废旧塑料制品和橡胶轮胎等含碳废物如何变废为宝，是众多科学家和工程师努力的目标。</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研究人员开发出一种用超临界水处理含碳废物的新技术。超临界水是将水加热到超过</w:t>
      </w:r>
      <w:r>
        <w:rPr>
          <w:rFonts w:eastAsia="Times New Roman"/>
          <w:color w:val="000000"/>
        </w:rPr>
        <w:t>374</w:t>
      </w:r>
      <w:r>
        <w:rPr>
          <w:rFonts w:ascii="宋体" w:hAnsi="宋体" w:cs="宋体"/>
          <w:color w:val="000000"/>
        </w:rPr>
        <w:t>℃并加压到超过</w:t>
      </w:r>
      <w:r>
        <w:rPr>
          <w:rFonts w:eastAsia="Times New Roman"/>
          <w:color w:val="000000"/>
        </w:rPr>
        <w:t>219</w:t>
      </w:r>
      <w:r>
        <w:rPr>
          <w:rFonts w:ascii="宋体" w:hAnsi="宋体" w:cs="宋体"/>
          <w:color w:val="000000"/>
        </w:rPr>
        <w:t>个大气压，使水处于气、</w:t>
      </w:r>
      <w:proofErr w:type="gramStart"/>
      <w:r>
        <w:rPr>
          <w:rFonts w:ascii="宋体" w:hAnsi="宋体" w:cs="宋体"/>
          <w:color w:val="000000"/>
        </w:rPr>
        <w:t>液相互</w:t>
      </w:r>
      <w:proofErr w:type="gramEnd"/>
      <w:r>
        <w:rPr>
          <w:rFonts w:ascii="宋体" w:hAnsi="宋体" w:cs="宋体"/>
          <w:color w:val="000000"/>
        </w:rPr>
        <w:t>交融的状态。</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在超临界水的环境中，含碳废物中的有机物转化为氢气、甲烷和二氧化碳等气体；而无机物保留在残余物中，随后被去除。由于该过程中不使用氧气且温度相对较低，因此不会形成有害气体。</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）文中涉及到的有机合成材料有_________（填</w:t>
      </w:r>
      <w:r>
        <w:rPr>
          <w:rFonts w:eastAsia="Times New Roman"/>
          <w:color w:val="000000"/>
        </w:rPr>
        <w:t>1</w:t>
      </w:r>
      <w:r>
        <w:rPr>
          <w:rFonts w:ascii="宋体" w:hAnsi="宋体" w:cs="宋体"/>
          <w:color w:val="000000"/>
        </w:rPr>
        <w:t>种即可）。</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）下列说法正确的是_________（填字母序号）。</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超临界水与液态水具有相同的物理和化学性质</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B </w:t>
      </w:r>
      <w:r>
        <w:rPr>
          <w:rFonts w:ascii="宋体" w:hAnsi="宋体" w:cs="宋体"/>
          <w:color w:val="000000"/>
        </w:rPr>
        <w:t>将气态水升温或加压一定使水分子间距离变小</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C </w:t>
      </w:r>
      <w:r>
        <w:rPr>
          <w:rFonts w:ascii="宋体" w:hAnsi="宋体" w:cs="宋体"/>
          <w:color w:val="000000"/>
        </w:rPr>
        <w:t>超临界水是由液态水和气态水组成的混合物</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D </w:t>
      </w:r>
      <w:r>
        <w:rPr>
          <w:rFonts w:ascii="宋体" w:hAnsi="宋体" w:cs="宋体"/>
          <w:color w:val="000000"/>
        </w:rPr>
        <w:t>用超临界水处理含碳废物的方法比焚烧法更环保</w:t>
      </w:r>
    </w:p>
    <w:p w:rsidR="001352CD" w:rsidRDefault="001352CD" w:rsidP="001352CD">
      <w:pPr>
        <w:spacing w:line="360" w:lineRule="auto"/>
        <w:jc w:val="left"/>
        <w:textAlignment w:val="center"/>
        <w:rPr>
          <w:color w:val="000000"/>
        </w:rPr>
      </w:pPr>
      <w:r>
        <w:rPr>
          <w:rFonts w:ascii="宋体" w:hAnsi="宋体" w:cs="宋体"/>
          <w:noProof/>
          <w:color w:val="000000"/>
        </w:rPr>
        <w:drawing>
          <wp:inline distT="0" distB="0" distL="0" distR="0">
            <wp:extent cx="1752600" cy="1889760"/>
            <wp:effectExtent l="0" t="0" r="0" b="0"/>
            <wp:docPr id="251" name="图片 251"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68" descr="学科网(www.zxxk.com)--教育资源门户，提供试卷、教案、课件、论文、素材以及各类教学资源下载，还有大量而丰富的教学相关资讯！"/>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752600" cy="1889760"/>
                    </a:xfrm>
                    <a:prstGeom prst="rect">
                      <a:avLst/>
                    </a:prstGeom>
                    <a:noFill/>
                    <a:ln>
                      <a:noFill/>
                    </a:ln>
                  </pic:spPr>
                </pic:pic>
              </a:graphicData>
            </a:graphic>
          </wp:inline>
        </w:drawing>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）氢气和甲烷</w:t>
      </w:r>
      <w:proofErr w:type="gramStart"/>
      <w:r>
        <w:rPr>
          <w:rFonts w:ascii="宋体" w:hAnsi="宋体" w:cs="宋体"/>
          <w:color w:val="000000"/>
        </w:rPr>
        <w:t>都是清沽能源</w:t>
      </w:r>
      <w:proofErr w:type="gramEnd"/>
      <w:r>
        <w:rPr>
          <w:rFonts w:ascii="宋体" w:hAnsi="宋体" w:cs="宋体"/>
          <w:color w:val="000000"/>
        </w:rPr>
        <w:t>，写出甲烷完全燃烧时反应的化学方程式_________。充分燃烧</w:t>
      </w:r>
      <w:r>
        <w:rPr>
          <w:rFonts w:eastAsia="Times New Roman"/>
          <w:color w:val="000000"/>
        </w:rPr>
        <w:t>1 g</w:t>
      </w:r>
      <w:r>
        <w:rPr>
          <w:rFonts w:ascii="宋体" w:hAnsi="宋体" w:cs="宋体"/>
          <w:color w:val="000000"/>
        </w:rPr>
        <w:t>氢气或甲烷释放的热量如上图所示，与甲烷相比，氢气作为燃料的优点是_________；而日常生活中使用的燃料，更多的是以甲烷为主要成分的天然气，原因是_________（写出</w:t>
      </w:r>
      <w:r>
        <w:rPr>
          <w:rFonts w:eastAsia="Times New Roman"/>
          <w:color w:val="000000"/>
        </w:rPr>
        <w:t xml:space="preserve">1 </w:t>
      </w:r>
      <w:r>
        <w:rPr>
          <w:rFonts w:ascii="宋体" w:hAnsi="宋体" w:cs="宋体"/>
          <w:color w:val="000000"/>
        </w:rPr>
        <w:t>点即可）。</w:t>
      </w:r>
    </w:p>
    <w:p w:rsidR="001352CD" w:rsidRDefault="001352CD" w:rsidP="001352C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塑料（或橡胶）</w:t>
      </w:r>
      <w:r>
        <w:rPr>
          <w:color w:val="000000"/>
        </w:rPr>
        <w:t xml:space="preserve">    (2). </w:t>
      </w:r>
      <w:proofErr w:type="gramStart"/>
      <w:r>
        <w:rPr>
          <w:rFonts w:eastAsia="Times New Roman"/>
          <w:color w:val="000000"/>
        </w:rPr>
        <w:t>D</w:t>
      </w:r>
      <w:r>
        <w:rPr>
          <w:color w:val="000000"/>
        </w:rPr>
        <w:t xml:space="preserve">    (3).</w:t>
      </w:r>
      <w:proofErr w:type="gramEnd"/>
      <w:r>
        <w:rPr>
          <w:color w:val="000000"/>
        </w:rPr>
        <w:t xml:space="preserve"> </w:t>
      </w:r>
      <w:proofErr w:type="gramStart"/>
      <w:r>
        <w:rPr>
          <w:rFonts w:eastAsia="Times New Roman"/>
          <w:color w:val="000000"/>
        </w:rPr>
        <w:t>CH</w:t>
      </w:r>
      <w:r>
        <w:rPr>
          <w:rFonts w:eastAsia="Times New Roman"/>
          <w:color w:val="000000"/>
          <w:vertAlign w:val="subscript"/>
        </w:rPr>
        <w:t>4</w:t>
      </w:r>
      <w:r>
        <w:rPr>
          <w:rFonts w:eastAsia="Times New Roman"/>
          <w:color w:val="000000"/>
        </w:rPr>
        <w:t>+2O</w:t>
      </w:r>
      <w:r>
        <w:rPr>
          <w:rFonts w:eastAsia="Times New Roman"/>
          <w:color w:val="000000"/>
          <w:vertAlign w:val="subscript"/>
        </w:rPr>
        <w:t>2</w:t>
      </w:r>
      <w:r>
        <w:object w:dxaOrig="538" w:dyaOrig="764">
          <v:shape id="_x0000_i1028" type="#_x0000_t75" alt="学科网(www.zxxk.com)--教育资源门户，提供试卷、教案、课件、论文、素材以及各类教学资源下载，还有大量而丰富的教学相关资讯！" style="width:27pt;height:38.4pt" o:ole="">
            <v:imagedata r:id="rId35" o:title="eqIdcecb497c1d4c47e4ad10330987fb7856"/>
          </v:shape>
          <o:OLEObject Type="Embed" ProgID="Equation.DSMT4" ShapeID="_x0000_i1028" DrawAspect="Content" ObjectID="_1659445327" r:id="rId36"/>
        </w:object>
      </w:r>
      <w:r>
        <w:rPr>
          <w:rFonts w:eastAsia="Times New Roman"/>
          <w:color w:val="000000"/>
        </w:rPr>
        <w:t>CO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r>
        <w:rPr>
          <w:color w:val="000000"/>
        </w:rPr>
        <w:t xml:space="preserve">    (4).</w:t>
      </w:r>
      <w:proofErr w:type="gramEnd"/>
      <w:r>
        <w:rPr>
          <w:color w:val="000000"/>
        </w:rPr>
        <w:t xml:space="preserve"> </w:t>
      </w:r>
      <w:r>
        <w:rPr>
          <w:rFonts w:ascii="宋体" w:hAnsi="宋体" w:cs="宋体"/>
          <w:color w:val="000000"/>
        </w:rPr>
        <w:t>燃烧时放出的热量更多</w:t>
      </w:r>
      <w:r>
        <w:rPr>
          <w:color w:val="000000"/>
        </w:rPr>
        <w:t xml:space="preserve">    (5). </w:t>
      </w:r>
      <w:r>
        <w:rPr>
          <w:rFonts w:ascii="宋体" w:hAnsi="宋体" w:cs="宋体"/>
          <w:color w:val="000000"/>
        </w:rPr>
        <w:t>氢气贮存困难（或制取成本高）</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）塑料制品和橡胶都是有机合成材料；</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A</w:t>
      </w:r>
      <w:r>
        <w:rPr>
          <w:rFonts w:ascii="宋体" w:hAnsi="宋体" w:cs="宋体"/>
          <w:color w:val="000000"/>
        </w:rPr>
        <w:t>、超临界水是将水加热到超过</w:t>
      </w:r>
      <w:r>
        <w:rPr>
          <w:rFonts w:eastAsia="Times New Roman"/>
          <w:color w:val="000000"/>
        </w:rPr>
        <w:t>374</w:t>
      </w:r>
      <w:r>
        <w:rPr>
          <w:rFonts w:ascii="宋体" w:hAnsi="宋体" w:cs="宋体"/>
          <w:color w:val="000000"/>
        </w:rPr>
        <w:t>℃并加压到超过</w:t>
      </w:r>
      <w:r>
        <w:rPr>
          <w:rFonts w:eastAsia="Times New Roman"/>
          <w:color w:val="000000"/>
        </w:rPr>
        <w:t>219</w:t>
      </w:r>
      <w:r>
        <w:rPr>
          <w:rFonts w:ascii="宋体" w:hAnsi="宋体" w:cs="宋体"/>
          <w:color w:val="000000"/>
        </w:rPr>
        <w:t>个大气压，使水处于气、</w:t>
      </w:r>
      <w:proofErr w:type="gramStart"/>
      <w:r>
        <w:rPr>
          <w:rFonts w:ascii="宋体" w:hAnsi="宋体" w:cs="宋体"/>
          <w:color w:val="000000"/>
        </w:rPr>
        <w:t>液相互</w:t>
      </w:r>
      <w:proofErr w:type="gramEnd"/>
      <w:r>
        <w:rPr>
          <w:rFonts w:ascii="宋体" w:hAnsi="宋体" w:cs="宋体"/>
          <w:color w:val="000000"/>
        </w:rPr>
        <w:t>交融的状态，两者物理性质差别很大，故选项说法错误；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B</w:t>
      </w:r>
      <w:r>
        <w:rPr>
          <w:rFonts w:ascii="宋体" w:hAnsi="宋体" w:cs="宋体"/>
          <w:color w:val="000000"/>
        </w:rPr>
        <w:t>、超临界水是将水加热到超过</w:t>
      </w:r>
      <w:r>
        <w:rPr>
          <w:rFonts w:eastAsia="Times New Roman"/>
          <w:color w:val="000000"/>
        </w:rPr>
        <w:t>374</w:t>
      </w:r>
      <w:r>
        <w:rPr>
          <w:rFonts w:ascii="宋体" w:hAnsi="宋体" w:cs="宋体"/>
          <w:color w:val="000000"/>
        </w:rPr>
        <w:t>℃并加压到超过</w:t>
      </w:r>
      <w:r>
        <w:rPr>
          <w:rFonts w:eastAsia="Times New Roman"/>
          <w:color w:val="000000"/>
        </w:rPr>
        <w:t>219</w:t>
      </w:r>
      <w:r>
        <w:rPr>
          <w:rFonts w:ascii="宋体" w:hAnsi="宋体" w:cs="宋体"/>
          <w:color w:val="000000"/>
        </w:rPr>
        <w:t>个大气压，使水处于气、</w:t>
      </w:r>
      <w:proofErr w:type="gramStart"/>
      <w:r>
        <w:rPr>
          <w:rFonts w:ascii="宋体" w:hAnsi="宋体" w:cs="宋体"/>
          <w:color w:val="000000"/>
        </w:rPr>
        <w:t>液相互</w:t>
      </w:r>
      <w:proofErr w:type="gramEnd"/>
      <w:r>
        <w:rPr>
          <w:rFonts w:ascii="宋体" w:hAnsi="宋体" w:cs="宋体"/>
          <w:color w:val="000000"/>
        </w:rPr>
        <w:t>交融的状态，水分</w:t>
      </w:r>
      <w:r>
        <w:rPr>
          <w:rFonts w:ascii="宋体" w:hAnsi="宋体" w:cs="宋体"/>
          <w:color w:val="000000"/>
        </w:rPr>
        <w:lastRenderedPageBreak/>
        <w:t>子间距离可能变大，故选项说法错误；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、超临界水是由液态水和气态水组成的纯净物，故选项说法错误；</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D</w:t>
      </w:r>
      <w:r>
        <w:rPr>
          <w:rFonts w:ascii="宋体" w:hAnsi="宋体" w:cs="宋体"/>
          <w:color w:val="000000"/>
        </w:rPr>
        <w:t>、在超临界水的环境中，含碳废物中的有机物转化为氢气、甲烷和二氧化碳等气体，用超临界水处理含碳废物的方法比焚烧法更环保，故选项说法正确；</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）甲烷完全燃烧生成二氧化碳和水，反应的化学方程式</w:t>
      </w:r>
      <w:r>
        <w:rPr>
          <w:rFonts w:eastAsia="Times New Roman"/>
          <w:color w:val="000000"/>
        </w:rPr>
        <w:t>CH</w:t>
      </w:r>
      <w:r>
        <w:rPr>
          <w:rFonts w:eastAsia="Times New Roman"/>
          <w:color w:val="000000"/>
          <w:vertAlign w:val="subscript"/>
        </w:rPr>
        <w:t>4</w:t>
      </w:r>
      <w:r>
        <w:rPr>
          <w:rFonts w:eastAsia="Times New Roman"/>
          <w:color w:val="000000"/>
        </w:rPr>
        <w:t>+2O</w:t>
      </w:r>
      <w:r>
        <w:rPr>
          <w:rFonts w:eastAsia="Times New Roman"/>
          <w:color w:val="000000"/>
          <w:vertAlign w:val="subscript"/>
        </w:rPr>
        <w:t>2</w:t>
      </w:r>
      <w:r>
        <w:object w:dxaOrig="538" w:dyaOrig="764">
          <v:shape id="_x0000_i1029" type="#_x0000_t75" alt="学科网(www.zxxk.com)--教育资源门户，提供试卷、教案、课件、论文、素材以及各类教学资源下载，还有大量而丰富的教学相关资讯！" style="width:27pt;height:38.4pt" o:ole="">
            <v:imagedata r:id="rId35" o:title="eqIdcecb497c1d4c47e4ad10330987fb7856"/>
          </v:shape>
          <o:OLEObject Type="Embed" ProgID="Equation.DSMT4" ShapeID="_x0000_i1029" DrawAspect="Content" ObjectID="_1659445328" r:id="rId37"/>
        </w:object>
      </w:r>
      <w:r>
        <w:rPr>
          <w:rFonts w:eastAsia="Times New Roman"/>
          <w:color w:val="000000"/>
        </w:rPr>
        <w:t>CO</w:t>
      </w:r>
      <w:r>
        <w:rPr>
          <w:rFonts w:eastAsia="Times New Roman"/>
          <w:color w:val="000000"/>
          <w:vertAlign w:val="subscript"/>
        </w:rPr>
        <w:t>2</w:t>
      </w:r>
      <w:r>
        <w:rPr>
          <w:rFonts w:eastAsia="Times New Roman"/>
          <w:color w:val="000000"/>
        </w:rPr>
        <w:t>+2H</w:t>
      </w:r>
      <w:r>
        <w:rPr>
          <w:rFonts w:eastAsia="Times New Roman"/>
          <w:color w:val="000000"/>
          <w:vertAlign w:val="subscript"/>
        </w:rPr>
        <w:t>2</w:t>
      </w:r>
      <w:r>
        <w:rPr>
          <w:rFonts w:eastAsia="Times New Roman"/>
          <w:color w:val="000000"/>
        </w:rPr>
        <w:t>O</w:t>
      </w:r>
      <w:r>
        <w:rPr>
          <w:rFonts w:ascii="宋体" w:hAnsi="宋体" w:cs="宋体"/>
          <w:color w:val="000000"/>
        </w:rPr>
        <w:t>；据图可知，与甲烷相比，氢气作为燃料的优点是燃烧时放出的热量更多；目前在生产和生活中还没有大量应用氢能源是没找到合适、廉价的制氢方法及合理、安全的储存和运输方法。</w:t>
      </w:r>
    </w:p>
    <w:p w:rsidR="001352CD" w:rsidRDefault="001352CD" w:rsidP="001352CD">
      <w:pPr>
        <w:spacing w:line="360" w:lineRule="auto"/>
        <w:jc w:val="left"/>
        <w:textAlignment w:val="center"/>
        <w:rPr>
          <w:rFonts w:ascii="宋体" w:hAnsi="宋体" w:cs="宋体"/>
          <w:color w:val="000000"/>
        </w:rPr>
      </w:pPr>
      <w:r>
        <w:rPr>
          <w:color w:val="000000"/>
        </w:rPr>
        <w:t>14.</w:t>
      </w:r>
      <w:r>
        <w:rPr>
          <w:rFonts w:ascii="宋体" w:hAnsi="宋体" w:cs="宋体"/>
          <w:color w:val="000000"/>
        </w:rPr>
        <w:t>下图是实验室中常见装置。回答下列问题。</w:t>
      </w:r>
    </w:p>
    <w:p w:rsidR="001352CD" w:rsidRDefault="001352CD" w:rsidP="001352CD">
      <w:pPr>
        <w:spacing w:line="360" w:lineRule="auto"/>
        <w:jc w:val="left"/>
        <w:textAlignment w:val="center"/>
        <w:rPr>
          <w:color w:val="000000"/>
        </w:rPr>
      </w:pPr>
      <w:r>
        <w:rPr>
          <w:rFonts w:ascii="宋体" w:hAnsi="宋体" w:cs="宋体"/>
          <w:noProof/>
          <w:color w:val="000000"/>
        </w:rPr>
        <w:drawing>
          <wp:inline distT="0" distB="0" distL="0" distR="0">
            <wp:extent cx="4671060" cy="1699260"/>
            <wp:effectExtent l="0" t="0" r="0" b="0"/>
            <wp:docPr id="250" name="图片 250"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1" descr="学科网(www.zxxk.com)--教育资源门户，提供试卷、教案、课件、论文、素材以及各类教学资源下载，还有大量而丰富的教学相关资讯！"/>
                    <pic:cNvPicPr>
                      <a:picLocks noChangeAspect="1" noChangeArrowheads="1"/>
                    </pic:cNvPicPr>
                  </pic:nvPicPr>
                  <pic:blipFill>
                    <a:blip r:embed="rId38">
                      <a:extLst>
                        <a:ext uri="{28A0092B-C50C-407E-A947-70E740481C1C}">
                          <a14:useLocalDpi xmlns:a14="http://schemas.microsoft.com/office/drawing/2010/main" val="0"/>
                        </a:ext>
                      </a:extLst>
                    </a:blip>
                    <a:srcRect/>
                    <a:stretch>
                      <a:fillRect/>
                    </a:stretch>
                  </pic:blipFill>
                  <pic:spPr bwMode="auto">
                    <a:xfrm>
                      <a:off x="0" y="0"/>
                      <a:ext cx="4671060" cy="1699260"/>
                    </a:xfrm>
                    <a:prstGeom prst="rect">
                      <a:avLst/>
                    </a:prstGeom>
                    <a:noFill/>
                    <a:ln>
                      <a:noFill/>
                    </a:ln>
                  </pic:spPr>
                </pic:pic>
              </a:graphicData>
            </a:graphic>
          </wp:inline>
        </w:drawing>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中仪器</w:t>
      </w:r>
      <w:r>
        <w:rPr>
          <w:rFonts w:eastAsia="Times New Roman"/>
          <w:color w:val="000000"/>
        </w:rPr>
        <w:t>m</w:t>
      </w:r>
      <w:r>
        <w:rPr>
          <w:rFonts w:ascii="宋体" w:hAnsi="宋体" w:cs="宋体"/>
          <w:color w:val="000000"/>
        </w:rPr>
        <w:t>的名称是________。</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）用过氧化氢溶液制取氧气的化学方程式为_________，发生装置是_________（填字母序号）。</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）用装置</w:t>
      </w:r>
      <w:r>
        <w:rPr>
          <w:rFonts w:eastAsia="Times New Roman"/>
          <w:color w:val="000000"/>
        </w:rPr>
        <w:t>C</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气体时，气体应从________（填</w:t>
      </w:r>
      <w:r>
        <w:rPr>
          <w:rFonts w:eastAsia="Times New Roman"/>
          <w:color w:val="000000"/>
        </w:rPr>
        <w:t>“a”</w:t>
      </w:r>
      <w:r>
        <w:rPr>
          <w:rFonts w:ascii="宋体" w:hAnsi="宋体" w:cs="宋体"/>
          <w:color w:val="000000"/>
        </w:rPr>
        <w:t>或</w:t>
      </w:r>
      <w:r>
        <w:rPr>
          <w:rFonts w:eastAsia="Times New Roman"/>
          <w:color w:val="000000"/>
        </w:rPr>
        <w:t>“b”</w:t>
      </w:r>
      <w:r>
        <w:rPr>
          <w:rFonts w:ascii="宋体" w:hAnsi="宋体" w:cs="宋体"/>
          <w:color w:val="000000"/>
        </w:rPr>
        <w:t>）端通入。</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）下列气体中，只能用装置</w:t>
      </w:r>
      <w:r>
        <w:rPr>
          <w:rFonts w:eastAsia="Times New Roman"/>
          <w:color w:val="000000"/>
        </w:rPr>
        <w:t>D</w:t>
      </w:r>
      <w:r>
        <w:rPr>
          <w:rFonts w:ascii="宋体" w:hAnsi="宋体" w:cs="宋体"/>
          <w:color w:val="000000"/>
        </w:rPr>
        <w:t>而不能用装置</w:t>
      </w:r>
      <w:r>
        <w:rPr>
          <w:rFonts w:eastAsia="Times New Roman"/>
          <w:color w:val="000000"/>
        </w:rPr>
        <w:t>C</w:t>
      </w:r>
      <w:r>
        <w:rPr>
          <w:rFonts w:ascii="宋体" w:hAnsi="宋体" w:cs="宋体"/>
          <w:color w:val="000000"/>
        </w:rPr>
        <w:t>收集的是________（填数字序号）。</w:t>
      </w:r>
    </w:p>
    <w:p w:rsidR="001352CD" w:rsidRDefault="001352CD" w:rsidP="001352CD">
      <w:pPr>
        <w:spacing w:line="360" w:lineRule="auto"/>
        <w:jc w:val="left"/>
        <w:textAlignment w:val="center"/>
        <w:rPr>
          <w:rFonts w:eastAsia="Times New Roman"/>
          <w:color w:val="000000"/>
        </w:rPr>
      </w:pPr>
      <w:r>
        <w:rPr>
          <w:rFonts w:ascii="宋体" w:hAnsi="宋体" w:cs="宋体"/>
          <w:color w:val="000000"/>
        </w:rPr>
        <w:t>①</w:t>
      </w:r>
      <w:r>
        <w:rPr>
          <w:rFonts w:eastAsia="Times New Roman"/>
          <w:color w:val="000000"/>
        </w:rPr>
        <w:t>H</w:t>
      </w:r>
      <w:r>
        <w:rPr>
          <w:rFonts w:eastAsia="Times New Roman"/>
          <w:color w:val="000000"/>
          <w:vertAlign w:val="subscript"/>
        </w:rPr>
        <w:t>2</w:t>
      </w:r>
      <w:r>
        <w:rPr>
          <w:rFonts w:eastAsia="Times New Roman"/>
          <w:color w:val="000000"/>
        </w:rPr>
        <w:t xml:space="preserve">    </w:t>
      </w:r>
      <w:r>
        <w:rPr>
          <w:rFonts w:ascii="宋体" w:hAnsi="宋体" w:cs="宋体"/>
          <w:color w:val="000000"/>
        </w:rPr>
        <w:t>②</w:t>
      </w:r>
      <w:r>
        <w:rPr>
          <w:rFonts w:eastAsia="Times New Roman"/>
          <w:color w:val="000000"/>
        </w:rPr>
        <w:t>N</w:t>
      </w:r>
      <w:r>
        <w:rPr>
          <w:rFonts w:eastAsia="Times New Roman"/>
          <w:color w:val="000000"/>
          <w:vertAlign w:val="subscript"/>
        </w:rPr>
        <w:t>2</w:t>
      </w:r>
      <w:r>
        <w:rPr>
          <w:rFonts w:eastAsia="Times New Roman"/>
          <w:color w:val="000000"/>
        </w:rPr>
        <w:t xml:space="preserve">    </w:t>
      </w:r>
      <w:r>
        <w:rPr>
          <w:rFonts w:ascii="宋体" w:hAnsi="宋体" w:cs="宋体"/>
          <w:color w:val="000000"/>
        </w:rPr>
        <w:t>③</w:t>
      </w:r>
      <w:r>
        <w:rPr>
          <w:rFonts w:eastAsia="Times New Roman"/>
          <w:color w:val="000000"/>
        </w:rPr>
        <w:t>O</w:t>
      </w:r>
      <w:r>
        <w:rPr>
          <w:rFonts w:eastAsia="Times New Roman"/>
          <w:color w:val="000000"/>
          <w:vertAlign w:val="subscript"/>
        </w:rPr>
        <w:t>2</w:t>
      </w:r>
    </w:p>
    <w:p w:rsidR="001352CD" w:rsidRDefault="001352CD" w:rsidP="001352CD">
      <w:pPr>
        <w:spacing w:line="360" w:lineRule="auto"/>
        <w:textAlignment w:val="center"/>
        <w:rPr>
          <w:rFonts w:ascii="宋体" w:hAnsi="宋体" w:cs="宋体"/>
          <w:color w:val="000000"/>
        </w:rPr>
      </w:pPr>
      <w:r>
        <w:rPr>
          <w:color w:val="2E75B6"/>
        </w:rPr>
        <w:t>【答案】</w:t>
      </w:r>
      <w:r>
        <w:rPr>
          <w:color w:val="000000"/>
        </w:rPr>
        <w:t xml:space="preserve">    (1). </w:t>
      </w:r>
      <w:r>
        <w:rPr>
          <w:rFonts w:ascii="宋体" w:hAnsi="宋体" w:cs="宋体"/>
          <w:color w:val="000000"/>
        </w:rPr>
        <w:t>酒精灯</w:t>
      </w:r>
      <w:r>
        <w:rPr>
          <w:color w:val="000000"/>
        </w:rPr>
        <w:t xml:space="preserve">    (2). </w:t>
      </w:r>
      <w:r>
        <w:object w:dxaOrig="2554" w:dyaOrig="801">
          <v:shape id="_x0000_i1030" type="#_x0000_t75" alt="学科网(www.zxxk.com)--教育资源门户，提供试卷、教案、课件、论文、素材以及各类教学资源下载，还有大量而丰富的教学相关资讯！" style="width:127.8pt;height:40.2pt" o:ole="">
            <v:imagedata r:id="rId39" o:title="eqId69b2912f263d4107a0b27c578cad0bf8"/>
          </v:shape>
          <o:OLEObject Type="Embed" ProgID="Equation.DSMT4" ShapeID="_x0000_i1030" DrawAspect="Content" ObjectID="_1659445329" r:id="rId40"/>
        </w:object>
      </w:r>
      <w:r>
        <w:rPr>
          <w:color w:val="000000"/>
        </w:rPr>
        <w:t xml:space="preserve">    (3). </w:t>
      </w:r>
      <w:r>
        <w:rPr>
          <w:rFonts w:eastAsia="Times New Roman"/>
          <w:color w:val="000000"/>
        </w:rPr>
        <w:t>B</w:t>
      </w:r>
      <w:r>
        <w:rPr>
          <w:color w:val="000000"/>
        </w:rPr>
        <w:t xml:space="preserve">    (4). </w:t>
      </w:r>
      <w:proofErr w:type="gramStart"/>
      <w:r>
        <w:rPr>
          <w:rFonts w:eastAsia="Times New Roman"/>
          <w:color w:val="000000"/>
        </w:rPr>
        <w:t>a</w:t>
      </w:r>
      <w:proofErr w:type="gramEnd"/>
      <w:r>
        <w:rPr>
          <w:color w:val="000000"/>
        </w:rPr>
        <w:t xml:space="preserve">    (5). </w:t>
      </w:r>
      <w:r>
        <w:rPr>
          <w:rFonts w:ascii="宋体" w:hAnsi="宋体" w:cs="宋体"/>
          <w:color w:val="000000"/>
        </w:rPr>
        <w:t>②</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）装置</w:t>
      </w:r>
      <w:r>
        <w:rPr>
          <w:rFonts w:eastAsia="Times New Roman"/>
          <w:color w:val="000000"/>
        </w:rPr>
        <w:t>A</w:t>
      </w:r>
      <w:r>
        <w:rPr>
          <w:rFonts w:ascii="宋体" w:hAnsi="宋体" w:cs="宋体"/>
          <w:color w:val="000000"/>
        </w:rPr>
        <w:t>中仪器</w:t>
      </w:r>
      <w:r>
        <w:rPr>
          <w:rFonts w:eastAsia="Times New Roman"/>
          <w:color w:val="000000"/>
        </w:rPr>
        <w:t>m</w:t>
      </w:r>
      <w:r>
        <w:rPr>
          <w:rFonts w:ascii="宋体" w:hAnsi="宋体" w:cs="宋体"/>
          <w:color w:val="000000"/>
        </w:rPr>
        <w:t>的名称是：酒精灯；</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）过氧化氢在二氧化锰的催化下分解为水和氧气，该反应的化学方程式为：</w:t>
      </w:r>
      <w:r>
        <w:object w:dxaOrig="2554" w:dyaOrig="801">
          <v:shape id="_x0000_i1031" type="#_x0000_t75" alt="学科网(www.zxxk.com)--教育资源门户，提供试卷、教案、课件、论文、素材以及各类教学资源下载，还有大量而丰富的教学相关资讯！" style="width:127.8pt;height:40.2pt" o:ole="">
            <v:imagedata r:id="rId39" o:title="eqId69b2912f263d4107a0b27c578cad0bf8"/>
          </v:shape>
          <o:OLEObject Type="Embed" ProgID="Equation.DSMT4" ShapeID="_x0000_i1031" DrawAspect="Content" ObjectID="_1659445330" r:id="rId41"/>
        </w:objec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该反应</w:t>
      </w:r>
      <w:proofErr w:type="gramStart"/>
      <w:r>
        <w:rPr>
          <w:rFonts w:ascii="宋体" w:hAnsi="宋体" w:cs="宋体"/>
          <w:color w:val="000000"/>
        </w:rPr>
        <w:t>属于固液不</w:t>
      </w:r>
      <w:proofErr w:type="gramEnd"/>
      <w:r>
        <w:rPr>
          <w:rFonts w:ascii="宋体" w:hAnsi="宋体" w:cs="宋体"/>
          <w:color w:val="000000"/>
        </w:rPr>
        <w:t>加热反应，发生装置应选</w:t>
      </w:r>
      <w:r>
        <w:rPr>
          <w:rFonts w:eastAsia="Times New Roman"/>
          <w:color w:val="000000"/>
        </w:rPr>
        <w:t>B</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）二氧化碳的密度比空气大，用装置</w:t>
      </w:r>
      <w:r>
        <w:rPr>
          <w:rFonts w:eastAsia="Times New Roman"/>
          <w:color w:val="000000"/>
        </w:rPr>
        <w:t>C</w:t>
      </w:r>
      <w:r>
        <w:rPr>
          <w:rFonts w:ascii="宋体" w:hAnsi="宋体" w:cs="宋体"/>
          <w:color w:val="000000"/>
        </w:rPr>
        <w:t>收集</w:t>
      </w:r>
      <w:r>
        <w:rPr>
          <w:rFonts w:eastAsia="Times New Roman"/>
          <w:color w:val="000000"/>
        </w:rPr>
        <w:t>CO</w:t>
      </w:r>
      <w:r>
        <w:rPr>
          <w:rFonts w:eastAsia="Times New Roman"/>
          <w:color w:val="000000"/>
          <w:vertAlign w:val="subscript"/>
        </w:rPr>
        <w:t>2</w:t>
      </w:r>
      <w:r>
        <w:rPr>
          <w:rFonts w:ascii="宋体" w:hAnsi="宋体" w:cs="宋体"/>
          <w:color w:val="000000"/>
        </w:rPr>
        <w:t>气体时，气体应从</w:t>
      </w:r>
      <w:r>
        <w:rPr>
          <w:rFonts w:eastAsia="Times New Roman"/>
          <w:color w:val="000000"/>
        </w:rPr>
        <w:t>a</w:t>
      </w:r>
      <w:r>
        <w:rPr>
          <w:rFonts w:ascii="宋体" w:hAnsi="宋体" w:cs="宋体"/>
          <w:color w:val="000000"/>
        </w:rPr>
        <w:t>端通入；</w:t>
      </w:r>
    </w:p>
    <w:p w:rsidR="001352CD" w:rsidRDefault="001352CD" w:rsidP="001352CD">
      <w:pPr>
        <w:spacing w:line="360" w:lineRule="auto"/>
        <w:jc w:val="left"/>
        <w:textAlignment w:val="center"/>
        <w:rPr>
          <w:rFonts w:eastAsia="Times New Roman"/>
          <w:color w:val="000000"/>
        </w:rPr>
      </w:pPr>
      <w:r>
        <w:rPr>
          <w:rFonts w:ascii="宋体" w:hAnsi="宋体" w:cs="宋体"/>
          <w:color w:val="000000"/>
        </w:rPr>
        <w:t>（</w:t>
      </w:r>
      <w:r>
        <w:rPr>
          <w:rFonts w:eastAsia="Times New Roman"/>
          <w:color w:val="000000"/>
        </w:rPr>
        <w:t>4</w:t>
      </w:r>
      <w:r>
        <w:rPr>
          <w:rFonts w:ascii="宋体" w:hAnsi="宋体" w:cs="宋体"/>
          <w:color w:val="000000"/>
        </w:rPr>
        <w:t>）①</w:t>
      </w:r>
      <w:r>
        <w:rPr>
          <w:rFonts w:eastAsia="Times New Roman"/>
          <w:color w:val="000000"/>
        </w:rPr>
        <w:t>H</w:t>
      </w:r>
      <w:r>
        <w:rPr>
          <w:rFonts w:eastAsia="Times New Roman"/>
          <w:color w:val="000000"/>
          <w:vertAlign w:val="subscript"/>
        </w:rPr>
        <w:t>2</w:t>
      </w:r>
      <w:r>
        <w:rPr>
          <w:rFonts w:ascii="宋体" w:hAnsi="宋体" w:cs="宋体"/>
          <w:color w:val="000000"/>
        </w:rPr>
        <w:t>难溶于水，可以排水法收集，故可用装置</w:t>
      </w:r>
      <w:r>
        <w:rPr>
          <w:rFonts w:eastAsia="Times New Roman"/>
          <w:color w:val="000000"/>
        </w:rPr>
        <w:t>D</w:t>
      </w:r>
      <w:r>
        <w:rPr>
          <w:rFonts w:ascii="宋体" w:hAnsi="宋体" w:cs="宋体"/>
          <w:color w:val="000000"/>
        </w:rPr>
        <w:t>收集，氢气</w:t>
      </w:r>
      <w:r>
        <w:rPr>
          <w:rFonts w:ascii="宋体" w:hAnsi="宋体" w:cs="宋体"/>
          <w:noProof/>
          <w:color w:val="000000"/>
        </w:rPr>
        <w:drawing>
          <wp:inline distT="0" distB="0" distL="0" distR="0">
            <wp:extent cx="137160" cy="175260"/>
            <wp:effectExtent l="0" t="0" r="0" b="0"/>
            <wp:docPr id="249" name="图片 24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4"/>
                    <pic:cNvPicPr>
                      <a:picLocks noChangeAspect="1" noChangeArrowheads="1"/>
                    </pic:cNvPicPr>
                  </pic:nvPicPr>
                  <pic:blipFill>
                    <a:blip r:embed="rId28" cstate="print">
                      <a:extLst>
                        <a:ext uri="{28A0092B-C50C-407E-A947-70E740481C1C}">
                          <a14:useLocalDpi xmlns:a14="http://schemas.microsoft.com/office/drawing/2010/main" val="0"/>
                        </a:ext>
                      </a:extLst>
                    </a:blip>
                    <a:srcRect/>
                    <a:stretch>
                      <a:fillRect/>
                    </a:stretch>
                  </pic:blipFill>
                  <pic:spPr bwMode="auto">
                    <a:xfrm>
                      <a:off x="0" y="0"/>
                      <a:ext cx="137160" cy="175260"/>
                    </a:xfrm>
                    <a:prstGeom prst="rect">
                      <a:avLst/>
                    </a:prstGeom>
                    <a:noFill/>
                    <a:ln>
                      <a:noFill/>
                    </a:ln>
                  </pic:spPr>
                </pic:pic>
              </a:graphicData>
            </a:graphic>
          </wp:inline>
        </w:drawing>
      </w:r>
      <w:r>
        <w:rPr>
          <w:rFonts w:ascii="宋体" w:hAnsi="宋体" w:cs="宋体"/>
          <w:color w:val="000000"/>
        </w:rPr>
        <w:t>密度比空气小，用装置</w:t>
      </w:r>
      <w:r>
        <w:rPr>
          <w:rFonts w:eastAsia="Times New Roman"/>
          <w:color w:val="000000"/>
        </w:rPr>
        <w:t>C</w:t>
      </w:r>
      <w:r>
        <w:rPr>
          <w:rFonts w:ascii="宋体" w:hAnsi="宋体" w:cs="宋体"/>
          <w:color w:val="000000"/>
        </w:rPr>
        <w:t>收集，可从</w:t>
      </w:r>
      <w:r>
        <w:rPr>
          <w:rFonts w:eastAsia="Times New Roman"/>
          <w:color w:val="000000"/>
        </w:rPr>
        <w:t>b</w:t>
      </w:r>
      <w:r>
        <w:rPr>
          <w:rFonts w:ascii="宋体" w:hAnsi="宋体" w:cs="宋体"/>
          <w:color w:val="000000"/>
        </w:rPr>
        <w:lastRenderedPageBreak/>
        <w:t>端进入，不符合题意；</w:t>
      </w:r>
      <w:r>
        <w:rPr>
          <w:rFonts w:eastAsia="Times New Roman"/>
          <w:color w:val="000000"/>
        </w:rPr>
        <w:t xml:space="preserve">   </w:t>
      </w:r>
    </w:p>
    <w:p w:rsidR="001352CD" w:rsidRDefault="001352CD" w:rsidP="001352CD">
      <w:pPr>
        <w:spacing w:line="360" w:lineRule="auto"/>
        <w:jc w:val="left"/>
        <w:textAlignment w:val="center"/>
        <w:rPr>
          <w:rFonts w:eastAsia="Times New Roman"/>
          <w:color w:val="000000"/>
        </w:rPr>
      </w:pPr>
      <w:r>
        <w:rPr>
          <w:rFonts w:ascii="宋体" w:hAnsi="宋体" w:cs="宋体"/>
          <w:color w:val="000000"/>
        </w:rPr>
        <w:t>②</w:t>
      </w:r>
      <w:r>
        <w:rPr>
          <w:rFonts w:eastAsia="Times New Roman"/>
          <w:color w:val="000000"/>
        </w:rPr>
        <w:t>N</w:t>
      </w:r>
      <w:r>
        <w:rPr>
          <w:rFonts w:eastAsia="Times New Roman"/>
          <w:color w:val="000000"/>
          <w:vertAlign w:val="subscript"/>
        </w:rPr>
        <w:t>2</w:t>
      </w:r>
      <w:r>
        <w:rPr>
          <w:rFonts w:ascii="宋体" w:hAnsi="宋体" w:cs="宋体"/>
          <w:color w:val="000000"/>
        </w:rPr>
        <w:t>的密度与空气相差不大，不能用排空气法收集，故不能用装置</w:t>
      </w:r>
      <w:r>
        <w:rPr>
          <w:rFonts w:eastAsia="Times New Roman"/>
          <w:color w:val="000000"/>
        </w:rPr>
        <w:t>C</w:t>
      </w:r>
      <w:r>
        <w:rPr>
          <w:rFonts w:ascii="宋体" w:hAnsi="宋体" w:cs="宋体"/>
          <w:color w:val="000000"/>
        </w:rPr>
        <w:t>收集，氮气不易溶于水，可用排水法收集，即可用装置</w:t>
      </w:r>
      <w:r>
        <w:rPr>
          <w:rFonts w:eastAsia="Times New Roman"/>
          <w:color w:val="000000"/>
        </w:rPr>
        <w:t>D</w:t>
      </w:r>
      <w:r>
        <w:rPr>
          <w:rFonts w:ascii="宋体" w:hAnsi="宋体" w:cs="宋体"/>
          <w:color w:val="000000"/>
        </w:rPr>
        <w:t>收集，符合题意；</w:t>
      </w:r>
      <w:r>
        <w:rPr>
          <w:rFonts w:eastAsia="Times New Roman"/>
          <w:color w:val="000000"/>
        </w:rPr>
        <w:t xml:space="preserve">    </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③</w:t>
      </w:r>
      <w:r>
        <w:rPr>
          <w:rFonts w:eastAsia="Times New Roman"/>
          <w:color w:val="000000"/>
        </w:rPr>
        <w:t>O</w:t>
      </w:r>
      <w:r>
        <w:rPr>
          <w:rFonts w:eastAsia="Times New Roman"/>
          <w:color w:val="000000"/>
          <w:vertAlign w:val="subscript"/>
        </w:rPr>
        <w:t>2</w:t>
      </w:r>
      <w:r>
        <w:rPr>
          <w:rFonts w:ascii="宋体" w:hAnsi="宋体" w:cs="宋体"/>
          <w:color w:val="000000"/>
        </w:rPr>
        <w:t>的密度比空气大，用装置</w:t>
      </w:r>
      <w:r>
        <w:rPr>
          <w:rFonts w:eastAsia="Times New Roman"/>
          <w:color w:val="000000"/>
        </w:rPr>
        <w:t>C</w:t>
      </w:r>
      <w:r>
        <w:rPr>
          <w:rFonts w:ascii="宋体" w:hAnsi="宋体" w:cs="宋体"/>
          <w:color w:val="000000"/>
        </w:rPr>
        <w:t>收集时，气体应从</w:t>
      </w:r>
      <w:r>
        <w:rPr>
          <w:rFonts w:eastAsia="Times New Roman"/>
          <w:color w:val="000000"/>
        </w:rPr>
        <w:t>a</w:t>
      </w:r>
      <w:r>
        <w:rPr>
          <w:rFonts w:ascii="宋体" w:hAnsi="宋体" w:cs="宋体"/>
          <w:color w:val="000000"/>
        </w:rPr>
        <w:t>端通入，氧气不易溶于水，可用排水法收集，即可用装置</w:t>
      </w:r>
      <w:r>
        <w:rPr>
          <w:rFonts w:eastAsia="Times New Roman"/>
          <w:color w:val="000000"/>
        </w:rPr>
        <w:t>D</w:t>
      </w:r>
      <w:r>
        <w:rPr>
          <w:rFonts w:ascii="宋体" w:hAnsi="宋体" w:cs="宋体"/>
          <w:color w:val="000000"/>
        </w:rPr>
        <w:t>收集，不符合题意。</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故选②。</w:t>
      </w:r>
    </w:p>
    <w:p w:rsidR="001352CD" w:rsidRDefault="001352CD" w:rsidP="001352CD">
      <w:pPr>
        <w:spacing w:line="360" w:lineRule="auto"/>
        <w:jc w:val="left"/>
        <w:textAlignment w:val="center"/>
        <w:rPr>
          <w:rFonts w:ascii="宋体" w:hAnsi="宋体" w:cs="宋体"/>
          <w:color w:val="000000"/>
        </w:rPr>
      </w:pPr>
      <w:r>
        <w:rPr>
          <w:color w:val="000000"/>
        </w:rPr>
        <w:t>15.</w:t>
      </w:r>
      <w:r>
        <w:rPr>
          <w:rFonts w:ascii="宋体" w:hAnsi="宋体" w:cs="宋体"/>
          <w:color w:val="000000"/>
        </w:rPr>
        <w:t>硫酸亚铁晶体是重要的化学试剂。传统制备方法是用铁屑与稀硫酸反应，因铁屑中含有硫、磷等杂质，与稀硫酸反应会产生刺鼻、呛人的有毒气体。某科技小组改用铁屑与硫酸铜溶液反应制备硫酸亚铁晶体，流程如下：</w:t>
      </w:r>
    </w:p>
    <w:p w:rsidR="001352CD" w:rsidRDefault="001352CD" w:rsidP="001352CD">
      <w:pPr>
        <w:spacing w:line="360" w:lineRule="auto"/>
        <w:jc w:val="left"/>
        <w:textAlignment w:val="center"/>
        <w:rPr>
          <w:color w:val="000000"/>
        </w:rPr>
      </w:pPr>
      <w:r>
        <w:rPr>
          <w:rFonts w:ascii="宋体" w:hAnsi="宋体" w:cs="宋体"/>
          <w:noProof/>
          <w:color w:val="000000"/>
        </w:rPr>
        <w:drawing>
          <wp:inline distT="0" distB="0" distL="0" distR="0">
            <wp:extent cx="4183380" cy="1074420"/>
            <wp:effectExtent l="0" t="0" r="7620" b="0"/>
            <wp:docPr id="248" name="图片 248"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5" descr="学科网(www.zxxk.com)--教育资源门户，提供试卷、教案、课件、论文、素材以及各类教学资源下载，还有大量而丰富的教学相关资讯！"/>
                    <pic:cNvPicPr>
                      <a:picLocks noChangeAspect="1" noChangeArrowheads="1"/>
                    </pic:cNvPicPr>
                  </pic:nvPicPr>
                  <pic:blipFill>
                    <a:blip r:embed="rId42">
                      <a:extLst>
                        <a:ext uri="{28A0092B-C50C-407E-A947-70E740481C1C}">
                          <a14:useLocalDpi xmlns:a14="http://schemas.microsoft.com/office/drawing/2010/main" val="0"/>
                        </a:ext>
                      </a:extLst>
                    </a:blip>
                    <a:srcRect/>
                    <a:stretch>
                      <a:fillRect/>
                    </a:stretch>
                  </pic:blipFill>
                  <pic:spPr bwMode="auto">
                    <a:xfrm>
                      <a:off x="0" y="0"/>
                      <a:ext cx="4183380" cy="1074420"/>
                    </a:xfrm>
                    <a:prstGeom prst="rect">
                      <a:avLst/>
                    </a:prstGeom>
                    <a:noFill/>
                    <a:ln>
                      <a:noFill/>
                    </a:ln>
                  </pic:spPr>
                </pic:pic>
              </a:graphicData>
            </a:graphic>
          </wp:inline>
        </w:drawing>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）步骤①中反应的化学方程式为___________。</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）操作Ⅰ的名称是_______。步骤②涉及到蒸发，蒸发时必需的仪器有铁架台（含铁圈）、酒精灯、玻璃棒、_______。</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）用硫酸铜溶液代替稀硫酸制备硫酸亚铁晶体，优点是________。</w:t>
      </w:r>
    </w:p>
    <w:p w:rsidR="001352CD" w:rsidRDefault="001352CD" w:rsidP="001352CD">
      <w:pPr>
        <w:spacing w:line="360" w:lineRule="auto"/>
        <w:textAlignment w:val="center"/>
        <w:rPr>
          <w:rFonts w:ascii="宋体" w:hAnsi="宋体" w:cs="宋体"/>
          <w:color w:val="000000"/>
        </w:rPr>
      </w:pPr>
      <w:r>
        <w:rPr>
          <w:color w:val="2E75B6"/>
        </w:rPr>
        <w:t>【答案】</w:t>
      </w:r>
      <w:r>
        <w:rPr>
          <w:color w:val="000000"/>
        </w:rPr>
        <w:t xml:space="preserve">    (1). </w:t>
      </w:r>
      <w:r>
        <w:object w:dxaOrig="2367" w:dyaOrig="363">
          <v:shape id="_x0000_i1032" type="#_x0000_t75" alt="学科网(www.zxxk.com)--教育资源门户，提供试卷、教案、课件、论文、素材以及各类教学资源下载，还有大量而丰富的教学相关资讯！" style="width:118.2pt;height:18pt" o:ole="">
            <v:imagedata r:id="rId43" o:title="eqId36e0772c61534349a1483cc4e47b800c"/>
          </v:shape>
          <o:OLEObject Type="Embed" ProgID="Equation.DSMT4" ShapeID="_x0000_i1032" DrawAspect="Content" ObjectID="_1659445331" r:id="rId44"/>
        </w:object>
      </w:r>
      <w:r>
        <w:rPr>
          <w:color w:val="000000"/>
        </w:rPr>
        <w:t xml:space="preserve">    (2). </w:t>
      </w:r>
      <w:r>
        <w:rPr>
          <w:rFonts w:ascii="宋体" w:hAnsi="宋体" w:cs="宋体"/>
          <w:color w:val="000000"/>
        </w:rPr>
        <w:t>过滤</w:t>
      </w:r>
      <w:r>
        <w:rPr>
          <w:color w:val="000000"/>
        </w:rPr>
        <w:t xml:space="preserve">    (3). </w:t>
      </w:r>
      <w:r>
        <w:rPr>
          <w:rFonts w:ascii="宋体" w:hAnsi="宋体" w:cs="宋体"/>
          <w:color w:val="000000"/>
        </w:rPr>
        <w:t>蒸发皿</w:t>
      </w:r>
      <w:r>
        <w:rPr>
          <w:color w:val="000000"/>
        </w:rPr>
        <w:t xml:space="preserve">    (4). </w:t>
      </w:r>
      <w:r>
        <w:rPr>
          <w:rFonts w:ascii="宋体" w:hAnsi="宋体" w:cs="宋体"/>
          <w:color w:val="000000"/>
        </w:rPr>
        <w:t>不产生有毒气体，安全环保</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）铁和硫酸铜反应会生成硫酸亚铁和</w:t>
      </w:r>
      <w:proofErr w:type="gramStart"/>
      <w:r>
        <w:rPr>
          <w:rFonts w:ascii="宋体" w:hAnsi="宋体" w:cs="宋体"/>
          <w:color w:val="000000"/>
        </w:rPr>
        <w:t>铜，</w:t>
      </w:r>
      <w:proofErr w:type="gramEnd"/>
      <w:r>
        <w:rPr>
          <w:rFonts w:ascii="宋体" w:hAnsi="宋体" w:cs="宋体"/>
          <w:color w:val="000000"/>
        </w:rPr>
        <w:t>方程式为</w:t>
      </w:r>
      <w:r>
        <w:object w:dxaOrig="2367" w:dyaOrig="363">
          <v:shape id="_x0000_i1033" type="#_x0000_t75" alt="学科网(www.zxxk.com)--教育资源门户，提供试卷、教案、课件、论文、素材以及各类教学资源下载，还有大量而丰富的教学相关资讯！" style="width:118.2pt;height:18pt" o:ole="">
            <v:imagedata r:id="rId43" o:title="eqId36e0772c61534349a1483cc4e47b800c"/>
          </v:shape>
          <o:OLEObject Type="Embed" ProgID="Equation.DSMT4" ShapeID="_x0000_i1033" DrawAspect="Content" ObjectID="_1659445332" r:id="rId45"/>
        </w:objec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）经过操作</w:t>
      </w:r>
      <w:proofErr w:type="gramStart"/>
      <w:r>
        <w:rPr>
          <w:rFonts w:ascii="宋体" w:hAnsi="宋体" w:cs="宋体"/>
          <w:color w:val="000000"/>
        </w:rPr>
        <w:t>一</w:t>
      </w:r>
      <w:proofErr w:type="gramEnd"/>
      <w:r>
        <w:rPr>
          <w:rFonts w:ascii="宋体" w:hAnsi="宋体" w:cs="宋体"/>
          <w:color w:val="000000"/>
        </w:rPr>
        <w:t>后得到溶液和固体，分离液体和固体的操作是过滤，故填：过滤；蒸发中除用铁架台、酒精灯、玻璃棒，还需要蒸发皿，故填：蒸发皿；</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）从题目中可了解到“铁屑中含有硫、磷等杂质，与稀硫酸反应会产生刺鼻、呛人的有毒气体”，而使用硫酸铜时，硫酸铜不与</w:t>
      </w:r>
      <w:proofErr w:type="gramStart"/>
      <w:r>
        <w:rPr>
          <w:rFonts w:ascii="宋体" w:hAnsi="宋体" w:cs="宋体"/>
          <w:color w:val="000000"/>
        </w:rPr>
        <w:t>硫或磷反应</w:t>
      </w:r>
      <w:proofErr w:type="gramEnd"/>
      <w:r>
        <w:rPr>
          <w:rFonts w:ascii="宋体" w:hAnsi="宋体" w:cs="宋体"/>
          <w:color w:val="000000"/>
        </w:rPr>
        <w:t>，因此不会有有毒气体产生，安全环保，故填：不产生有毒气体，安全环保；</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答案为：</w:t>
      </w:r>
      <w:r>
        <w:object w:dxaOrig="2367" w:dyaOrig="363">
          <v:shape id="_x0000_i1034" type="#_x0000_t75" alt="学科网(www.zxxk.com)--教育资源门户，提供试卷、教案、课件、论文、素材以及各类教学资源下载，还有大量而丰富的教学相关资讯！" style="width:118.2pt;height:18pt" o:ole="">
            <v:imagedata r:id="rId43" o:title="eqId36e0772c61534349a1483cc4e47b800c"/>
          </v:shape>
          <o:OLEObject Type="Embed" ProgID="Equation.DSMT4" ShapeID="_x0000_i1034" DrawAspect="Content" ObjectID="_1659445333" r:id="rId46"/>
        </w:object>
      </w:r>
      <w:r>
        <w:rPr>
          <w:rFonts w:ascii="宋体" w:hAnsi="宋体" w:cs="宋体"/>
          <w:color w:val="000000"/>
        </w:rPr>
        <w:t>；过滤；蒸发皿；不产生有毒气体，安全环保。</w:t>
      </w:r>
    </w:p>
    <w:p w:rsidR="001352CD" w:rsidRDefault="001352CD" w:rsidP="001352CD">
      <w:pPr>
        <w:spacing w:line="360" w:lineRule="auto"/>
        <w:jc w:val="left"/>
        <w:textAlignment w:val="center"/>
        <w:rPr>
          <w:rFonts w:ascii="宋体" w:hAnsi="宋体" w:cs="宋体"/>
          <w:color w:val="000000"/>
        </w:rPr>
      </w:pPr>
      <w:r>
        <w:rPr>
          <w:color w:val="000000"/>
        </w:rPr>
        <w:t>16.</w:t>
      </w:r>
      <w:r>
        <w:rPr>
          <w:rFonts w:ascii="宋体" w:hAnsi="宋体" w:cs="宋体"/>
          <w:color w:val="000000"/>
        </w:rPr>
        <w:t>金属防腐是科学研究中的重大课题。某校学习小组以铁的腐蚀为项目进行如下研究。</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lastRenderedPageBreak/>
        <w:t>【认识铁的腐蚀】</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）下列环境中的铁制品最容易生锈的是_______（填字母序号）。</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 xml:space="preserve">A </w:t>
      </w:r>
      <w:r>
        <w:rPr>
          <w:rFonts w:ascii="宋体" w:hAnsi="宋体" w:cs="宋体"/>
          <w:color w:val="000000"/>
        </w:rPr>
        <w:t>未擦干的铁锅</w:t>
      </w:r>
      <w:r>
        <w:rPr>
          <w:rFonts w:eastAsia="Times New Roman"/>
          <w:color w:val="000000"/>
        </w:rPr>
        <w:t xml:space="preserve">    B </w:t>
      </w:r>
      <w:r>
        <w:rPr>
          <w:rFonts w:ascii="宋体" w:hAnsi="宋体" w:cs="宋体"/>
          <w:color w:val="000000"/>
        </w:rPr>
        <w:t>除油漆的栏杆</w:t>
      </w:r>
      <w:r>
        <w:rPr>
          <w:rFonts w:eastAsia="Times New Roman"/>
          <w:color w:val="000000"/>
        </w:rPr>
        <w:t xml:space="preserve">    C </w:t>
      </w:r>
      <w:r>
        <w:rPr>
          <w:rFonts w:ascii="宋体" w:hAnsi="宋体" w:cs="宋体"/>
          <w:color w:val="000000"/>
        </w:rPr>
        <w:t>盛水的不锈钢水杯</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）铁锈的主要成分是</w:t>
      </w:r>
      <w:r>
        <w:rPr>
          <w:rFonts w:eastAsia="Times New Roman"/>
          <w:color w:val="000000"/>
        </w:rPr>
        <w:t>Fe</w:t>
      </w:r>
      <w:r>
        <w:rPr>
          <w:rFonts w:eastAsia="Times New Roman"/>
          <w:color w:val="000000"/>
          <w:vertAlign w:val="subscript"/>
        </w:rPr>
        <w:t>2</w:t>
      </w:r>
      <w:r>
        <w:rPr>
          <w:rFonts w:eastAsia="Times New Roman"/>
          <w:color w:val="000000"/>
        </w:rPr>
        <w:t>O</w:t>
      </w:r>
      <w:r>
        <w:rPr>
          <w:rFonts w:eastAsia="Times New Roman"/>
          <w:color w:val="000000"/>
          <w:vertAlign w:val="subscript"/>
        </w:rPr>
        <w:t>3</w:t>
      </w:r>
      <w:r>
        <w:rPr>
          <w:rFonts w:eastAsia="Times New Roman"/>
          <w:color w:val="000000"/>
        </w:rPr>
        <w:t>·xH</w:t>
      </w:r>
      <w:r>
        <w:rPr>
          <w:rFonts w:eastAsia="Times New Roman"/>
          <w:color w:val="000000"/>
          <w:vertAlign w:val="subscript"/>
        </w:rPr>
        <w:t>2</w:t>
      </w:r>
      <w:r>
        <w:rPr>
          <w:rFonts w:eastAsia="Times New Roman"/>
          <w:color w:val="000000"/>
        </w:rPr>
        <w:t>O</w:t>
      </w:r>
      <w:r>
        <w:rPr>
          <w:rFonts w:ascii="宋体" w:hAnsi="宋体" w:cs="宋体"/>
          <w:color w:val="000000"/>
        </w:rPr>
        <w:t>，其中铁元素的化合价是____。</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【探究铁的腐蚀】</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）该小组用下图甲装置进行实验，起始时量筒内水面处于</w:t>
      </w:r>
      <w:r>
        <w:rPr>
          <w:rFonts w:eastAsia="Times New Roman"/>
          <w:color w:val="000000"/>
        </w:rPr>
        <w:t>50 mL</w:t>
      </w:r>
      <w:r>
        <w:rPr>
          <w:rFonts w:ascii="宋体" w:hAnsi="宋体" w:cs="宋体"/>
          <w:color w:val="000000"/>
        </w:rPr>
        <w:t>刻度处，之后水面缓慢上升。几天后水面最终处于约____（填</w:t>
      </w:r>
      <w:r>
        <w:rPr>
          <w:rFonts w:eastAsia="Times New Roman"/>
          <w:color w:val="000000"/>
        </w:rPr>
        <w:t>“40”</w:t>
      </w:r>
      <w:r>
        <w:rPr>
          <w:rFonts w:ascii="宋体" w:hAnsi="宋体" w:cs="宋体"/>
          <w:color w:val="000000"/>
        </w:rPr>
        <w:t>或</w:t>
      </w:r>
      <w:r>
        <w:rPr>
          <w:rFonts w:eastAsia="Times New Roman"/>
          <w:color w:val="000000"/>
        </w:rPr>
        <w:t>“10”</w:t>
      </w:r>
      <w:r>
        <w:rPr>
          <w:rFonts w:ascii="宋体" w:hAnsi="宋体" w:cs="宋体"/>
          <w:color w:val="000000"/>
        </w:rPr>
        <w:t>）</w:t>
      </w:r>
      <w:r>
        <w:rPr>
          <w:rFonts w:eastAsia="Times New Roman"/>
          <w:color w:val="000000"/>
        </w:rPr>
        <w:t>mL</w:t>
      </w:r>
      <w:r>
        <w:rPr>
          <w:rFonts w:ascii="宋体" w:hAnsi="宋体" w:cs="宋体"/>
          <w:color w:val="000000"/>
        </w:rPr>
        <w:t>刻度处，原因是____。</w:t>
      </w:r>
    </w:p>
    <w:p w:rsidR="001352CD" w:rsidRDefault="001352CD" w:rsidP="001352CD">
      <w:pPr>
        <w:spacing w:line="360" w:lineRule="auto"/>
        <w:jc w:val="left"/>
        <w:textAlignment w:val="center"/>
        <w:rPr>
          <w:color w:val="000000"/>
        </w:rPr>
      </w:pPr>
      <w:r>
        <w:rPr>
          <w:rFonts w:ascii="宋体" w:hAnsi="宋体" w:cs="宋体"/>
          <w:noProof/>
          <w:color w:val="000000"/>
        </w:rPr>
        <w:drawing>
          <wp:inline distT="0" distB="0" distL="0" distR="0">
            <wp:extent cx="2956560" cy="2575560"/>
            <wp:effectExtent l="0" t="0" r="0" b="0"/>
            <wp:docPr id="247" name="图片 247"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9" descr="学科网(www.zxxk.com)--教育资源门户，提供试卷、教案、课件、论文、素材以及各类教学资源下载，还有大量而丰富的教学相关资讯！"/>
                    <pic:cNvPicPr>
                      <a:picLocks noChangeAspect="1" noChangeArrowheads="1"/>
                    </pic:cNvPicPr>
                  </pic:nvPicPr>
                  <pic:blipFill>
                    <a:blip r:embed="rId47">
                      <a:extLst>
                        <a:ext uri="{28A0092B-C50C-407E-A947-70E740481C1C}">
                          <a14:useLocalDpi xmlns:a14="http://schemas.microsoft.com/office/drawing/2010/main" val="0"/>
                        </a:ext>
                      </a:extLst>
                    </a:blip>
                    <a:srcRect/>
                    <a:stretch>
                      <a:fillRect/>
                    </a:stretch>
                  </pic:blipFill>
                  <pic:spPr bwMode="auto">
                    <a:xfrm>
                      <a:off x="0" y="0"/>
                      <a:ext cx="2956560" cy="2575560"/>
                    </a:xfrm>
                    <a:prstGeom prst="rect">
                      <a:avLst/>
                    </a:prstGeom>
                    <a:noFill/>
                    <a:ln>
                      <a:noFill/>
                    </a:ln>
                  </pic:spPr>
                </pic:pic>
              </a:graphicData>
            </a:graphic>
          </wp:inline>
        </w:drawing>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【拓展探究】</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）小强同学进行如下实验：取铁钉用砂纸打磨，称其质量，按上图乙安装装置，放置</w:t>
      </w:r>
      <w:r>
        <w:rPr>
          <w:rFonts w:eastAsia="Times New Roman"/>
          <w:color w:val="000000"/>
        </w:rPr>
        <w:t>3</w:t>
      </w:r>
      <w:r>
        <w:rPr>
          <w:rFonts w:ascii="宋体" w:hAnsi="宋体" w:cs="宋体"/>
          <w:color w:val="000000"/>
        </w:rPr>
        <w:t>天，再取出铁钉称量。在不同温度下重复上述实验，得到铁钉质量增加情况如下表。</w:t>
      </w:r>
    </w:p>
    <w:tbl>
      <w:tblPr>
        <w:tblW w:w="922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5"/>
        <w:gridCol w:w="1080"/>
        <w:gridCol w:w="1080"/>
        <w:gridCol w:w="1080"/>
        <w:gridCol w:w="1080"/>
        <w:gridCol w:w="1080"/>
        <w:gridCol w:w="1080"/>
        <w:gridCol w:w="1080"/>
      </w:tblGrid>
      <w:tr w:rsidR="001352CD"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温度</w:t>
            </w:r>
            <w:r>
              <w:rPr>
                <w:rFonts w:eastAsia="Times New Roman"/>
                <w:color w:val="000000"/>
                <w:szCs w:val="24"/>
              </w:rPr>
              <w:t>/</w:t>
            </w:r>
            <w:r>
              <w:rPr>
                <w:rFonts w:ascii="宋体" w:hAnsi="宋体" w:cs="宋体"/>
                <w:color w:val="000000"/>
                <w:szCs w:val="24"/>
              </w:rPr>
              <w:t>℃</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10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20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30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40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50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60</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70</w:t>
            </w:r>
          </w:p>
        </w:tc>
      </w:tr>
      <w:tr w:rsidR="001352CD"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ascii="宋体" w:hAnsi="宋体" w:cs="宋体"/>
                <w:color w:val="000000"/>
                <w:szCs w:val="24"/>
              </w:rPr>
              <w:t>铁钉质量增加</w:t>
            </w:r>
            <w:r>
              <w:rPr>
                <w:rFonts w:eastAsia="Times New Roman"/>
                <w:color w:val="000000"/>
                <w:szCs w:val="24"/>
              </w:rPr>
              <w:t>/g</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0.02</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0.04</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0.08</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0.16</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0.18</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0.18</w:t>
            </w:r>
          </w:p>
        </w:tc>
        <w:tc>
          <w:tcPr>
            <w:tcW w:w="108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0.18</w:t>
            </w:r>
          </w:p>
        </w:tc>
      </w:tr>
    </w:tbl>
    <w:p w:rsidR="001352CD" w:rsidRDefault="001352CD" w:rsidP="001352CD">
      <w:pPr>
        <w:spacing w:line="360" w:lineRule="auto"/>
        <w:jc w:val="left"/>
        <w:textAlignment w:val="center"/>
        <w:rPr>
          <w:rFonts w:ascii="宋体" w:hAnsi="宋体" w:cs="宋体"/>
          <w:color w:val="000000"/>
        </w:rPr>
      </w:pPr>
    </w:p>
    <w:p w:rsidR="001352CD" w:rsidRDefault="001352CD" w:rsidP="001352CD">
      <w:pPr>
        <w:spacing w:line="360" w:lineRule="auto"/>
        <w:jc w:val="left"/>
        <w:textAlignment w:val="center"/>
        <w:rPr>
          <w:color w:val="000000"/>
        </w:rPr>
      </w:pP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小强同学的实验是探究____因素对铁钉腐蚀快慢的影响，结论是____。</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）有同学认为小强的实验未能真实反映</w:t>
      </w:r>
      <w:r>
        <w:rPr>
          <w:rFonts w:eastAsia="Times New Roman"/>
          <w:color w:val="000000"/>
        </w:rPr>
        <w:t>50</w:t>
      </w:r>
      <w:r>
        <w:rPr>
          <w:rFonts w:ascii="宋体" w:hAnsi="宋体" w:cs="宋体"/>
          <w:color w:val="000000"/>
        </w:rPr>
        <w:t>℃以后铁钉腐蚀的快慢，理由是</w:t>
      </w:r>
      <w:r>
        <w:rPr>
          <w:rFonts w:eastAsia="Times New Roman"/>
          <w:color w:val="000000"/>
        </w:rPr>
        <w:t>50</w:t>
      </w:r>
      <w:r>
        <w:rPr>
          <w:rFonts w:ascii="宋体" w:hAnsi="宋体" w:cs="宋体"/>
          <w:color w:val="000000"/>
        </w:rPr>
        <w:t>℃以后铁钉质量没有变化。请分析铁钉质量没有变化的原因：____；改进实验方案证明你的分析：____。</w:t>
      </w:r>
    </w:p>
    <w:p w:rsidR="001352CD" w:rsidRDefault="001352CD" w:rsidP="001352CD">
      <w:pPr>
        <w:spacing w:line="360" w:lineRule="auto"/>
        <w:textAlignment w:val="center"/>
        <w:rPr>
          <w:rFonts w:ascii="宋体" w:hAnsi="宋体" w:cs="宋体"/>
          <w:color w:val="000000"/>
        </w:rPr>
      </w:pPr>
      <w:r>
        <w:rPr>
          <w:color w:val="2E75B6"/>
        </w:rPr>
        <w:t>【答案】</w:t>
      </w:r>
      <w:r>
        <w:rPr>
          <w:color w:val="000000"/>
        </w:rPr>
        <w:t xml:space="preserve">    (1). </w:t>
      </w:r>
      <w:proofErr w:type="gramStart"/>
      <w:r>
        <w:rPr>
          <w:rFonts w:eastAsia="Times New Roman"/>
          <w:color w:val="000000"/>
        </w:rPr>
        <w:t>A</w:t>
      </w:r>
      <w:r>
        <w:rPr>
          <w:color w:val="000000"/>
        </w:rPr>
        <w:t xml:space="preserve">    (2).</w:t>
      </w:r>
      <w:proofErr w:type="gramEnd"/>
      <w:r>
        <w:rPr>
          <w:color w:val="000000"/>
        </w:rPr>
        <w:t xml:space="preserve"> </w:t>
      </w:r>
      <w:r>
        <w:rPr>
          <w:rFonts w:eastAsia="Times New Roman"/>
          <w:color w:val="000000"/>
        </w:rPr>
        <w:t>+3</w:t>
      </w:r>
      <w:r>
        <w:rPr>
          <w:rFonts w:ascii="宋体" w:hAnsi="宋体" w:cs="宋体"/>
          <w:color w:val="000000"/>
        </w:rPr>
        <w:t>价</w:t>
      </w:r>
      <w:r>
        <w:rPr>
          <w:color w:val="000000"/>
        </w:rPr>
        <w:t xml:space="preserve">    (3). </w:t>
      </w:r>
      <w:proofErr w:type="gramStart"/>
      <w:r>
        <w:rPr>
          <w:rFonts w:eastAsia="Times New Roman"/>
          <w:color w:val="000000"/>
        </w:rPr>
        <w:t>40</w:t>
      </w:r>
      <w:r>
        <w:rPr>
          <w:color w:val="000000"/>
        </w:rPr>
        <w:t xml:space="preserve">    (4).</w:t>
      </w:r>
      <w:proofErr w:type="gramEnd"/>
      <w:r>
        <w:rPr>
          <w:color w:val="000000"/>
        </w:rPr>
        <w:t xml:space="preserve"> </w:t>
      </w:r>
      <w:r>
        <w:rPr>
          <w:rFonts w:ascii="宋体" w:hAnsi="宋体" w:cs="宋体"/>
          <w:color w:val="000000"/>
        </w:rPr>
        <w:t>铁锈蚀消耗氧气，且氧气约占空气总体积的</w:t>
      </w:r>
      <w:r>
        <w:rPr>
          <w:rFonts w:eastAsia="Times New Roman"/>
          <w:color w:val="000000"/>
        </w:rPr>
        <w:t>1/5</w:t>
      </w:r>
      <w:r>
        <w:rPr>
          <w:color w:val="000000"/>
        </w:rPr>
        <w:t xml:space="preserve">    (5). </w:t>
      </w:r>
      <w:r>
        <w:rPr>
          <w:rFonts w:ascii="宋体" w:hAnsi="宋体" w:cs="宋体"/>
          <w:color w:val="000000"/>
        </w:rPr>
        <w:t>温度</w:t>
      </w:r>
      <w:r>
        <w:rPr>
          <w:color w:val="000000"/>
        </w:rPr>
        <w:t xml:space="preserve">    (6). </w:t>
      </w:r>
      <w:r>
        <w:rPr>
          <w:rFonts w:ascii="宋体" w:hAnsi="宋体" w:cs="宋体"/>
          <w:color w:val="000000"/>
        </w:rPr>
        <w:t>温度在</w:t>
      </w:r>
      <w:r>
        <w:rPr>
          <w:rFonts w:eastAsia="Times New Roman"/>
          <w:color w:val="000000"/>
        </w:rPr>
        <w:t>10~50</w:t>
      </w:r>
      <w:r>
        <w:rPr>
          <w:rFonts w:ascii="宋体" w:hAnsi="宋体" w:cs="宋体"/>
          <w:color w:val="000000"/>
        </w:rPr>
        <w:t>℃的范围内，温度越高，铁钉腐蚀的速度越快</w:t>
      </w:r>
      <w:r>
        <w:rPr>
          <w:color w:val="000000"/>
        </w:rPr>
        <w:t xml:space="preserve">    (7). </w:t>
      </w:r>
      <w:r>
        <w:rPr>
          <w:rFonts w:ascii="宋体" w:hAnsi="宋体" w:cs="宋体"/>
          <w:color w:val="000000"/>
        </w:rPr>
        <w:t>试管内的氧气已耗尽，剩余的铁不能继续锈蚀</w:t>
      </w:r>
      <w:r>
        <w:rPr>
          <w:color w:val="000000"/>
        </w:rPr>
        <w:t xml:space="preserve">    (8). </w:t>
      </w:r>
      <w:r>
        <w:rPr>
          <w:rFonts w:ascii="宋体" w:hAnsi="宋体" w:cs="宋体"/>
          <w:color w:val="000000"/>
        </w:rPr>
        <w:t>向乙装置的试管中充入氧气，并在</w:t>
      </w:r>
      <w:r>
        <w:rPr>
          <w:rFonts w:eastAsia="Times New Roman"/>
          <w:color w:val="000000"/>
        </w:rPr>
        <w:t>50</w:t>
      </w:r>
      <w:r>
        <w:rPr>
          <w:rFonts w:ascii="宋体" w:hAnsi="宋体" w:cs="宋体"/>
          <w:color w:val="000000"/>
        </w:rPr>
        <w:t>℃的环境中放置</w:t>
      </w:r>
      <w:r>
        <w:rPr>
          <w:rFonts w:eastAsia="Times New Roman"/>
          <w:color w:val="000000"/>
        </w:rPr>
        <w:t>3</w:t>
      </w:r>
      <w:r>
        <w:rPr>
          <w:rFonts w:ascii="宋体" w:hAnsi="宋体" w:cs="宋体"/>
          <w:color w:val="000000"/>
        </w:rPr>
        <w:t>天；若铁钉增加的质</w:t>
      </w:r>
      <w:r>
        <w:rPr>
          <w:rFonts w:ascii="宋体" w:hAnsi="宋体" w:cs="宋体"/>
          <w:color w:val="000000"/>
        </w:rPr>
        <w:lastRenderedPageBreak/>
        <w:t>量大于</w:t>
      </w:r>
      <w:r>
        <w:rPr>
          <w:rFonts w:eastAsia="Times New Roman"/>
          <w:color w:val="000000"/>
        </w:rPr>
        <w:t>0.18g</w:t>
      </w:r>
      <w:r>
        <w:rPr>
          <w:rFonts w:ascii="宋体" w:hAnsi="宋体" w:cs="宋体"/>
          <w:color w:val="000000"/>
        </w:rPr>
        <w:t>，则分析成立</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eastAsia="Times New Roman"/>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A</w:t>
      </w:r>
      <w:r>
        <w:rPr>
          <w:rFonts w:ascii="宋体" w:hAnsi="宋体" w:cs="宋体"/>
          <w:color w:val="000000"/>
        </w:rPr>
        <w:t>、未擦干的铁锅，跟潮湿的空气接触最易生锈；</w:t>
      </w:r>
      <w:r>
        <w:rPr>
          <w:rFonts w:eastAsia="Times New Roman"/>
          <w:color w:val="000000"/>
        </w:rPr>
        <w:t xml:space="preserve">    </w:t>
      </w:r>
    </w:p>
    <w:p w:rsidR="001352CD" w:rsidRDefault="001352CD" w:rsidP="001352CD">
      <w:pPr>
        <w:spacing w:line="360" w:lineRule="auto"/>
        <w:jc w:val="left"/>
        <w:textAlignment w:val="center"/>
        <w:rPr>
          <w:rFonts w:eastAsia="Times New Roman"/>
          <w:color w:val="000000"/>
        </w:rPr>
      </w:pPr>
      <w:r>
        <w:rPr>
          <w:rFonts w:eastAsia="Times New Roman"/>
          <w:color w:val="000000"/>
        </w:rPr>
        <w:t>B</w:t>
      </w:r>
      <w:r>
        <w:rPr>
          <w:rFonts w:ascii="宋体" w:hAnsi="宋体" w:cs="宋体"/>
          <w:color w:val="000000"/>
        </w:rPr>
        <w:t>、涂油漆的栏杆隔绝了铁与氧气、水的接触，不易锈蚀；</w:t>
      </w:r>
      <w:r>
        <w:rPr>
          <w:rFonts w:eastAsia="Times New Roman"/>
          <w:color w:val="000000"/>
        </w:rPr>
        <w:t xml:space="preserve">    </w:t>
      </w:r>
    </w:p>
    <w:p w:rsidR="001352CD" w:rsidRDefault="001352CD" w:rsidP="001352CD">
      <w:pPr>
        <w:spacing w:line="360" w:lineRule="auto"/>
        <w:jc w:val="left"/>
        <w:textAlignment w:val="center"/>
        <w:rPr>
          <w:rFonts w:ascii="宋体" w:hAnsi="宋体" w:cs="宋体"/>
          <w:color w:val="000000"/>
        </w:rPr>
      </w:pPr>
      <w:r>
        <w:rPr>
          <w:rFonts w:eastAsia="Times New Roman"/>
          <w:color w:val="000000"/>
        </w:rPr>
        <w:t>C</w:t>
      </w:r>
      <w:r>
        <w:rPr>
          <w:rFonts w:ascii="宋体" w:hAnsi="宋体" w:cs="宋体"/>
          <w:color w:val="000000"/>
        </w:rPr>
        <w:t>、不锈钢是一种铁合金，抗腐蚀性能强；</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）氧元素显</w:t>
      </w:r>
      <w:r>
        <w:rPr>
          <w:rFonts w:eastAsia="Times New Roman"/>
          <w:color w:val="000000"/>
        </w:rPr>
        <w:t>-2</w:t>
      </w:r>
      <w:r>
        <w:rPr>
          <w:rFonts w:ascii="宋体" w:hAnsi="宋体" w:cs="宋体"/>
          <w:color w:val="000000"/>
        </w:rPr>
        <w:t>价，设铁元素的化合价是</w:t>
      </w:r>
      <w:r>
        <w:rPr>
          <w:rFonts w:eastAsia="Times New Roman"/>
          <w:color w:val="000000"/>
        </w:rPr>
        <w:t>x</w:t>
      </w:r>
      <w:r>
        <w:rPr>
          <w:rFonts w:ascii="宋体" w:hAnsi="宋体" w:cs="宋体"/>
          <w:color w:val="000000"/>
        </w:rPr>
        <w:t>，根据在化合物中正负化合价代数和为零，可得：</w:t>
      </w:r>
      <w:r>
        <w:rPr>
          <w:rFonts w:eastAsia="Times New Roman"/>
          <w:color w:val="000000"/>
        </w:rPr>
        <w:t>2x+</w:t>
      </w:r>
      <w:r>
        <w:rPr>
          <w:rFonts w:ascii="宋体" w:hAnsi="宋体" w:cs="宋体"/>
          <w:color w:val="000000"/>
        </w:rPr>
        <w:t>（</w:t>
      </w:r>
      <w:r>
        <w:rPr>
          <w:rFonts w:eastAsia="Times New Roman"/>
          <w:color w:val="000000"/>
        </w:rPr>
        <w:t>-2</w:t>
      </w:r>
      <w:r>
        <w:rPr>
          <w:rFonts w:ascii="宋体" w:hAnsi="宋体" w:cs="宋体"/>
          <w:color w:val="000000"/>
        </w:rPr>
        <w:t>）</w:t>
      </w:r>
      <w:r>
        <w:rPr>
          <w:rFonts w:eastAsia="Times New Roman"/>
          <w:color w:val="000000"/>
        </w:rPr>
        <w:t>×3=0</w:t>
      </w:r>
      <w:r>
        <w:rPr>
          <w:rFonts w:ascii="宋体" w:hAnsi="宋体" w:cs="宋体"/>
          <w:color w:val="000000"/>
        </w:rPr>
        <w:t>，则</w:t>
      </w:r>
      <w:r>
        <w:rPr>
          <w:rFonts w:eastAsia="Times New Roman"/>
          <w:color w:val="000000"/>
        </w:rPr>
        <w:t>x=+3</w:t>
      </w:r>
      <w:r>
        <w:rPr>
          <w:rFonts w:ascii="宋体" w:hAnsi="宋体" w:cs="宋体"/>
          <w:color w:val="000000"/>
        </w:rPr>
        <w:t>价；</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3</w:t>
      </w:r>
      <w:r>
        <w:rPr>
          <w:rFonts w:ascii="宋体" w:hAnsi="宋体" w:cs="宋体"/>
          <w:color w:val="000000"/>
        </w:rPr>
        <w:t>）铁锈蚀消耗氧气，且氧气约占空气总体积的</w:t>
      </w:r>
      <w:r>
        <w:rPr>
          <w:rFonts w:eastAsia="Times New Roman"/>
          <w:color w:val="000000"/>
        </w:rPr>
        <w:t>1/5</w:t>
      </w:r>
      <w:r>
        <w:rPr>
          <w:rFonts w:ascii="宋体" w:hAnsi="宋体" w:cs="宋体"/>
          <w:color w:val="000000"/>
        </w:rPr>
        <w:t>，根据题意知，量筒内有</w:t>
      </w:r>
      <w:r>
        <w:rPr>
          <w:rFonts w:eastAsia="Times New Roman"/>
          <w:color w:val="000000"/>
        </w:rPr>
        <w:t>50mL</w:t>
      </w:r>
      <w:r>
        <w:rPr>
          <w:rFonts w:ascii="宋体" w:hAnsi="宋体" w:cs="宋体"/>
          <w:color w:val="000000"/>
        </w:rPr>
        <w:t>空气，其中有氧气</w:t>
      </w:r>
      <w:r>
        <w:rPr>
          <w:rFonts w:eastAsia="Times New Roman"/>
          <w:color w:val="000000"/>
        </w:rPr>
        <w:t>10mL</w:t>
      </w:r>
      <w:r>
        <w:rPr>
          <w:rFonts w:ascii="宋体" w:hAnsi="宋体" w:cs="宋体"/>
          <w:color w:val="000000"/>
        </w:rPr>
        <w:t>，铁丝生锈要消耗掉这</w:t>
      </w:r>
      <w:r>
        <w:rPr>
          <w:rFonts w:eastAsia="Times New Roman"/>
          <w:color w:val="000000"/>
        </w:rPr>
        <w:t>10mL</w:t>
      </w:r>
      <w:r>
        <w:rPr>
          <w:rFonts w:ascii="宋体" w:hAnsi="宋体" w:cs="宋体"/>
          <w:color w:val="000000"/>
        </w:rPr>
        <w:t>氧气，在外界大气压强的作用下，水进入量筒</w:t>
      </w:r>
      <w:r>
        <w:rPr>
          <w:rFonts w:eastAsia="Times New Roman"/>
          <w:color w:val="000000"/>
        </w:rPr>
        <w:t>10mL</w:t>
      </w:r>
      <w:r>
        <w:rPr>
          <w:rFonts w:ascii="宋体" w:hAnsi="宋体" w:cs="宋体"/>
          <w:color w:val="000000"/>
        </w:rPr>
        <w:t>，最后量筒内水面最后约在</w:t>
      </w:r>
      <w:r>
        <w:rPr>
          <w:rFonts w:eastAsia="Times New Roman"/>
          <w:color w:val="000000"/>
        </w:rPr>
        <w:t>40mL</w:t>
      </w:r>
      <w:r>
        <w:rPr>
          <w:rFonts w:ascii="宋体" w:hAnsi="宋体" w:cs="宋体"/>
          <w:color w:val="000000"/>
        </w:rPr>
        <w:t>刻度处；</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4</w:t>
      </w:r>
      <w:r>
        <w:rPr>
          <w:rFonts w:ascii="宋体" w:hAnsi="宋体" w:cs="宋体"/>
          <w:color w:val="000000"/>
        </w:rPr>
        <w:t>）分析表中数据可知，小强同学的实验是探究温度因素对铁钉腐蚀快慢的影响；由数据可知：温度在</w:t>
      </w:r>
      <w:r>
        <w:rPr>
          <w:rFonts w:eastAsia="Times New Roman"/>
          <w:color w:val="000000"/>
        </w:rPr>
        <w:t>10~50</w:t>
      </w:r>
      <w:r>
        <w:rPr>
          <w:rFonts w:ascii="宋体" w:hAnsi="宋体" w:cs="宋体"/>
          <w:color w:val="000000"/>
        </w:rPr>
        <w:t>℃的范围内，温度越高，铁钉腐蚀的速度越快；</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5</w:t>
      </w:r>
      <w:r>
        <w:rPr>
          <w:rFonts w:ascii="宋体" w:hAnsi="宋体" w:cs="宋体"/>
          <w:color w:val="000000"/>
        </w:rPr>
        <w:t>）由表中数据可知，</w:t>
      </w:r>
      <w:r>
        <w:rPr>
          <w:rFonts w:eastAsia="Times New Roman"/>
          <w:color w:val="000000"/>
        </w:rPr>
        <w:t>50</w:t>
      </w:r>
      <w:r>
        <w:rPr>
          <w:rFonts w:ascii="宋体" w:hAnsi="宋体" w:cs="宋体"/>
          <w:color w:val="000000"/>
        </w:rPr>
        <w:t>℃以后铁钉质量不再增加，是因为试管内的氧气已耗尽，剩余的铁不能继续锈蚀；可继续通如氧气，并保持在</w:t>
      </w:r>
      <w:r>
        <w:rPr>
          <w:rFonts w:eastAsia="Times New Roman"/>
          <w:color w:val="000000"/>
        </w:rPr>
        <w:t>50</w:t>
      </w:r>
      <w:r>
        <w:rPr>
          <w:rFonts w:ascii="宋体" w:hAnsi="宋体" w:cs="宋体"/>
          <w:color w:val="000000"/>
        </w:rPr>
        <w:t>℃，几天后观察现象，可得出结论，具体操作：向乙装置的试管中充入氧气，并在</w:t>
      </w:r>
      <w:r>
        <w:rPr>
          <w:rFonts w:eastAsia="Times New Roman"/>
          <w:color w:val="000000"/>
        </w:rPr>
        <w:t>50</w:t>
      </w:r>
      <w:r>
        <w:rPr>
          <w:rFonts w:ascii="宋体" w:hAnsi="宋体" w:cs="宋体"/>
          <w:color w:val="000000"/>
        </w:rPr>
        <w:t>℃的环境中放置</w:t>
      </w:r>
      <w:r>
        <w:rPr>
          <w:rFonts w:eastAsia="Times New Roman"/>
          <w:color w:val="000000"/>
        </w:rPr>
        <w:t>3</w:t>
      </w:r>
      <w:r>
        <w:rPr>
          <w:rFonts w:ascii="宋体" w:hAnsi="宋体" w:cs="宋体"/>
          <w:color w:val="000000"/>
        </w:rPr>
        <w:t>天；若铁钉增加的质量大于</w:t>
      </w:r>
      <w:r>
        <w:rPr>
          <w:rFonts w:eastAsia="Times New Roman"/>
          <w:color w:val="000000"/>
        </w:rPr>
        <w:t>0.18g</w:t>
      </w:r>
      <w:r>
        <w:rPr>
          <w:rFonts w:ascii="宋体" w:hAnsi="宋体" w:cs="宋体"/>
          <w:color w:val="000000"/>
        </w:rPr>
        <w:t>，则分析成立。</w:t>
      </w:r>
    </w:p>
    <w:p w:rsidR="001352CD" w:rsidRDefault="001352CD" w:rsidP="001352CD">
      <w:pPr>
        <w:spacing w:line="360" w:lineRule="auto"/>
        <w:jc w:val="left"/>
        <w:textAlignment w:val="center"/>
        <w:rPr>
          <w:rFonts w:ascii="宋体" w:hAnsi="宋体" w:cs="宋体"/>
          <w:color w:val="000000"/>
        </w:rPr>
      </w:pPr>
      <w:r>
        <w:rPr>
          <w:color w:val="000000"/>
        </w:rPr>
        <w:t>17.</w:t>
      </w:r>
      <w:r>
        <w:rPr>
          <w:rFonts w:ascii="宋体" w:hAnsi="宋体" w:cs="宋体"/>
          <w:color w:val="000000"/>
        </w:rPr>
        <w:t>碳酸氢钠是面点膨松剂的主要成分之一。</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小</w:t>
      </w:r>
      <w:proofErr w:type="gramStart"/>
      <w:r>
        <w:rPr>
          <w:rFonts w:ascii="宋体" w:hAnsi="宋体" w:cs="宋体"/>
          <w:color w:val="000000"/>
        </w:rPr>
        <w:t>芳同学</w:t>
      </w:r>
      <w:proofErr w:type="gramEnd"/>
      <w:r>
        <w:rPr>
          <w:rFonts w:ascii="宋体" w:hAnsi="宋体" w:cs="宋体"/>
          <w:color w:val="000000"/>
        </w:rPr>
        <w:t>研究反应</w:t>
      </w:r>
      <w:r>
        <w:rPr>
          <w:rFonts w:eastAsia="Times New Roman"/>
          <w:color w:val="000000"/>
        </w:rPr>
        <w:t>2NaHCO</w:t>
      </w:r>
      <w:r>
        <w:rPr>
          <w:rFonts w:eastAsia="Times New Roman"/>
          <w:color w:val="000000"/>
          <w:vertAlign w:val="subscript"/>
        </w:rPr>
        <w:t>3</w:t>
      </w:r>
      <w:r>
        <w:rPr>
          <w:rFonts w:eastAsia="Times New Roman"/>
          <w:color w:val="000000"/>
        </w:rPr>
        <w:t>+H</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=Na</w:t>
      </w:r>
      <w:r>
        <w:rPr>
          <w:rFonts w:eastAsia="Times New Roman"/>
          <w:color w:val="000000"/>
          <w:vertAlign w:val="subscript"/>
        </w:rPr>
        <w:t>2</w:t>
      </w:r>
      <w:r>
        <w:rPr>
          <w:rFonts w:eastAsia="Times New Roman"/>
          <w:color w:val="000000"/>
        </w:rPr>
        <w:t>SO</w:t>
      </w:r>
      <w:r>
        <w:rPr>
          <w:rFonts w:eastAsia="Times New Roman"/>
          <w:color w:val="000000"/>
          <w:vertAlign w:val="subscript"/>
        </w:rPr>
        <w:t>4</w:t>
      </w:r>
      <w:r>
        <w:rPr>
          <w:rFonts w:eastAsia="Times New Roman"/>
          <w:color w:val="000000"/>
        </w:rPr>
        <w:t>+2H</w:t>
      </w:r>
      <w:r>
        <w:rPr>
          <w:rFonts w:eastAsia="Times New Roman"/>
          <w:color w:val="000000"/>
          <w:vertAlign w:val="subscript"/>
        </w:rPr>
        <w:t>2</w:t>
      </w:r>
      <w:r>
        <w:rPr>
          <w:rFonts w:eastAsia="Times New Roman"/>
          <w:color w:val="000000"/>
        </w:rPr>
        <w:t>O+2CO</w:t>
      </w:r>
      <w:r>
        <w:rPr>
          <w:rFonts w:eastAsia="Times New Roman"/>
          <w:color w:val="000000"/>
          <w:vertAlign w:val="subscript"/>
        </w:rPr>
        <w:t>2</w:t>
      </w:r>
      <w:r>
        <w:rPr>
          <w:rFonts w:eastAsia="Times New Roman"/>
          <w:color w:val="000000"/>
        </w:rPr>
        <w:t>↑</w:t>
      </w:r>
      <w:r>
        <w:rPr>
          <w:rFonts w:ascii="宋体" w:hAnsi="宋体" w:cs="宋体"/>
          <w:color w:val="000000"/>
        </w:rPr>
        <w:t>中</w:t>
      </w:r>
      <w:r>
        <w:rPr>
          <w:rFonts w:eastAsia="Times New Roman"/>
          <w:color w:val="000000"/>
        </w:rPr>
        <w:t>NaHCO</w:t>
      </w:r>
      <w:r>
        <w:rPr>
          <w:rFonts w:eastAsia="Times New Roman"/>
          <w:color w:val="000000"/>
          <w:vertAlign w:val="subscript"/>
        </w:rPr>
        <w:t>3</w:t>
      </w:r>
      <w:r>
        <w:rPr>
          <w:rFonts w:ascii="宋体" w:hAnsi="宋体" w:cs="宋体"/>
          <w:color w:val="000000"/>
        </w:rPr>
        <w:t>与</w:t>
      </w:r>
      <w:r>
        <w:rPr>
          <w:rFonts w:eastAsia="Times New Roman"/>
          <w:color w:val="000000"/>
        </w:rPr>
        <w:t>CO</w:t>
      </w:r>
      <w:r>
        <w:rPr>
          <w:rFonts w:eastAsia="Times New Roman"/>
          <w:color w:val="000000"/>
          <w:vertAlign w:val="subscript"/>
        </w:rPr>
        <w:t>2</w:t>
      </w:r>
      <w:r>
        <w:rPr>
          <w:rFonts w:ascii="宋体" w:hAnsi="宋体" w:cs="宋体"/>
          <w:color w:val="000000"/>
        </w:rPr>
        <w:t>之间量的关系。</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1</w:t>
      </w:r>
      <w:r>
        <w:rPr>
          <w:rFonts w:ascii="宋体" w:hAnsi="宋体" w:cs="宋体"/>
          <w:color w:val="000000"/>
        </w:rPr>
        <w:t>）理论计算：</w:t>
      </w:r>
      <w:r>
        <w:rPr>
          <w:rFonts w:eastAsia="Times New Roman"/>
          <w:color w:val="000000"/>
        </w:rPr>
        <w:t>1.26gNaHCO</w:t>
      </w:r>
      <w:r>
        <w:rPr>
          <w:rFonts w:eastAsia="Times New Roman"/>
          <w:color w:val="000000"/>
          <w:vertAlign w:val="subscript"/>
        </w:rPr>
        <w:t>3</w:t>
      </w:r>
      <w:r>
        <w:rPr>
          <w:rFonts w:ascii="宋体" w:hAnsi="宋体" w:cs="宋体"/>
          <w:color w:val="000000"/>
        </w:rPr>
        <w:t>粉末与足量稀硫酸反应，计算生成</w:t>
      </w:r>
      <w:r>
        <w:rPr>
          <w:rFonts w:eastAsia="Times New Roman"/>
          <w:color w:val="000000"/>
        </w:rPr>
        <w:t>CO</w:t>
      </w:r>
      <w:r>
        <w:rPr>
          <w:rFonts w:eastAsia="Times New Roman"/>
          <w:color w:val="000000"/>
          <w:vertAlign w:val="subscript"/>
        </w:rPr>
        <w:t>2</w:t>
      </w:r>
      <w:r>
        <w:rPr>
          <w:rFonts w:ascii="宋体" w:hAnsi="宋体" w:cs="宋体"/>
          <w:color w:val="000000"/>
        </w:rPr>
        <w:t>的质量</w:t>
      </w:r>
      <w:r>
        <w:rPr>
          <w:rFonts w:eastAsia="Times New Roman"/>
          <w:color w:val="000000"/>
        </w:rPr>
        <w:t>______</w:t>
      </w:r>
      <w:r>
        <w:rPr>
          <w:rFonts w:ascii="宋体" w:hAnsi="宋体" w:cs="宋体"/>
          <w:color w:val="000000"/>
        </w:rPr>
        <w:t>（写出计算过程）。</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）实验分析：小芳用如图装置进行实验，向盛有足量稀硫酸的锥形瓶中加入</w:t>
      </w:r>
      <w:r>
        <w:rPr>
          <w:rFonts w:eastAsia="Times New Roman"/>
          <w:color w:val="000000"/>
        </w:rPr>
        <w:t>1.26g NaHCO</w:t>
      </w:r>
      <w:r>
        <w:rPr>
          <w:rFonts w:eastAsia="Times New Roman"/>
          <w:color w:val="000000"/>
          <w:vertAlign w:val="subscript"/>
        </w:rPr>
        <w:t>3</w:t>
      </w:r>
      <w:r>
        <w:rPr>
          <w:rFonts w:ascii="宋体" w:hAnsi="宋体" w:cs="宋体"/>
          <w:color w:val="000000"/>
        </w:rPr>
        <w:t>粉末，完全反应至不再产生气泡。称取反应前后质量如下表，发现反应前后质量变化值</w:t>
      </w:r>
      <w:r>
        <w:rPr>
          <w:rFonts w:eastAsia="Times New Roman"/>
          <w:color w:val="000000"/>
        </w:rPr>
        <w:t>____</w:t>
      </w:r>
      <w:r>
        <w:rPr>
          <w:rFonts w:ascii="宋体" w:hAnsi="宋体" w:cs="宋体"/>
          <w:color w:val="000000"/>
        </w:rPr>
        <w:t>（填</w:t>
      </w:r>
      <w:r>
        <w:rPr>
          <w:rFonts w:eastAsia="Times New Roman"/>
          <w:color w:val="000000"/>
        </w:rPr>
        <w:t>“</w:t>
      </w:r>
      <w:r>
        <w:rPr>
          <w:rFonts w:ascii="宋体" w:hAnsi="宋体" w:cs="宋体"/>
          <w:color w:val="000000"/>
        </w:rPr>
        <w:t>大于</w:t>
      </w:r>
      <w:r>
        <w:rPr>
          <w:rFonts w:eastAsia="Times New Roman"/>
          <w:color w:val="000000"/>
        </w:rPr>
        <w:t>”</w:t>
      </w:r>
      <w:r>
        <w:rPr>
          <w:rFonts w:ascii="宋体" w:hAnsi="宋体" w:cs="宋体"/>
          <w:color w:val="000000"/>
        </w:rPr>
        <w:t>、</w:t>
      </w:r>
      <w:r>
        <w:rPr>
          <w:rFonts w:eastAsia="Times New Roman"/>
          <w:color w:val="000000"/>
        </w:rPr>
        <w:t>“</w:t>
      </w:r>
      <w:r>
        <w:rPr>
          <w:rFonts w:ascii="宋体" w:hAnsi="宋体" w:cs="宋体"/>
          <w:color w:val="000000"/>
        </w:rPr>
        <w:t>小于</w:t>
      </w:r>
      <w:r>
        <w:rPr>
          <w:rFonts w:eastAsia="Times New Roman"/>
          <w:color w:val="000000"/>
        </w:rPr>
        <w:t>”</w:t>
      </w:r>
      <w:r>
        <w:rPr>
          <w:rFonts w:ascii="宋体" w:hAnsi="宋体" w:cs="宋体"/>
          <w:color w:val="000000"/>
        </w:rPr>
        <w:t>或</w:t>
      </w:r>
      <w:r>
        <w:rPr>
          <w:rFonts w:eastAsia="Times New Roman"/>
          <w:color w:val="000000"/>
        </w:rPr>
        <w:t>“</w:t>
      </w:r>
      <w:r>
        <w:rPr>
          <w:rFonts w:ascii="宋体" w:hAnsi="宋体" w:cs="宋体"/>
          <w:color w:val="000000"/>
        </w:rPr>
        <w:t>等于</w:t>
      </w:r>
      <w:r>
        <w:rPr>
          <w:rFonts w:eastAsia="Times New Roman"/>
          <w:color w:val="000000"/>
        </w:rPr>
        <w:t>”</w:t>
      </w:r>
      <w:r>
        <w:rPr>
          <w:rFonts w:ascii="宋体" w:hAnsi="宋体" w:cs="宋体"/>
          <w:color w:val="000000"/>
        </w:rPr>
        <w:t>）生成</w:t>
      </w:r>
      <w:r>
        <w:rPr>
          <w:rFonts w:eastAsia="Times New Roman"/>
          <w:color w:val="000000"/>
        </w:rPr>
        <w:t>CO</w:t>
      </w:r>
      <w:r>
        <w:rPr>
          <w:rFonts w:eastAsia="Times New Roman"/>
          <w:color w:val="000000"/>
          <w:vertAlign w:val="subscript"/>
        </w:rPr>
        <w:t>2</w:t>
      </w:r>
      <w:r>
        <w:rPr>
          <w:rFonts w:ascii="宋体" w:hAnsi="宋体" w:cs="宋体"/>
          <w:color w:val="000000"/>
        </w:rPr>
        <w:t>质量的理论值，原因可能是</w:t>
      </w:r>
      <w:r>
        <w:rPr>
          <w:rFonts w:eastAsia="Times New Roman"/>
          <w:color w:val="000000"/>
        </w:rPr>
        <w:t>____</w:t>
      </w:r>
      <w:r>
        <w:rPr>
          <w:rFonts w:ascii="宋体" w:hAnsi="宋体" w:cs="宋体"/>
          <w:color w:val="000000"/>
        </w:rPr>
        <w:t>。</w:t>
      </w:r>
    </w:p>
    <w:p w:rsidR="001352CD" w:rsidRDefault="001352CD" w:rsidP="001352CD">
      <w:pPr>
        <w:spacing w:line="360" w:lineRule="auto"/>
        <w:jc w:val="left"/>
        <w:textAlignment w:val="center"/>
        <w:rPr>
          <w:color w:val="000000"/>
        </w:rPr>
      </w:pPr>
      <w:r>
        <w:rPr>
          <w:rFonts w:ascii="宋体" w:hAnsi="宋体" w:cs="宋体"/>
          <w:noProof/>
          <w:color w:val="000000"/>
        </w:rPr>
        <w:drawing>
          <wp:inline distT="0" distB="0" distL="0" distR="0">
            <wp:extent cx="1630680" cy="1584960"/>
            <wp:effectExtent l="0" t="0" r="7620" b="0"/>
            <wp:docPr id="246" name="图片 246" descr="学科网(www.zxxk.com)--教育资源门户，提供试卷、教案、课件、论文、素材以及各类教学资源下载，还有大量而丰富的教学相关资讯！"/>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0" descr="学科网(www.zxxk.com)--教育资源门户，提供试卷、教案、课件、论文、素材以及各类教学资源下载，还有大量而丰富的教学相关资讯！"/>
                    <pic:cNvPicPr>
                      <a:picLocks noChangeAspect="1" noChangeArrowheads="1"/>
                    </pic:cNvPicPr>
                  </pic:nvPicPr>
                  <pic:blipFill>
                    <a:blip r:embed="rId48">
                      <a:extLst>
                        <a:ext uri="{28A0092B-C50C-407E-A947-70E740481C1C}">
                          <a14:useLocalDpi xmlns:a14="http://schemas.microsoft.com/office/drawing/2010/main" val="0"/>
                        </a:ext>
                      </a:extLst>
                    </a:blip>
                    <a:srcRect/>
                    <a:stretch>
                      <a:fillRect/>
                    </a:stretch>
                  </pic:blipFill>
                  <pic:spPr bwMode="auto">
                    <a:xfrm>
                      <a:off x="0" y="0"/>
                      <a:ext cx="1630680" cy="1584960"/>
                    </a:xfrm>
                    <a:prstGeom prst="rect">
                      <a:avLst/>
                    </a:prstGeom>
                    <a:noFill/>
                    <a:ln>
                      <a:noFill/>
                    </a:ln>
                  </pic:spPr>
                </pic:pic>
              </a:graphicData>
            </a:graphic>
          </wp:inline>
        </w:drawing>
      </w:r>
      <w:r>
        <w:rPr>
          <w:rFonts w:ascii="宋体" w:hAnsi="宋体" w:cs="宋体"/>
          <w:color w:val="000000"/>
        </w:rPr>
        <w:br/>
      </w:r>
    </w:p>
    <w:tbl>
      <w:tblPr>
        <w:tblW w:w="64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120" w:type="dxa"/>
          <w:left w:w="120" w:type="dxa"/>
          <w:bottom w:w="120" w:type="dxa"/>
          <w:right w:w="120" w:type="dxa"/>
        </w:tblCellMar>
        <w:tblLook w:val="04A0" w:firstRow="1" w:lastRow="0" w:firstColumn="1" w:lastColumn="0" w:noHBand="0" w:noVBand="1"/>
      </w:tblPr>
      <w:tblGrid>
        <w:gridCol w:w="1665"/>
        <w:gridCol w:w="2265"/>
        <w:gridCol w:w="2550"/>
      </w:tblGrid>
      <w:tr w:rsidR="001352CD" w:rsidTr="00F5293F">
        <w:trPr>
          <w:trHeight w:val="330"/>
        </w:trPr>
        <w:tc>
          <w:tcPr>
            <w:tcW w:w="3930" w:type="dxa"/>
            <w:gridSpan w:val="2"/>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反应前</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ascii="宋体" w:hAnsi="宋体" w:cs="宋体"/>
                <w:color w:val="000000"/>
                <w:szCs w:val="24"/>
              </w:rPr>
            </w:pPr>
            <w:r>
              <w:rPr>
                <w:rFonts w:ascii="宋体" w:hAnsi="宋体" w:cs="宋体"/>
                <w:color w:val="000000"/>
                <w:szCs w:val="24"/>
              </w:rPr>
              <w:t>反应后</w:t>
            </w:r>
          </w:p>
        </w:tc>
      </w:tr>
      <w:tr w:rsidR="001352CD"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lastRenderedPageBreak/>
              <w:t>NaHCO</w:t>
            </w:r>
            <w:r>
              <w:rPr>
                <w:rFonts w:eastAsia="Times New Roman"/>
                <w:color w:val="000000"/>
                <w:szCs w:val="24"/>
                <w:vertAlign w:val="subscript"/>
              </w:rPr>
              <w:t>3</w:t>
            </w:r>
            <w:r>
              <w:rPr>
                <w:rFonts w:eastAsia="Times New Roman"/>
                <w:color w:val="000000"/>
                <w:szCs w:val="24"/>
              </w:rPr>
              <w:t>/g</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ascii="宋体" w:hAnsi="宋体" w:cs="宋体"/>
                <w:color w:val="000000"/>
                <w:szCs w:val="24"/>
              </w:rPr>
              <w:t>锥形瓶</w:t>
            </w:r>
            <w:r>
              <w:rPr>
                <w:rFonts w:eastAsia="Times New Roman"/>
                <w:color w:val="000000"/>
                <w:szCs w:val="24"/>
              </w:rPr>
              <w:t>+</w:t>
            </w:r>
            <w:r>
              <w:rPr>
                <w:rFonts w:ascii="宋体" w:hAnsi="宋体" w:cs="宋体"/>
                <w:color w:val="000000"/>
                <w:szCs w:val="24"/>
              </w:rPr>
              <w:t>稀硫酸</w:t>
            </w:r>
            <w:r>
              <w:rPr>
                <w:rFonts w:eastAsia="Times New Roman"/>
                <w:color w:val="000000"/>
                <w:szCs w:val="24"/>
              </w:rPr>
              <w:t>/g</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ascii="宋体" w:hAnsi="宋体" w:cs="宋体"/>
                <w:color w:val="000000"/>
                <w:szCs w:val="24"/>
              </w:rPr>
              <w:t>锥形瓶</w:t>
            </w:r>
            <w:r>
              <w:rPr>
                <w:rFonts w:eastAsia="Times New Roman"/>
                <w:color w:val="000000"/>
                <w:szCs w:val="24"/>
              </w:rPr>
              <w:t>+</w:t>
            </w:r>
            <w:r>
              <w:rPr>
                <w:rFonts w:ascii="宋体" w:hAnsi="宋体" w:cs="宋体"/>
                <w:color w:val="000000"/>
                <w:szCs w:val="24"/>
              </w:rPr>
              <w:t>反应后溶液</w:t>
            </w:r>
            <w:r>
              <w:rPr>
                <w:rFonts w:eastAsia="Times New Roman"/>
                <w:color w:val="000000"/>
                <w:szCs w:val="24"/>
              </w:rPr>
              <w:t>/g</w:t>
            </w:r>
          </w:p>
        </w:tc>
      </w:tr>
      <w:tr w:rsidR="001352CD" w:rsidTr="00F5293F">
        <w:trPr>
          <w:trHeight w:val="330"/>
        </w:trPr>
        <w:tc>
          <w:tcPr>
            <w:tcW w:w="16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1.26</w:t>
            </w:r>
          </w:p>
        </w:tc>
        <w:tc>
          <w:tcPr>
            <w:tcW w:w="2265"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24.59</w:t>
            </w:r>
          </w:p>
        </w:tc>
        <w:tc>
          <w:tcPr>
            <w:tcW w:w="2550" w:type="dxa"/>
            <w:tcBorders>
              <w:top w:val="single" w:sz="6" w:space="0" w:color="000000"/>
              <w:left w:val="single" w:sz="6" w:space="0" w:color="000000"/>
              <w:bottom w:val="single" w:sz="6" w:space="0" w:color="000000"/>
              <w:right w:val="single" w:sz="6" w:space="0" w:color="000000"/>
            </w:tcBorders>
            <w:tcMar>
              <w:top w:w="75" w:type="dxa"/>
              <w:bottom w:w="75" w:type="dxa"/>
            </w:tcMar>
            <w:vAlign w:val="center"/>
          </w:tcPr>
          <w:p w:rsidR="001352CD" w:rsidRDefault="001352CD" w:rsidP="00F5293F">
            <w:pPr>
              <w:spacing w:line="360" w:lineRule="auto"/>
              <w:jc w:val="left"/>
              <w:textAlignment w:val="center"/>
              <w:rPr>
                <w:rFonts w:eastAsia="Times New Roman"/>
                <w:color w:val="000000"/>
                <w:szCs w:val="24"/>
              </w:rPr>
            </w:pPr>
            <w:r>
              <w:rPr>
                <w:rFonts w:eastAsia="Times New Roman"/>
                <w:color w:val="000000"/>
                <w:szCs w:val="24"/>
              </w:rPr>
              <w:t>25.36</w:t>
            </w:r>
          </w:p>
        </w:tc>
      </w:tr>
    </w:tbl>
    <w:p w:rsidR="001352CD" w:rsidRDefault="001352CD" w:rsidP="001352CD">
      <w:pPr>
        <w:spacing w:line="360" w:lineRule="auto"/>
        <w:jc w:val="left"/>
        <w:textAlignment w:val="center"/>
        <w:rPr>
          <w:rFonts w:ascii="宋体" w:hAnsi="宋体" w:cs="宋体"/>
          <w:color w:val="000000"/>
        </w:rPr>
      </w:pPr>
    </w:p>
    <w:p w:rsidR="001352CD" w:rsidRDefault="001352CD" w:rsidP="001352CD">
      <w:pPr>
        <w:spacing w:line="360" w:lineRule="auto"/>
        <w:jc w:val="left"/>
        <w:textAlignment w:val="center"/>
        <w:rPr>
          <w:color w:val="000000"/>
        </w:rPr>
      </w:pPr>
    </w:p>
    <w:p w:rsidR="001352CD" w:rsidRDefault="001352CD" w:rsidP="001352CD">
      <w:pPr>
        <w:spacing w:line="360" w:lineRule="auto"/>
        <w:jc w:val="left"/>
        <w:textAlignment w:val="center"/>
        <w:rPr>
          <w:color w:val="000000"/>
        </w:rPr>
      </w:pPr>
    </w:p>
    <w:p w:rsidR="001352CD" w:rsidRDefault="001352CD" w:rsidP="001352CD">
      <w:pPr>
        <w:spacing w:line="360" w:lineRule="auto"/>
        <w:textAlignment w:val="center"/>
        <w:rPr>
          <w:rFonts w:ascii="宋体" w:hAnsi="宋体" w:cs="宋体"/>
          <w:color w:val="000000"/>
        </w:rPr>
      </w:pPr>
      <w:r>
        <w:rPr>
          <w:color w:val="2E75B6"/>
        </w:rPr>
        <w:t>【答案】</w:t>
      </w:r>
      <w:r>
        <w:rPr>
          <w:rFonts w:ascii="宋体" w:hAnsi="宋体" w:cs="宋体"/>
          <w:color w:val="000000"/>
        </w:rPr>
        <w:t>（</w:t>
      </w:r>
      <w:r>
        <w:rPr>
          <w:rFonts w:eastAsia="Times New Roman"/>
          <w:color w:val="000000"/>
        </w:rPr>
        <w:t>1</w:t>
      </w:r>
      <w:r>
        <w:rPr>
          <w:rFonts w:ascii="宋体" w:hAnsi="宋体" w:cs="宋体"/>
          <w:color w:val="000000"/>
        </w:rPr>
        <w:t>）</w:t>
      </w:r>
      <w:r>
        <w:rPr>
          <w:rFonts w:eastAsia="Times New Roman"/>
          <w:color w:val="000000"/>
        </w:rPr>
        <w:t xml:space="preserve">0.66g  </w:t>
      </w:r>
      <w:r>
        <w:rPr>
          <w:rFonts w:ascii="宋体" w:hAnsi="宋体" w:cs="宋体"/>
          <w:color w:val="000000"/>
        </w:rPr>
        <w:t>（2）小于，有部分生成的</w:t>
      </w:r>
      <w:r>
        <w:rPr>
          <w:rFonts w:eastAsia="Times New Roman"/>
          <w:color w:val="000000"/>
        </w:rPr>
        <w:t>CO</w:t>
      </w:r>
      <w:r>
        <w:rPr>
          <w:rFonts w:eastAsia="Times New Roman"/>
          <w:color w:val="000000"/>
          <w:vertAlign w:val="subscript"/>
        </w:rPr>
        <w:t>2</w:t>
      </w:r>
      <w:r>
        <w:rPr>
          <w:rFonts w:ascii="宋体" w:hAnsi="宋体" w:cs="宋体"/>
          <w:color w:val="000000"/>
        </w:rPr>
        <w:t>溶解在反应后的溶液中</w:t>
      </w:r>
    </w:p>
    <w:p w:rsidR="001352CD" w:rsidRDefault="001352CD" w:rsidP="001352CD">
      <w:pPr>
        <w:spacing w:line="360" w:lineRule="auto"/>
        <w:textAlignment w:val="center"/>
        <w:rPr>
          <w:color w:val="000000"/>
        </w:rPr>
      </w:pPr>
      <w:r>
        <w:rPr>
          <w:color w:val="2E75B6"/>
        </w:rPr>
        <w:t>【解析】</w:t>
      </w:r>
    </w:p>
    <w:p w:rsidR="001352CD" w:rsidRDefault="001352CD" w:rsidP="001352CD">
      <w:pPr>
        <w:spacing w:line="360" w:lineRule="auto"/>
        <w:textAlignment w:val="center"/>
        <w:rPr>
          <w:rFonts w:ascii="宋体" w:hAnsi="宋体" w:cs="宋体"/>
          <w:color w:val="000000"/>
        </w:rPr>
      </w:pPr>
      <w:r>
        <w:rPr>
          <w:color w:val="000000"/>
        </w:rPr>
        <w:t>【详解】</w:t>
      </w:r>
      <w:r>
        <w:rPr>
          <w:rFonts w:ascii="宋体" w:hAnsi="宋体" w:cs="宋体"/>
          <w:color w:val="000000"/>
        </w:rPr>
        <w:t>（</w:t>
      </w:r>
      <w:r>
        <w:rPr>
          <w:rFonts w:eastAsia="Times New Roman"/>
          <w:color w:val="000000"/>
        </w:rPr>
        <w:t>1</w:t>
      </w:r>
      <w:r>
        <w:rPr>
          <w:rFonts w:ascii="宋体" w:hAnsi="宋体" w:cs="宋体"/>
          <w:color w:val="000000"/>
        </w:rPr>
        <w:t>）设生成</w:t>
      </w:r>
      <w:r>
        <w:rPr>
          <w:rFonts w:eastAsia="Times New Roman"/>
          <w:color w:val="000000"/>
        </w:rPr>
        <w:t>CO</w:t>
      </w:r>
      <w:r>
        <w:rPr>
          <w:rFonts w:eastAsia="Times New Roman"/>
          <w:color w:val="000000"/>
          <w:vertAlign w:val="subscript"/>
        </w:rPr>
        <w:t>2</w:t>
      </w:r>
      <w:r>
        <w:rPr>
          <w:rFonts w:ascii="宋体" w:hAnsi="宋体" w:cs="宋体"/>
          <w:color w:val="000000"/>
        </w:rPr>
        <w:t>的质量为</w:t>
      </w:r>
      <w:r>
        <w:rPr>
          <w:rFonts w:eastAsia="Times New Roman"/>
          <w:i/>
          <w:color w:val="000000"/>
        </w:rPr>
        <w:t>x</w:t>
      </w:r>
      <w:r>
        <w:rPr>
          <w:rFonts w:ascii="宋体" w:hAnsi="宋体" w:cs="宋体"/>
          <w:color w:val="000000"/>
        </w:rPr>
        <w:t>。</w:t>
      </w:r>
    </w:p>
    <w:p w:rsidR="001352CD" w:rsidRDefault="001352CD" w:rsidP="001352CD">
      <w:pPr>
        <w:spacing w:line="360" w:lineRule="auto"/>
        <w:jc w:val="left"/>
        <w:textAlignment w:val="center"/>
        <w:rPr>
          <w:color w:val="000000"/>
        </w:rPr>
      </w:pPr>
      <w:r>
        <w:object w:dxaOrig="4440" w:dyaOrig="1728">
          <v:shape id="_x0000_i1035" type="#_x0000_t75" alt="学科网(www.zxxk.com)--教育资源门户，提供试卷、教案、课件、论文、素材以及各类教学资源下载，还有大量而丰富的教学相关资讯！" style="width:222pt;height:86.4pt" o:ole="">
            <v:imagedata r:id="rId49" o:title="eqId6ddcf77c957543fe9953bf449b834099"/>
          </v:shape>
          <o:OLEObject Type="Embed" ProgID="Equation.DSMT4" ShapeID="_x0000_i1035" DrawAspect="Content" ObjectID="_1659445334" r:id="rId50"/>
        </w:objec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答：生成</w:t>
      </w:r>
      <w:r>
        <w:rPr>
          <w:rFonts w:eastAsia="Times New Roman"/>
          <w:color w:val="000000"/>
        </w:rPr>
        <w:t>CO</w:t>
      </w:r>
      <w:r>
        <w:rPr>
          <w:rFonts w:eastAsia="Times New Roman"/>
          <w:color w:val="000000"/>
          <w:vertAlign w:val="subscript"/>
        </w:rPr>
        <w:t>2</w:t>
      </w:r>
      <w:r>
        <w:rPr>
          <w:rFonts w:ascii="宋体" w:hAnsi="宋体" w:cs="宋体"/>
          <w:color w:val="000000"/>
        </w:rPr>
        <w:t>的质量为</w:t>
      </w:r>
      <w:r>
        <w:rPr>
          <w:rFonts w:eastAsia="Times New Roman"/>
          <w:color w:val="000000"/>
        </w:rPr>
        <w:t>0.66g</w:t>
      </w:r>
      <w:r>
        <w:rPr>
          <w:rFonts w:ascii="宋体" w:hAnsi="宋体" w:cs="宋体"/>
          <w:color w:val="000000"/>
        </w:rPr>
        <w:t>。</w:t>
      </w:r>
    </w:p>
    <w:p w:rsidR="001352CD" w:rsidRDefault="001352CD" w:rsidP="001352CD">
      <w:pPr>
        <w:spacing w:line="360" w:lineRule="auto"/>
        <w:jc w:val="left"/>
        <w:textAlignment w:val="center"/>
        <w:rPr>
          <w:rFonts w:ascii="宋体" w:hAnsi="宋体" w:cs="宋体"/>
          <w:color w:val="000000"/>
        </w:rPr>
      </w:pPr>
      <w:r>
        <w:rPr>
          <w:rFonts w:ascii="宋体" w:hAnsi="宋体" w:cs="宋体"/>
          <w:color w:val="000000"/>
        </w:rPr>
        <w:t>（</w:t>
      </w:r>
      <w:r>
        <w:rPr>
          <w:rFonts w:eastAsia="Times New Roman"/>
          <w:color w:val="000000"/>
        </w:rPr>
        <w:t>2</w:t>
      </w:r>
      <w:r>
        <w:rPr>
          <w:rFonts w:ascii="宋体" w:hAnsi="宋体" w:cs="宋体"/>
          <w:color w:val="000000"/>
        </w:rPr>
        <w:t>）根据表内数据，反应前的总质量为</w:t>
      </w:r>
      <w:r>
        <w:rPr>
          <w:rFonts w:eastAsia="Times New Roman"/>
          <w:color w:val="000000"/>
        </w:rPr>
        <w:t>1.26g+24.59g=25.85g</w:t>
      </w:r>
      <w:r>
        <w:rPr>
          <w:rFonts w:ascii="宋体" w:hAnsi="宋体" w:cs="宋体"/>
          <w:color w:val="000000"/>
        </w:rPr>
        <w:t>，反应后锥形瓶</w:t>
      </w:r>
      <w:proofErr w:type="gramStart"/>
      <w:r>
        <w:rPr>
          <w:rFonts w:ascii="宋体" w:hAnsi="宋体" w:cs="宋体"/>
          <w:color w:val="000000"/>
        </w:rPr>
        <w:t>与固液的</w:t>
      </w:r>
      <w:proofErr w:type="gramEnd"/>
      <w:r>
        <w:rPr>
          <w:rFonts w:ascii="宋体" w:hAnsi="宋体" w:cs="宋体"/>
          <w:color w:val="000000"/>
        </w:rPr>
        <w:t>总质量为</w:t>
      </w:r>
      <w:r>
        <w:rPr>
          <w:rFonts w:eastAsia="Times New Roman"/>
          <w:color w:val="000000"/>
        </w:rPr>
        <w:t>25.36g</w:t>
      </w:r>
      <w:r>
        <w:rPr>
          <w:rFonts w:ascii="宋体" w:hAnsi="宋体" w:cs="宋体"/>
          <w:color w:val="000000"/>
        </w:rPr>
        <w:t>，质量减少为</w:t>
      </w:r>
      <w:r>
        <w:rPr>
          <w:rFonts w:eastAsia="Times New Roman"/>
          <w:color w:val="000000"/>
        </w:rPr>
        <w:t>25.85g-25.36g=0.49g</w:t>
      </w:r>
      <w:r>
        <w:rPr>
          <w:rFonts w:ascii="宋体" w:hAnsi="宋体" w:cs="宋体"/>
          <w:color w:val="000000"/>
        </w:rPr>
        <w:t>，小于理论生成的质量</w:t>
      </w:r>
      <w:r>
        <w:rPr>
          <w:rFonts w:eastAsia="Times New Roman"/>
          <w:color w:val="000000"/>
        </w:rPr>
        <w:t>0.66g</w:t>
      </w:r>
      <w:r>
        <w:rPr>
          <w:rFonts w:ascii="宋体" w:hAnsi="宋体" w:cs="宋体"/>
          <w:color w:val="000000"/>
        </w:rPr>
        <w:t>；再根据</w:t>
      </w:r>
      <w:r>
        <w:rPr>
          <w:rFonts w:eastAsia="Times New Roman"/>
          <w:color w:val="000000"/>
        </w:rPr>
        <w:t>CO</w:t>
      </w:r>
      <w:r>
        <w:rPr>
          <w:rFonts w:eastAsia="Times New Roman"/>
          <w:color w:val="000000"/>
          <w:vertAlign w:val="subscript"/>
        </w:rPr>
        <w:t>2</w:t>
      </w:r>
      <w:r>
        <w:rPr>
          <w:rFonts w:ascii="宋体" w:hAnsi="宋体" w:cs="宋体"/>
          <w:color w:val="000000"/>
        </w:rPr>
        <w:t>可溶于水的性质，可猜测原因是少量</w:t>
      </w:r>
      <w:r>
        <w:rPr>
          <w:rFonts w:eastAsia="Times New Roman"/>
          <w:color w:val="000000"/>
        </w:rPr>
        <w:t>CO</w:t>
      </w:r>
      <w:r>
        <w:rPr>
          <w:rFonts w:eastAsia="Times New Roman"/>
          <w:color w:val="000000"/>
          <w:vertAlign w:val="subscript"/>
        </w:rPr>
        <w:t>2</w:t>
      </w:r>
      <w:r>
        <w:rPr>
          <w:rFonts w:ascii="宋体" w:hAnsi="宋体" w:cs="宋体"/>
          <w:color w:val="000000"/>
        </w:rPr>
        <w:t>溶于水造成；</w:t>
      </w:r>
    </w:p>
    <w:p w:rsidR="001352CD" w:rsidRPr="001352CD" w:rsidRDefault="001352CD" w:rsidP="001352CD">
      <w:pPr>
        <w:spacing w:line="360" w:lineRule="auto"/>
        <w:jc w:val="left"/>
        <w:textAlignment w:val="center"/>
        <w:rPr>
          <w:rFonts w:ascii="宋体" w:hAnsi="宋体" w:cs="宋体" w:hint="eastAsia"/>
          <w:color w:val="000000"/>
        </w:rPr>
      </w:pPr>
      <w:r>
        <w:rPr>
          <w:rFonts w:ascii="宋体" w:hAnsi="宋体" w:cs="宋体"/>
          <w:color w:val="000000"/>
        </w:rPr>
        <w:t>故答案为：</w:t>
      </w:r>
      <w:r>
        <w:rPr>
          <w:rFonts w:eastAsia="Times New Roman"/>
          <w:color w:val="000000"/>
        </w:rPr>
        <w:t>0.66g</w:t>
      </w:r>
      <w:r>
        <w:rPr>
          <w:rFonts w:ascii="宋体" w:hAnsi="宋体" w:cs="宋体"/>
          <w:color w:val="000000"/>
        </w:rPr>
        <w:t>；小于；有部分生成的</w:t>
      </w:r>
      <w:r>
        <w:rPr>
          <w:rFonts w:eastAsia="Times New Roman"/>
          <w:color w:val="000000"/>
        </w:rPr>
        <w:t>CO</w:t>
      </w:r>
      <w:r>
        <w:rPr>
          <w:rFonts w:eastAsia="Times New Roman"/>
          <w:color w:val="000000"/>
          <w:vertAlign w:val="subscript"/>
        </w:rPr>
        <w:t>2</w:t>
      </w:r>
      <w:r>
        <w:rPr>
          <w:rFonts w:ascii="宋体" w:hAnsi="宋体" w:cs="宋体"/>
          <w:color w:val="000000"/>
        </w:rPr>
        <w:t>溶解在反应后的溶液中。</w:t>
      </w:r>
    </w:p>
    <w:sectPr w:rsidR="001352CD" w:rsidRPr="001352CD" w:rsidSect="00DC7097">
      <w:headerReference w:type="even" r:id="rId51"/>
      <w:headerReference w:type="default" r:id="rId52"/>
      <w:headerReference w:type="first" r:id="rId53"/>
      <w:pgSz w:w="11906" w:h="16838"/>
      <w:pgMar w:top="1417" w:right="1077" w:bottom="1417" w:left="1077" w:header="850" w:footer="992" w:gutter="0"/>
      <w:cols w:space="720"/>
      <w:docGrid w:type="lines" w:linePitch="318" w:charSpace="40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3C6D92" w:rsidRDefault="003C6D92" w:rsidP="00F81146">
      <w:r>
        <w:separator/>
      </w:r>
    </w:p>
  </w:endnote>
  <w:endnote w:type="continuationSeparator" w:id="0">
    <w:p w:rsidR="003C6D92" w:rsidRDefault="003C6D92" w:rsidP="00F8114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Microsoft YaHei UI">
    <w:panose1 w:val="020B0503020204020204"/>
    <w:charset w:val="86"/>
    <w:family w:val="swiss"/>
    <w:pitch w:val="variable"/>
    <w:sig w:usb0="80000287" w:usb1="2ACF3C50" w:usb2="00000016" w:usb3="00000000" w:csb0="0004001F" w:csb1="00000000"/>
  </w:font>
  <w:font w:name="Time New Romans">
    <w:altName w:val="Times New Roman"/>
    <w:charset w:val="00"/>
    <w:family w:val="auto"/>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3C6D92" w:rsidRDefault="003C6D92" w:rsidP="00F81146">
      <w:r>
        <w:separator/>
      </w:r>
    </w:p>
  </w:footnote>
  <w:footnote w:type="continuationSeparator" w:id="0">
    <w:p w:rsidR="003C6D92" w:rsidRDefault="003C6D92" w:rsidP="00F8114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C6D9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4" o:spid="_x0000_s2050" type="#_x0000_t75" alt="学科网(www.zxxk.com)--教育资源门户，提供试题试卷、教案、课件、教学论文、素材等各类教学资源库下载，还有大量丰富的教学资讯！" style="position:absolute;left:0;text-align:left;margin-left:0;margin-top:0;width:487.1pt;height:588.2pt;z-index:-251656192;mso-position-horizontal:center;mso-position-horizontal-relative:margin;mso-position-vertical:center;mso-position-vertical-relative:margin" o:allowincell="f">
          <v:imagedata r:id="rId1" o:title="水印"/>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3235D0" w:rsidRPr="001C577E" w:rsidRDefault="001C577E" w:rsidP="001C577E">
    <w:pPr>
      <w:pStyle w:val="a3"/>
    </w:pPr>
    <w:r w:rsidRPr="001C577E">
      <w:rPr>
        <w:rFonts w:hint="eastAsia"/>
      </w:rPr>
      <w:t>2020</w:t>
    </w:r>
    <w:r w:rsidRPr="001C577E">
      <w:rPr>
        <w:rFonts w:hint="eastAsia"/>
      </w:rPr>
      <w:t>年中考化学考试试卷</w: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D6FFC" w:rsidRDefault="003C6D92">
    <w:pPr>
      <w:pStyle w:val="a3"/>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7069153" o:spid="_x0000_s2049" type="#_x0000_t75" alt="学科网(www.zxxk.com)--教育资源门户，提供试题试卷、教案、课件、教学论文、素材等各类教学资源库下载，还有大量丰富的教学资讯！" style="position:absolute;left:0;text-align:left;margin-left:0;margin-top:0;width:487.1pt;height:588.2pt;z-index:-251657216;mso-position-horizontal:center;mso-position-horizontal-relative:margin;mso-position-vertical:center;mso-position-vertical-relative:margin" o:allowincell="f">
          <v:imagedata r:id="rId1" o:title="水印"/>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6F473A"/>
    <w:multiLevelType w:val="hybridMultilevel"/>
    <w:tmpl w:val="8312AF28"/>
    <w:lvl w:ilvl="0" w:tplc="FFFFFFFF">
      <w:start w:val="1"/>
      <w:numFmt w:val="bullet"/>
      <w:lvlText w:val=""/>
      <w:lvlJc w:val="left"/>
      <w:pPr>
        <w:ind w:left="420" w:hanging="420"/>
      </w:pPr>
      <w:rPr>
        <w:rFonts w:ascii="Wingdings" w:hAnsi="Wingdings" w:hint="default"/>
      </w:rPr>
    </w:lvl>
    <w:lvl w:ilvl="1" w:tplc="FFFFFFFF" w:tentative="1">
      <w:start w:val="1"/>
      <w:numFmt w:val="bullet"/>
      <w:lvlText w:val=""/>
      <w:lvlJc w:val="left"/>
      <w:pPr>
        <w:ind w:left="840" w:hanging="420"/>
      </w:pPr>
      <w:rPr>
        <w:rFonts w:ascii="Wingdings" w:hAnsi="Wingdings" w:hint="default"/>
      </w:rPr>
    </w:lvl>
    <w:lvl w:ilvl="2" w:tplc="FFFFFFFF" w:tentative="1">
      <w:start w:val="1"/>
      <w:numFmt w:val="bullet"/>
      <w:lvlText w:val=""/>
      <w:lvlJc w:val="left"/>
      <w:pPr>
        <w:ind w:left="1260" w:hanging="420"/>
      </w:pPr>
      <w:rPr>
        <w:rFonts w:ascii="Wingdings" w:hAnsi="Wingdings" w:hint="default"/>
      </w:rPr>
    </w:lvl>
    <w:lvl w:ilvl="3" w:tplc="FFFFFFFF" w:tentative="1">
      <w:start w:val="1"/>
      <w:numFmt w:val="bullet"/>
      <w:lvlText w:val=""/>
      <w:lvlJc w:val="left"/>
      <w:pPr>
        <w:ind w:left="1680" w:hanging="420"/>
      </w:pPr>
      <w:rPr>
        <w:rFonts w:ascii="Wingdings" w:hAnsi="Wingdings" w:hint="default"/>
      </w:rPr>
    </w:lvl>
    <w:lvl w:ilvl="4" w:tplc="FFFFFFFF" w:tentative="1">
      <w:start w:val="1"/>
      <w:numFmt w:val="bullet"/>
      <w:lvlText w:val=""/>
      <w:lvlJc w:val="left"/>
      <w:pPr>
        <w:ind w:left="2100" w:hanging="420"/>
      </w:pPr>
      <w:rPr>
        <w:rFonts w:ascii="Wingdings" w:hAnsi="Wingdings" w:hint="default"/>
      </w:rPr>
    </w:lvl>
    <w:lvl w:ilvl="5" w:tplc="FFFFFFFF" w:tentative="1">
      <w:start w:val="1"/>
      <w:numFmt w:val="bullet"/>
      <w:lvlText w:val=""/>
      <w:lvlJc w:val="left"/>
      <w:pPr>
        <w:ind w:left="2520" w:hanging="420"/>
      </w:pPr>
      <w:rPr>
        <w:rFonts w:ascii="Wingdings" w:hAnsi="Wingdings" w:hint="default"/>
      </w:rPr>
    </w:lvl>
    <w:lvl w:ilvl="6" w:tplc="FFFFFFFF" w:tentative="1">
      <w:start w:val="1"/>
      <w:numFmt w:val="bullet"/>
      <w:lvlText w:val=""/>
      <w:lvlJc w:val="left"/>
      <w:pPr>
        <w:ind w:left="2940" w:hanging="420"/>
      </w:pPr>
      <w:rPr>
        <w:rFonts w:ascii="Wingdings" w:hAnsi="Wingdings" w:hint="default"/>
      </w:rPr>
    </w:lvl>
    <w:lvl w:ilvl="7" w:tplc="FFFFFFFF" w:tentative="1">
      <w:start w:val="1"/>
      <w:numFmt w:val="bullet"/>
      <w:lvlText w:val=""/>
      <w:lvlJc w:val="left"/>
      <w:pPr>
        <w:ind w:left="3360" w:hanging="420"/>
      </w:pPr>
      <w:rPr>
        <w:rFonts w:ascii="Wingdings" w:hAnsi="Wingdings" w:hint="default"/>
      </w:rPr>
    </w:lvl>
    <w:lvl w:ilvl="8" w:tplc="FFFFFFFF" w:tentative="1">
      <w:start w:val="1"/>
      <w:numFmt w:val="bullet"/>
      <w:lvlText w:val=""/>
      <w:lvlJc w:val="left"/>
      <w:pPr>
        <w:ind w:left="3780" w:hanging="42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17C1F"/>
    <w:rsid w:val="0009417C"/>
    <w:rsid w:val="001352CD"/>
    <w:rsid w:val="001C577E"/>
    <w:rsid w:val="002107AF"/>
    <w:rsid w:val="00226BCE"/>
    <w:rsid w:val="002270BD"/>
    <w:rsid w:val="002366A6"/>
    <w:rsid w:val="002824BC"/>
    <w:rsid w:val="002D6EE5"/>
    <w:rsid w:val="003235D0"/>
    <w:rsid w:val="003C6D92"/>
    <w:rsid w:val="0043234C"/>
    <w:rsid w:val="004C585F"/>
    <w:rsid w:val="00630AA3"/>
    <w:rsid w:val="00650531"/>
    <w:rsid w:val="00660813"/>
    <w:rsid w:val="007A5FBE"/>
    <w:rsid w:val="007C601D"/>
    <w:rsid w:val="00933C24"/>
    <w:rsid w:val="00AC5541"/>
    <w:rsid w:val="00BC3E40"/>
    <w:rsid w:val="00D97358"/>
    <w:rsid w:val="00E17C1F"/>
    <w:rsid w:val="00E81843"/>
    <w:rsid w:val="00F20050"/>
    <w:rsid w:val="00F8114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Plain Text"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F81146"/>
    <w:pPr>
      <w:widowControl w:val="0"/>
      <w:jc w:val="both"/>
    </w:pPr>
    <w:rPr>
      <w:rFonts w:ascii="Times New Roman" w:eastAsia="宋体" w:hAnsi="Times New Roman" w:cs="Times New Roma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F81146"/>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rsid w:val="00F81146"/>
    <w:rPr>
      <w:sz w:val="18"/>
      <w:szCs w:val="18"/>
    </w:rPr>
  </w:style>
  <w:style w:type="paragraph" w:styleId="a4">
    <w:name w:val="footer"/>
    <w:basedOn w:val="a"/>
    <w:link w:val="Char0"/>
    <w:unhideWhenUsed/>
    <w:rsid w:val="00F81146"/>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F81146"/>
    <w:rPr>
      <w:sz w:val="18"/>
      <w:szCs w:val="18"/>
    </w:rPr>
  </w:style>
  <w:style w:type="paragraph" w:styleId="a5">
    <w:name w:val="Plain Text"/>
    <w:aliases w:val=" Char, Char Char Char,Char,Char Char,Char Char Char,Plain Te,Plain Text,普通,普通文字,普通文字 Char,标题1,标题1 Char Char,标题1 Char Char Char Char Char,游,游数的,游数的格式,纯文本 Char Char,纯文本 Char Char Char,纯文本 Char Char1,纯文本 Char Char1 Char Char Char,纯文本 Char1"/>
    <w:basedOn w:val="a"/>
    <w:link w:val="Char2"/>
    <w:rsid w:val="00F81146"/>
    <w:rPr>
      <w:rFonts w:ascii="宋体" w:hAnsi="Courier New" w:cs="Courier New"/>
      <w:szCs w:val="21"/>
    </w:rPr>
  </w:style>
  <w:style w:type="character" w:customStyle="1" w:styleId="Char1">
    <w:name w:val="纯文本 Char"/>
    <w:basedOn w:val="a0"/>
    <w:uiPriority w:val="99"/>
    <w:semiHidden/>
    <w:rsid w:val="00F81146"/>
    <w:rPr>
      <w:rFonts w:ascii="宋体" w:eastAsia="宋体" w:hAnsi="Courier New" w:cs="Courier New"/>
      <w:szCs w:val="21"/>
    </w:rPr>
  </w:style>
  <w:style w:type="character" w:customStyle="1" w:styleId="Char2">
    <w:name w:val="纯文本 Char2"/>
    <w:aliases w:val=" Char Char, Char Char Char Char,Char Char1,Char Char Char1,Char Char Char Char,Plain Te Char,Plain Text Char,普通 Char,普通文字 Char1,普通文字 Char Char,标题1 Char,标题1 Char Char Char,标题1 Char Char Char Char Char Char,游 Char,游数的 Char,游数的格式 Char"/>
    <w:link w:val="a5"/>
    <w:locked/>
    <w:rsid w:val="00F81146"/>
    <w:rPr>
      <w:rFonts w:ascii="宋体" w:eastAsia="宋体" w:hAnsi="Courier New" w:cs="Courier New"/>
      <w:szCs w:val="21"/>
    </w:rPr>
  </w:style>
  <w:style w:type="paragraph" w:styleId="a6">
    <w:name w:val="Balloon Text"/>
    <w:basedOn w:val="a"/>
    <w:link w:val="Char3"/>
    <w:uiPriority w:val="99"/>
    <w:semiHidden/>
    <w:unhideWhenUsed/>
    <w:rsid w:val="00F81146"/>
    <w:rPr>
      <w:sz w:val="18"/>
      <w:szCs w:val="18"/>
    </w:rPr>
  </w:style>
  <w:style w:type="character" w:customStyle="1" w:styleId="Char3">
    <w:name w:val="批注框文本 Char"/>
    <w:basedOn w:val="a0"/>
    <w:link w:val="a6"/>
    <w:uiPriority w:val="99"/>
    <w:semiHidden/>
    <w:rsid w:val="00F81146"/>
    <w:rPr>
      <w:rFonts w:ascii="Times New Roman" w:eastAsia="宋体" w:hAnsi="Times New Roman" w:cs="Times New Roman"/>
      <w:sz w:val="18"/>
      <w:szCs w:val="18"/>
    </w:rPr>
  </w:style>
  <w:style w:type="paragraph" w:styleId="a7">
    <w:name w:val="No Spacing"/>
    <w:uiPriority w:val="1"/>
    <w:qFormat/>
    <w:rsid w:val="001C577E"/>
    <w:rPr>
      <w:rFonts w:ascii="Calibri" w:eastAsia="Microsoft YaHei UI" w:hAnsi="Calibri" w:cs="Times New Roman"/>
      <w:kern w:val="0"/>
      <w:sz w:val="22"/>
    </w:rPr>
  </w:style>
  <w:style w:type="character" w:styleId="a8">
    <w:name w:val="Hyperlink"/>
    <w:basedOn w:val="a0"/>
    <w:uiPriority w:val="99"/>
    <w:unhideWhenUsed/>
    <w:rsid w:val="001C577E"/>
    <w:rPr>
      <w:color w:val="0000FF"/>
      <w:u w:val="single"/>
    </w:rPr>
  </w:style>
  <w:style w:type="paragraph" w:styleId="a9">
    <w:name w:val="List Paragraph"/>
    <w:basedOn w:val="a"/>
    <w:uiPriority w:val="99"/>
    <w:qFormat/>
    <w:rsid w:val="001C577E"/>
    <w:pPr>
      <w:ind w:firstLineChars="200" w:firstLine="420"/>
    </w:pPr>
    <w:rPr>
      <w:rFonts w:ascii="Time New Romans" w:hAnsi="Time New Romans" w:cs="宋体"/>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13" Type="http://schemas.openxmlformats.org/officeDocument/2006/relationships/image" Target="media/image6.png"/><Relationship Id="rId18" Type="http://schemas.openxmlformats.org/officeDocument/2006/relationships/image" Target="media/image11.png"/><Relationship Id="rId26" Type="http://schemas.openxmlformats.org/officeDocument/2006/relationships/image" Target="media/image19.wmf"/><Relationship Id="rId39" Type="http://schemas.openxmlformats.org/officeDocument/2006/relationships/image" Target="media/image27.wmf"/><Relationship Id="rId21" Type="http://schemas.openxmlformats.org/officeDocument/2006/relationships/image" Target="media/image14.png"/><Relationship Id="rId34" Type="http://schemas.openxmlformats.org/officeDocument/2006/relationships/image" Target="media/image24.png"/><Relationship Id="rId42" Type="http://schemas.openxmlformats.org/officeDocument/2006/relationships/image" Target="media/image28.png"/><Relationship Id="rId47" Type="http://schemas.openxmlformats.org/officeDocument/2006/relationships/image" Target="media/image30.png"/><Relationship Id="rId50" Type="http://schemas.openxmlformats.org/officeDocument/2006/relationships/oleObject" Target="embeddings/oleObject11.bin"/><Relationship Id="rId55"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5" Type="http://schemas.openxmlformats.org/officeDocument/2006/relationships/image" Target="media/image18.wmf"/><Relationship Id="rId33" Type="http://schemas.openxmlformats.org/officeDocument/2006/relationships/image" Target="media/image23.png"/><Relationship Id="rId38" Type="http://schemas.openxmlformats.org/officeDocument/2006/relationships/image" Target="media/image26.png"/><Relationship Id="rId46" Type="http://schemas.openxmlformats.org/officeDocument/2006/relationships/oleObject" Target="embeddings/oleObject10.bin"/><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png"/><Relationship Id="rId29" Type="http://schemas.openxmlformats.org/officeDocument/2006/relationships/image" Target="media/image21.wmf"/><Relationship Id="rId41" Type="http://schemas.openxmlformats.org/officeDocument/2006/relationships/oleObject" Target="embeddings/oleObject7.bin"/><Relationship Id="rId54"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24" Type="http://schemas.openxmlformats.org/officeDocument/2006/relationships/image" Target="media/image17.png"/><Relationship Id="rId32" Type="http://schemas.openxmlformats.org/officeDocument/2006/relationships/oleObject" Target="embeddings/oleObject3.bin"/><Relationship Id="rId37" Type="http://schemas.openxmlformats.org/officeDocument/2006/relationships/oleObject" Target="embeddings/oleObject5.bin"/><Relationship Id="rId40" Type="http://schemas.openxmlformats.org/officeDocument/2006/relationships/oleObject" Target="embeddings/oleObject6.bin"/><Relationship Id="rId45" Type="http://schemas.openxmlformats.org/officeDocument/2006/relationships/oleObject" Target="embeddings/oleObject9.bin"/><Relationship Id="rId53"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image" Target="media/image16.wmf"/><Relationship Id="rId28" Type="http://schemas.openxmlformats.org/officeDocument/2006/relationships/image" Target="media/image20.wmf"/><Relationship Id="rId36" Type="http://schemas.openxmlformats.org/officeDocument/2006/relationships/oleObject" Target="embeddings/oleObject4.bin"/><Relationship Id="rId49" Type="http://schemas.openxmlformats.org/officeDocument/2006/relationships/image" Target="media/image32.wmf"/><Relationship Id="rId10" Type="http://schemas.openxmlformats.org/officeDocument/2006/relationships/image" Target="media/image3.png"/><Relationship Id="rId19" Type="http://schemas.openxmlformats.org/officeDocument/2006/relationships/image" Target="media/image12.png"/><Relationship Id="rId31" Type="http://schemas.openxmlformats.org/officeDocument/2006/relationships/image" Target="media/image22.wmf"/><Relationship Id="rId44" Type="http://schemas.openxmlformats.org/officeDocument/2006/relationships/oleObject" Target="embeddings/oleObject8.bin"/><Relationship Id="rId52" Type="http://schemas.openxmlformats.org/officeDocument/2006/relationships/header" Target="header2.xm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image" Target="media/image15.wmf"/><Relationship Id="rId27" Type="http://schemas.openxmlformats.org/officeDocument/2006/relationships/oleObject" Target="embeddings/oleObject1.bin"/><Relationship Id="rId30" Type="http://schemas.openxmlformats.org/officeDocument/2006/relationships/oleObject" Target="embeddings/oleObject2.bin"/><Relationship Id="rId35" Type="http://schemas.openxmlformats.org/officeDocument/2006/relationships/image" Target="media/image25.wmf"/><Relationship Id="rId43" Type="http://schemas.openxmlformats.org/officeDocument/2006/relationships/image" Target="media/image29.wmf"/><Relationship Id="rId48" Type="http://schemas.openxmlformats.org/officeDocument/2006/relationships/image" Target="media/image31.png"/><Relationship Id="rId8" Type="http://schemas.openxmlformats.org/officeDocument/2006/relationships/image" Target="media/image1.png"/><Relationship Id="rId51" Type="http://schemas.openxmlformats.org/officeDocument/2006/relationships/header" Target="header1.xml"/><Relationship Id="rId3" Type="http://schemas.microsoft.com/office/2007/relationships/stylesWithEffects" Target="stylesWithEffects.xml"/></Relationships>
</file>

<file path=word/_rels/header1.xml.rels><?xml version="1.0" encoding="UTF-8" standalone="yes"?>
<Relationships xmlns="http://schemas.openxmlformats.org/package/2006/relationships"><Relationship Id="rId1" Type="http://schemas.openxmlformats.org/officeDocument/2006/relationships/image" Target="media/image33.png"/></Relationships>
</file>

<file path=word/_rels/header3.xml.rels><?xml version="1.0" encoding="UTF-8" standalone="yes"?>
<Relationships xmlns="http://schemas.openxmlformats.org/package/2006/relationships"><Relationship Id="rId1" Type="http://schemas.openxmlformats.org/officeDocument/2006/relationships/image" Target="media/image34.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14</Pages>
  <Words>1284</Words>
  <Characters>7321</Characters>
  <Application>Microsoft Office Word</Application>
  <DocSecurity>0</DocSecurity>
  <Lines>61</Lines>
  <Paragraphs>17</Paragraphs>
  <ScaleCrop>false</ScaleCrop>
  <Company/>
  <LinksUpToDate>false</LinksUpToDate>
  <CharactersWithSpaces>8588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用户</dc:creator>
  <cp:lastModifiedBy>Windows 用户</cp:lastModifiedBy>
  <cp:revision>2</cp:revision>
  <dcterms:created xsi:type="dcterms:W3CDTF">2020-08-20T08:15:00Z</dcterms:created>
  <dcterms:modified xsi:type="dcterms:W3CDTF">2020-08-20T08:15:00Z</dcterms:modified>
</cp:coreProperties>
</file>