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3D3B1C">
        <w:rPr>
          <w:rFonts w:ascii="宋体" w:hAnsi="宋体" w:cs="宋体" w:hint="eastAsia"/>
          <w:b/>
          <w:color w:val="00B050"/>
          <w:sz w:val="32"/>
        </w:rPr>
        <w:t>福建</w:t>
      </w:r>
      <w:r w:rsidR="00BC3E40" w:rsidRPr="00BC3E40">
        <w:rPr>
          <w:rFonts w:ascii="宋体" w:hAnsi="宋体" w:cs="宋体" w:hint="eastAsia"/>
          <w:b/>
          <w:color w:val="00B050"/>
          <w:sz w:val="32"/>
        </w:rPr>
        <w:t>省</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3D3B1C" w:rsidRDefault="003D3B1C" w:rsidP="003D3B1C">
      <w:pPr>
        <w:spacing w:line="360" w:lineRule="auto"/>
        <w:jc w:val="left"/>
        <w:textAlignment w:val="center"/>
        <w:rPr>
          <w:rFonts w:eastAsia="Times New Roman"/>
          <w:b/>
          <w:sz w:val="24"/>
        </w:rPr>
      </w:pPr>
      <w:r>
        <w:rPr>
          <w:rFonts w:ascii="宋体" w:hAnsi="宋体" w:cs="宋体"/>
          <w:b/>
          <w:sz w:val="24"/>
        </w:rPr>
        <w:t>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p>
    <w:p w:rsidR="003D3B1C" w:rsidRDefault="003D3B1C" w:rsidP="003D3B1C">
      <w:pPr>
        <w:spacing w:line="360" w:lineRule="auto"/>
        <w:jc w:val="center"/>
        <w:textAlignment w:val="center"/>
        <w:rPr>
          <w:rFonts w:ascii="宋体" w:hAnsi="宋体" w:cs="宋体"/>
          <w:b/>
          <w:sz w:val="24"/>
        </w:rPr>
      </w:pPr>
      <w:r>
        <w:rPr>
          <w:rFonts w:ascii="宋体" w:hAnsi="宋体" w:cs="宋体"/>
          <w:b/>
          <w:sz w:val="24"/>
        </w:rPr>
        <w:t>第Ⅰ卷</w:t>
      </w:r>
    </w:p>
    <w:p w:rsidR="003D3B1C" w:rsidRDefault="003D3B1C" w:rsidP="003D3B1C">
      <w:pPr>
        <w:spacing w:line="360" w:lineRule="auto"/>
        <w:jc w:val="left"/>
        <w:textAlignment w:val="center"/>
        <w:rPr>
          <w:rFonts w:ascii="宋体" w:hAnsi="宋体" w:cs="宋体"/>
          <w:b/>
          <w:sz w:val="24"/>
        </w:rPr>
      </w:pPr>
      <w:r>
        <w:rPr>
          <w:rFonts w:ascii="宋体" w:hAnsi="宋体" w:cs="宋体"/>
          <w:b/>
          <w:sz w:val="24"/>
        </w:rPr>
        <w:t>本卷共</w:t>
      </w:r>
      <w:r>
        <w:rPr>
          <w:rFonts w:eastAsia="Times New Roman"/>
          <w:b/>
          <w:sz w:val="24"/>
        </w:rPr>
        <w:t>10</w:t>
      </w:r>
      <w:r>
        <w:rPr>
          <w:rFonts w:ascii="宋体" w:hAnsi="宋体" w:cs="宋体"/>
          <w:b/>
          <w:sz w:val="24"/>
        </w:rPr>
        <w:t>小题，每小题</w:t>
      </w:r>
      <w:r>
        <w:rPr>
          <w:rFonts w:eastAsia="Times New Roman"/>
          <w:b/>
          <w:sz w:val="24"/>
        </w:rPr>
        <w:t>3</w:t>
      </w:r>
      <w:r>
        <w:rPr>
          <w:rFonts w:ascii="宋体" w:hAnsi="宋体" w:cs="宋体"/>
          <w:b/>
          <w:sz w:val="24"/>
        </w:rPr>
        <w:t>分，共</w:t>
      </w:r>
      <w:r>
        <w:rPr>
          <w:rFonts w:eastAsia="Times New Roman"/>
          <w:b/>
          <w:sz w:val="24"/>
        </w:rPr>
        <w:t>30</w:t>
      </w:r>
      <w:r>
        <w:rPr>
          <w:rFonts w:ascii="宋体" w:hAnsi="宋体" w:cs="宋体"/>
          <w:b/>
          <w:sz w:val="24"/>
        </w:rPr>
        <w:t>分。在每小题给出的四个选项中，只有一个选项符合题目要求。</w:t>
      </w:r>
    </w:p>
    <w:p w:rsidR="003D3B1C" w:rsidRDefault="003D3B1C" w:rsidP="003D3B1C">
      <w:pPr>
        <w:spacing w:line="360" w:lineRule="auto"/>
        <w:jc w:val="left"/>
        <w:textAlignment w:val="center"/>
        <w:rPr>
          <w:rFonts w:ascii="宋体" w:hAnsi="宋体" w:cs="宋体"/>
        </w:rPr>
      </w:pPr>
      <w:r>
        <w:t>1.</w:t>
      </w:r>
      <w:r>
        <w:rPr>
          <w:rFonts w:ascii="宋体" w:hAnsi="宋体" w:cs="宋体"/>
        </w:rPr>
        <w:t>远古时期，半坡人从事的下列生活、生产活动中，一定有化学变化的是</w:t>
      </w:r>
    </w:p>
    <w:p w:rsidR="003D3B1C" w:rsidRDefault="003D3B1C" w:rsidP="003D3B1C">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夯筑土屋</w:t>
      </w:r>
      <w:r w:rsidRPr="00BE1BCD">
        <w:rPr>
          <w:rFonts w:hint="eastAsia"/>
        </w:rPr>
        <w:tab/>
        <w:t xml:space="preserve">B. </w:t>
      </w:r>
      <w:r>
        <w:rPr>
          <w:rFonts w:ascii="宋体" w:hAnsi="宋体" w:cs="宋体"/>
        </w:rPr>
        <w:t>结绳记事</w:t>
      </w:r>
    </w:p>
    <w:p w:rsidR="003D3B1C" w:rsidRDefault="003D3B1C" w:rsidP="003D3B1C">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磨制石器</w:t>
      </w:r>
      <w:r w:rsidRPr="00BE1BCD">
        <w:rPr>
          <w:rFonts w:hint="eastAsia"/>
        </w:rPr>
        <w:tab/>
        <w:t xml:space="preserve">D. </w:t>
      </w:r>
      <w:r>
        <w:rPr>
          <w:rFonts w:ascii="宋体" w:hAnsi="宋体" w:cs="宋体"/>
        </w:rPr>
        <w:t>烧制彩陶</w:t>
      </w:r>
    </w:p>
    <w:p w:rsidR="003D3B1C" w:rsidRDefault="003D3B1C" w:rsidP="003D3B1C">
      <w:pPr>
        <w:spacing w:line="360" w:lineRule="auto"/>
        <w:textAlignment w:val="center"/>
        <w:rPr>
          <w:color w:val="000000"/>
        </w:rPr>
      </w:pPr>
      <w:r>
        <w:rPr>
          <w:color w:val="2E75B6"/>
        </w:rPr>
        <w:t>【答案】</w:t>
      </w:r>
      <w:r>
        <w:rPr>
          <w:color w:val="000000"/>
        </w:rPr>
        <w:t>D</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color w:val="000000"/>
        </w:rPr>
      </w:pPr>
      <w:r>
        <w:rPr>
          <w:color w:val="000000"/>
        </w:rPr>
        <w:t>【详解】</w:t>
      </w:r>
      <w:r>
        <w:rPr>
          <w:rFonts w:eastAsia="Times New Roman"/>
          <w:color w:val="000000"/>
        </w:rPr>
        <w:t>A</w:t>
      </w:r>
      <w:r>
        <w:rPr>
          <w:rFonts w:ascii="宋体" w:hAnsi="宋体" w:cs="宋体"/>
          <w:color w:val="000000"/>
        </w:rPr>
        <w:t>、夯筑土屋，只有形状的改变，没有新的物质生成，是物理变化，不符合题意；</w:t>
      </w:r>
      <w:r>
        <w:rPr>
          <w:color w:val="000000"/>
        </w:rPr>
        <w:br/>
      </w:r>
      <w:r>
        <w:rPr>
          <w:rFonts w:eastAsia="Times New Roman"/>
          <w:color w:val="000000"/>
        </w:rPr>
        <w:t>B</w:t>
      </w:r>
      <w:r>
        <w:rPr>
          <w:rFonts w:ascii="宋体" w:hAnsi="宋体" w:cs="宋体"/>
          <w:color w:val="000000"/>
        </w:rPr>
        <w:t>、结绳记事，只有形状的改变，没有新的物质生成，是物理变化，不符合题意；</w:t>
      </w:r>
      <w:r>
        <w:rPr>
          <w:color w:val="000000"/>
        </w:rPr>
        <w:br/>
      </w:r>
      <w:r>
        <w:rPr>
          <w:rFonts w:eastAsia="Times New Roman"/>
          <w:color w:val="000000"/>
        </w:rPr>
        <w:t>C</w:t>
      </w:r>
      <w:r>
        <w:rPr>
          <w:rFonts w:ascii="宋体" w:hAnsi="宋体" w:cs="宋体"/>
          <w:color w:val="000000"/>
        </w:rPr>
        <w:t>、磨制石器，只有形状的改变，没有新的物质生成，是物理变化，不符合题意；</w:t>
      </w:r>
      <w:r>
        <w:rPr>
          <w:color w:val="000000"/>
        </w:rPr>
        <w:br/>
      </w:r>
      <w:r>
        <w:rPr>
          <w:rFonts w:eastAsia="Times New Roman"/>
          <w:color w:val="000000"/>
        </w:rPr>
        <w:t>D</w:t>
      </w:r>
      <w:r>
        <w:rPr>
          <w:rFonts w:ascii="宋体" w:hAnsi="宋体" w:cs="宋体"/>
          <w:color w:val="000000"/>
        </w:rPr>
        <w:t>、烧制彩陶，有新的物质生成，是化学变化，符合题意。</w:t>
      </w:r>
      <w:r>
        <w:rPr>
          <w:color w:val="000000"/>
        </w:rPr>
        <w:br/>
      </w:r>
      <w:r>
        <w:rPr>
          <w:rFonts w:ascii="宋体" w:hAnsi="宋体" w:cs="宋体"/>
          <w:color w:val="000000"/>
        </w:rPr>
        <w:t>故选</w:t>
      </w:r>
      <w:r>
        <w:rPr>
          <w:color w:val="000000"/>
        </w:rPr>
        <w:t>D</w:t>
      </w:r>
      <w:r>
        <w:rPr>
          <w:color w:val="000000"/>
        </w:rPr>
        <w:t>。</w:t>
      </w:r>
    </w:p>
    <w:p w:rsidR="003D3B1C" w:rsidRDefault="003D3B1C" w:rsidP="003D3B1C">
      <w:pPr>
        <w:spacing w:line="360" w:lineRule="auto"/>
        <w:textAlignment w:val="center"/>
        <w:rPr>
          <w:color w:val="000000"/>
        </w:rPr>
      </w:pPr>
    </w:p>
    <w:p w:rsidR="003D3B1C" w:rsidRDefault="003D3B1C" w:rsidP="003D3B1C">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下列物质均可用于配制灭活新型冠状病毒的消毒剂，其中属于无机化合物的是</w:t>
      </w:r>
    </w:p>
    <w:p w:rsidR="003D3B1C" w:rsidRDefault="003D3B1C" w:rsidP="003D3B1C">
      <w:pPr>
        <w:tabs>
          <w:tab w:val="left" w:pos="4873"/>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过氧化氢（</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w:t>
      </w:r>
      <w:r>
        <w:rPr>
          <w:color w:val="000000"/>
        </w:rPr>
        <w:tab/>
        <w:t xml:space="preserve">B. </w:t>
      </w:r>
      <w:r>
        <w:rPr>
          <w:rFonts w:ascii="宋体" w:hAnsi="宋体" w:cs="宋体"/>
          <w:color w:val="000000"/>
        </w:rPr>
        <w:t>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w:t>
      </w:r>
    </w:p>
    <w:p w:rsidR="003D3B1C" w:rsidRDefault="003D3B1C" w:rsidP="003D3B1C">
      <w:pPr>
        <w:tabs>
          <w:tab w:val="left" w:pos="4873"/>
        </w:tabs>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三氯甲烷（</w:t>
      </w:r>
      <w:r>
        <w:rPr>
          <w:rFonts w:eastAsia="Times New Roman"/>
          <w:color w:val="000000"/>
        </w:rPr>
        <w:t>CHCl</w:t>
      </w:r>
      <w:r>
        <w:rPr>
          <w:rFonts w:eastAsia="Times New Roman"/>
          <w:color w:val="000000"/>
          <w:vertAlign w:val="subscript"/>
        </w:rPr>
        <w:t>3</w:t>
      </w:r>
      <w:r>
        <w:rPr>
          <w:rFonts w:ascii="宋体" w:hAnsi="宋体" w:cs="宋体"/>
          <w:color w:val="000000"/>
        </w:rPr>
        <w:t>）</w:t>
      </w:r>
      <w:r>
        <w:rPr>
          <w:color w:val="000000"/>
        </w:rPr>
        <w:tab/>
        <w:t xml:space="preserve">D. </w:t>
      </w:r>
      <w:r>
        <w:rPr>
          <w:rFonts w:ascii="宋体" w:hAnsi="宋体" w:cs="宋体"/>
          <w:color w:val="000000"/>
        </w:rPr>
        <w:t>过氧乙酸（</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w:t>
      </w:r>
    </w:p>
    <w:p w:rsidR="003D3B1C" w:rsidRDefault="003D3B1C" w:rsidP="003D3B1C">
      <w:pPr>
        <w:spacing w:line="360" w:lineRule="auto"/>
        <w:textAlignment w:val="center"/>
        <w:rPr>
          <w:color w:val="000000"/>
        </w:rPr>
      </w:pPr>
      <w:r>
        <w:rPr>
          <w:color w:val="2E75B6"/>
        </w:rPr>
        <w:t>【答案】</w:t>
      </w:r>
      <w:r>
        <w:rPr>
          <w:color w:val="000000"/>
        </w:rPr>
        <w:t>A</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、过氧化氢中</w:t>
      </w:r>
      <w:proofErr w:type="gramStart"/>
      <w:r>
        <w:rPr>
          <w:rFonts w:ascii="宋体" w:hAnsi="宋体" w:cs="宋体"/>
          <w:color w:val="000000"/>
        </w:rPr>
        <w:t>不</w:t>
      </w:r>
      <w:proofErr w:type="gramEnd"/>
      <w:r>
        <w:rPr>
          <w:rFonts w:ascii="宋体" w:hAnsi="宋体" w:cs="宋体"/>
          <w:color w:val="000000"/>
        </w:rPr>
        <w:t>含有碳元素，属于无机化合物，符合题意；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、乙醇含碳元素，属于有机物，不符合题意；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、三氯甲烷含碳元素，属于有机物，不符合题意；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、过氧乙酸含碳元素，属于有机物，不符合题意。</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color w:val="000000"/>
        </w:rPr>
        <w:t>3.</w:t>
      </w:r>
      <w:r>
        <w:rPr>
          <w:rFonts w:ascii="宋体" w:hAnsi="宋体" w:cs="宋体"/>
          <w:color w:val="000000"/>
        </w:rPr>
        <w:t>在制取氢气（</w:t>
      </w:r>
      <w:r>
        <w:object w:dxaOrig="28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2.2pt;height:19.2pt" o:ole="">
            <v:imagedata r:id="rId9" o:title="eqIdd938c4a846d44d16aa000eed8bc37f56"/>
          </v:shape>
          <o:OLEObject Type="Embed" ProgID="Equation.DSMT4" ShapeID="_x0000_i1025" DrawAspect="Content" ObjectID="_1659445745" r:id="rId10"/>
        </w:object>
      </w:r>
      <w:r>
        <w:rPr>
          <w:rFonts w:ascii="宋体" w:hAnsi="宋体" w:cs="宋体"/>
          <w:color w:val="000000"/>
        </w:rPr>
        <w:t>）的实验中，下列操作正确的是</w:t>
      </w:r>
    </w:p>
    <w:p w:rsidR="003D3B1C" w:rsidRDefault="003D3B1C" w:rsidP="003D3B1C">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检查气密性</w:t>
      </w:r>
      <w:r>
        <w:rPr>
          <w:rFonts w:ascii="宋体" w:hAnsi="宋体" w:cs="宋体"/>
          <w:noProof/>
          <w:color w:val="000000"/>
        </w:rPr>
        <w:drawing>
          <wp:inline distT="0" distB="0" distL="0" distR="0">
            <wp:extent cx="1188720" cy="906780"/>
            <wp:effectExtent l="0" t="0" r="0" b="7620"/>
            <wp:docPr id="294" name="图片 2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906780"/>
                    </a:xfrm>
                    <a:prstGeom prst="rect">
                      <a:avLst/>
                    </a:prstGeom>
                    <a:noFill/>
                    <a:ln>
                      <a:noFill/>
                    </a:ln>
                  </pic:spPr>
                </pic:pic>
              </a:graphicData>
            </a:graphic>
          </wp:inline>
        </w:drawing>
      </w:r>
      <w:r>
        <w:rPr>
          <w:rFonts w:ascii="宋体" w:hAnsi="宋体" w:cs="宋体"/>
          <w:color w:val="000000"/>
        </w:rPr>
        <w:tab/>
        <w:t>B. 加入锌粒</w:t>
      </w:r>
      <w:r>
        <w:rPr>
          <w:rFonts w:ascii="宋体" w:hAnsi="宋体" w:cs="宋体"/>
          <w:noProof/>
          <w:color w:val="000000"/>
        </w:rPr>
        <w:drawing>
          <wp:inline distT="0" distB="0" distL="0" distR="0">
            <wp:extent cx="906780" cy="1143000"/>
            <wp:effectExtent l="0" t="0" r="7620" b="0"/>
            <wp:docPr id="293" name="图片 2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6780" cy="1143000"/>
                    </a:xfrm>
                    <a:prstGeom prst="rect">
                      <a:avLst/>
                    </a:prstGeom>
                    <a:noFill/>
                    <a:ln>
                      <a:noFill/>
                    </a:ln>
                  </pic:spPr>
                </pic:pic>
              </a:graphicData>
            </a:graphic>
          </wp:inline>
        </w:drawing>
      </w:r>
    </w:p>
    <w:p w:rsidR="003D3B1C" w:rsidRDefault="003D3B1C" w:rsidP="003D3B1C">
      <w:pPr>
        <w:tabs>
          <w:tab w:val="left" w:pos="4873"/>
        </w:tabs>
        <w:spacing w:line="360" w:lineRule="auto"/>
        <w:jc w:val="left"/>
        <w:textAlignment w:val="center"/>
        <w:rPr>
          <w:rFonts w:ascii="宋体" w:hAnsi="宋体" w:cs="宋体"/>
          <w:color w:val="000000"/>
        </w:rPr>
      </w:pPr>
      <w:r>
        <w:rPr>
          <w:rFonts w:ascii="宋体" w:hAnsi="宋体" w:cs="宋体"/>
          <w:color w:val="000000"/>
        </w:rPr>
        <w:t>C. 加入稀硫酸</w:t>
      </w:r>
      <w:r>
        <w:rPr>
          <w:rFonts w:ascii="宋体" w:hAnsi="宋体" w:cs="宋体"/>
          <w:noProof/>
          <w:color w:val="000000"/>
        </w:rPr>
        <w:drawing>
          <wp:inline distT="0" distB="0" distL="0" distR="0">
            <wp:extent cx="1341120" cy="1257300"/>
            <wp:effectExtent l="0" t="0" r="0" b="0"/>
            <wp:docPr id="292" name="图片 2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r>
        <w:rPr>
          <w:rFonts w:ascii="宋体" w:hAnsi="宋体" w:cs="宋体"/>
          <w:color w:val="000000"/>
        </w:rPr>
        <w:tab/>
        <w:t>D. 收集氢气</w:t>
      </w:r>
      <w:r>
        <w:rPr>
          <w:rFonts w:ascii="宋体" w:hAnsi="宋体" w:cs="宋体"/>
          <w:noProof/>
          <w:color w:val="000000"/>
        </w:rPr>
        <w:drawing>
          <wp:inline distT="0" distB="0" distL="0" distR="0">
            <wp:extent cx="670560" cy="1059180"/>
            <wp:effectExtent l="0" t="0" r="0" b="7620"/>
            <wp:docPr id="291" name="图片 2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0560" cy="1059180"/>
                    </a:xfrm>
                    <a:prstGeom prst="rect">
                      <a:avLst/>
                    </a:prstGeom>
                    <a:noFill/>
                    <a:ln>
                      <a:noFill/>
                    </a:ln>
                  </pic:spPr>
                </pic:pic>
              </a:graphicData>
            </a:graphic>
          </wp:inline>
        </w:drawing>
      </w:r>
    </w:p>
    <w:p w:rsidR="003D3B1C" w:rsidRDefault="003D3B1C" w:rsidP="003D3B1C">
      <w:pPr>
        <w:spacing w:line="360" w:lineRule="auto"/>
        <w:textAlignment w:val="center"/>
        <w:rPr>
          <w:color w:val="000000"/>
        </w:rPr>
      </w:pPr>
      <w:r>
        <w:rPr>
          <w:color w:val="2E75B6"/>
        </w:rPr>
        <w:t>【答案】</w:t>
      </w:r>
      <w:r>
        <w:rPr>
          <w:color w:val="000000"/>
        </w:rPr>
        <w:t>A</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ascii="宋体" w:hAnsi="宋体" w:cs="宋体"/>
          <w:color w:val="000000"/>
        </w:rPr>
        <w:t>实验室用锌粒和稀硫酸反应生成硫酸锌和氢气，反应物为固体和液体，反应条件不需要加热，</w:t>
      </w:r>
      <w:proofErr w:type="gramStart"/>
      <w:r>
        <w:rPr>
          <w:rFonts w:ascii="宋体" w:hAnsi="宋体" w:cs="宋体"/>
          <w:color w:val="000000"/>
        </w:rPr>
        <w:t>采用固液不</w:t>
      </w:r>
      <w:proofErr w:type="gramEnd"/>
      <w:r>
        <w:rPr>
          <w:rFonts w:ascii="宋体" w:hAnsi="宋体" w:cs="宋体"/>
          <w:color w:val="000000"/>
        </w:rPr>
        <w:t>加热</w:t>
      </w:r>
      <w:proofErr w:type="gramStart"/>
      <w:r>
        <w:rPr>
          <w:rFonts w:ascii="宋体" w:hAnsi="宋体" w:cs="宋体"/>
          <w:color w:val="000000"/>
        </w:rPr>
        <w:t>型发生</w:t>
      </w:r>
      <w:proofErr w:type="gramEnd"/>
      <w:r>
        <w:rPr>
          <w:rFonts w:ascii="宋体" w:hAnsi="宋体" w:cs="宋体"/>
          <w:color w:val="000000"/>
        </w:rPr>
        <w:t>装置，氢气的密度比空气的密度小，用向上排空气法收集，则有：</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、检查气密性的方法为将导管的一端伸入烧杯中的液面下，用手握住试管的外壁，若导管口形成气泡，松开手后，导管口形成一小段水柱，说明装置的气密性良好，</w:t>
      </w:r>
      <w:r>
        <w:rPr>
          <w:rFonts w:eastAsia="Times New Roman"/>
          <w:color w:val="000000"/>
        </w:rPr>
        <w:t>A</w:t>
      </w:r>
      <w:r>
        <w:rPr>
          <w:rFonts w:ascii="宋体" w:hAnsi="宋体" w:cs="宋体"/>
          <w:color w:val="000000"/>
        </w:rPr>
        <w:t>选项操作正确，符合题意；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、锌粒为固体颗粒，加入到试管的操作是将试管平放，用镊子夹起锌粒放置在试管口，再缓缓的竖起试管，使锌粒慢慢划入试管底部，图中试管竖放，直接将锌粒放入，有可能会将试管底部打破，</w:t>
      </w:r>
      <w:proofErr w:type="spellStart"/>
      <w:r>
        <w:rPr>
          <w:rFonts w:eastAsia="Times New Roman"/>
          <w:color w:val="000000"/>
        </w:rPr>
        <w:t>B</w:t>
      </w:r>
      <w:proofErr w:type="spellEnd"/>
      <w:r>
        <w:rPr>
          <w:rFonts w:ascii="宋体" w:hAnsi="宋体" w:cs="宋体"/>
          <w:color w:val="000000"/>
        </w:rPr>
        <w:t>选项操作不正确，不符合题意；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、倾倒法加入液体试剂稀硫酸的操作为取下瓶盖倒放在桌面上，使试剂瓶的标签向着手心， 图中瓶盖没有倒放，标签没有向着手心，有可能造成试剂的污染且瓶口残留的液体可能会流下腐蚀标签，</w:t>
      </w:r>
      <w:r>
        <w:rPr>
          <w:rFonts w:eastAsia="Times New Roman"/>
          <w:color w:val="000000"/>
        </w:rPr>
        <w:t>C</w:t>
      </w:r>
      <w:r>
        <w:rPr>
          <w:rFonts w:ascii="宋体" w:hAnsi="宋体" w:cs="宋体"/>
          <w:color w:val="000000"/>
        </w:rPr>
        <w:t>选项操作不正确，不符合题意；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、氢气的密度比空气的密度小，用向上排空气法收集，图中为向上排空气法收集气体，</w:t>
      </w:r>
      <w:r>
        <w:rPr>
          <w:rFonts w:eastAsia="Times New Roman"/>
          <w:color w:val="000000"/>
        </w:rPr>
        <w:t>D</w:t>
      </w:r>
      <w:r>
        <w:rPr>
          <w:rFonts w:ascii="宋体" w:hAnsi="宋体" w:cs="宋体"/>
          <w:color w:val="000000"/>
        </w:rPr>
        <w:t>选项操作不正确，不符合题意。故选</w:t>
      </w:r>
      <w:r>
        <w:rPr>
          <w:rFonts w:eastAsia="Times New Roman"/>
          <w:color w:val="000000"/>
        </w:rPr>
        <w:t>A</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color w:val="000000"/>
        </w:rPr>
        <w:t>4.</w:t>
      </w:r>
      <w:r>
        <w:rPr>
          <w:rFonts w:ascii="宋体" w:hAnsi="宋体" w:cs="宋体"/>
          <w:color w:val="000000"/>
        </w:rPr>
        <w:t>下列食物中，蛋白质含量最高的是</w:t>
      </w:r>
    </w:p>
    <w:p w:rsidR="003D3B1C" w:rsidRDefault="003D3B1C" w:rsidP="003D3B1C">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米饭</w:t>
      </w:r>
      <w:r>
        <w:rPr>
          <w:rFonts w:ascii="宋体" w:hAnsi="宋体" w:cs="宋体"/>
          <w:color w:val="000000"/>
        </w:rPr>
        <w:tab/>
        <w:t>B. 瘦肉</w:t>
      </w:r>
      <w:r>
        <w:rPr>
          <w:rFonts w:ascii="宋体" w:hAnsi="宋体" w:cs="宋体"/>
          <w:color w:val="000000"/>
        </w:rPr>
        <w:tab/>
        <w:t>C. 青菜</w:t>
      </w:r>
      <w:r>
        <w:rPr>
          <w:rFonts w:ascii="宋体" w:hAnsi="宋体" w:cs="宋体"/>
          <w:color w:val="000000"/>
        </w:rPr>
        <w:tab/>
        <w:t>D. 玉米油</w:t>
      </w:r>
    </w:p>
    <w:p w:rsidR="003D3B1C" w:rsidRDefault="003D3B1C" w:rsidP="003D3B1C">
      <w:pPr>
        <w:spacing w:line="360" w:lineRule="auto"/>
        <w:textAlignment w:val="center"/>
        <w:rPr>
          <w:color w:val="000000"/>
        </w:rPr>
      </w:pPr>
      <w:r>
        <w:rPr>
          <w:color w:val="2E75B6"/>
        </w:rPr>
        <w:t>【答案】</w:t>
      </w:r>
      <w:r>
        <w:rPr>
          <w:color w:val="000000"/>
        </w:rPr>
        <w:t>B</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、米饭富含糖类，不符合题意；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、瘦肉富含蛋白质，符合题意；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、青菜富含维生素，不符合题意；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、玉米油富含油脂，不符合题意。</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noProof/>
          <w:color w:val="000000"/>
          <w:position w:val="-12"/>
        </w:rPr>
        <w:drawing>
          <wp:inline distT="0" distB="0" distL="0" distR="0">
            <wp:extent cx="129540" cy="76200"/>
            <wp:effectExtent l="0" t="0" r="0" b="0"/>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3D3B1C" w:rsidRDefault="003D3B1C" w:rsidP="003D3B1C">
      <w:pPr>
        <w:spacing w:line="360" w:lineRule="auto"/>
        <w:jc w:val="left"/>
        <w:textAlignment w:val="center"/>
        <w:rPr>
          <w:rFonts w:ascii="宋体" w:hAnsi="宋体" w:cs="宋体"/>
          <w:color w:val="000000"/>
        </w:rPr>
      </w:pPr>
      <w:r>
        <w:rPr>
          <w:color w:val="000000"/>
        </w:rPr>
        <w:t>5.</w:t>
      </w:r>
      <w:r>
        <w:rPr>
          <w:rFonts w:eastAsia="Times New Roman"/>
          <w:color w:val="000000"/>
        </w:rPr>
        <w:t>“</w:t>
      </w:r>
      <w:r>
        <w:rPr>
          <w:rFonts w:ascii="宋体" w:hAnsi="宋体" w:cs="宋体"/>
          <w:color w:val="000000"/>
        </w:rPr>
        <w:t>加铁酱油</w:t>
      </w:r>
      <w:r>
        <w:rPr>
          <w:rFonts w:eastAsia="Times New Roman"/>
          <w:color w:val="000000"/>
        </w:rPr>
        <w:t>”“</w:t>
      </w:r>
      <w:r>
        <w:rPr>
          <w:rFonts w:ascii="宋体" w:hAnsi="宋体" w:cs="宋体"/>
          <w:color w:val="000000"/>
        </w:rPr>
        <w:t>高锌奶粉</w:t>
      </w:r>
      <w:r>
        <w:rPr>
          <w:rFonts w:eastAsia="Times New Roman"/>
          <w:color w:val="000000"/>
        </w:rPr>
        <w:t>”“</w:t>
      </w:r>
      <w:r>
        <w:rPr>
          <w:rFonts w:ascii="宋体" w:hAnsi="宋体" w:cs="宋体"/>
          <w:color w:val="000000"/>
        </w:rPr>
        <w:t>富硒茶叶</w:t>
      </w:r>
      <w:r>
        <w:rPr>
          <w:rFonts w:eastAsia="Times New Roman"/>
          <w:color w:val="000000"/>
        </w:rPr>
        <w:t>”</w:t>
      </w:r>
      <w:r>
        <w:rPr>
          <w:rFonts w:ascii="宋体" w:hAnsi="宋体" w:cs="宋体"/>
          <w:color w:val="000000"/>
        </w:rPr>
        <w:t>中，</w:t>
      </w:r>
      <w:r>
        <w:rPr>
          <w:rFonts w:eastAsia="Times New Roman"/>
          <w:color w:val="000000"/>
        </w:rPr>
        <w:t>“</w:t>
      </w:r>
      <w:r>
        <w:rPr>
          <w:rFonts w:ascii="宋体" w:hAnsi="宋体" w:cs="宋体"/>
          <w:color w:val="000000"/>
        </w:rPr>
        <w:t>铁、锌、硒</w:t>
      </w:r>
      <w:r>
        <w:rPr>
          <w:rFonts w:eastAsia="Times New Roman"/>
          <w:color w:val="000000"/>
        </w:rPr>
        <w:t>”</w:t>
      </w:r>
      <w:r>
        <w:rPr>
          <w:rFonts w:ascii="宋体" w:hAnsi="宋体" w:cs="宋体"/>
          <w:color w:val="000000"/>
        </w:rPr>
        <w:t>指的是</w:t>
      </w:r>
    </w:p>
    <w:p w:rsidR="003D3B1C" w:rsidRDefault="003D3B1C" w:rsidP="003D3B1C">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单质</w:t>
      </w:r>
      <w:r>
        <w:rPr>
          <w:rFonts w:ascii="宋体" w:hAnsi="宋体" w:cs="宋体"/>
          <w:color w:val="000000"/>
        </w:rPr>
        <w:tab/>
        <w:t>B. 元素</w:t>
      </w:r>
      <w:r>
        <w:rPr>
          <w:rFonts w:ascii="宋体" w:hAnsi="宋体" w:cs="宋体"/>
          <w:color w:val="000000"/>
        </w:rPr>
        <w:tab/>
        <w:t>C. 金属</w:t>
      </w:r>
      <w:r>
        <w:rPr>
          <w:rFonts w:ascii="宋体" w:hAnsi="宋体" w:cs="宋体"/>
          <w:color w:val="000000"/>
        </w:rPr>
        <w:tab/>
        <w:t>D. 维生素</w:t>
      </w:r>
    </w:p>
    <w:p w:rsidR="003D3B1C" w:rsidRDefault="003D3B1C" w:rsidP="003D3B1C">
      <w:pPr>
        <w:spacing w:line="360" w:lineRule="auto"/>
        <w:textAlignment w:val="center"/>
        <w:rPr>
          <w:color w:val="000000"/>
        </w:rPr>
      </w:pPr>
      <w:r>
        <w:rPr>
          <w:color w:val="2E75B6"/>
        </w:rPr>
        <w:t>【答案】</w:t>
      </w:r>
      <w:r>
        <w:rPr>
          <w:color w:val="000000"/>
        </w:rPr>
        <w:t>B</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color w:val="000000"/>
        </w:rPr>
      </w:pPr>
      <w:r>
        <w:rPr>
          <w:color w:val="000000"/>
        </w:rPr>
        <w:t>【详解】</w:t>
      </w:r>
      <w:r>
        <w:rPr>
          <w:rFonts w:ascii="宋体" w:hAnsi="宋体" w:cs="宋体"/>
          <w:color w:val="000000"/>
        </w:rPr>
        <w:t>物质是由元素组成，加铁酱油、高锌奶粉、富硒茶叶中的“铁”、“锌”、“硒”指的是元素，不是单质、金属和维生素。故选</w:t>
      </w:r>
      <w:r>
        <w:rPr>
          <w:color w:val="000000"/>
        </w:rPr>
        <w:t>B</w:t>
      </w:r>
      <w:r>
        <w:rPr>
          <w:color w:val="000000"/>
        </w:rPr>
        <w:t>。</w:t>
      </w:r>
    </w:p>
    <w:p w:rsidR="003D3B1C" w:rsidRDefault="003D3B1C" w:rsidP="003D3B1C">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下列物质的性质与其用途不匹配的是</w:t>
      </w:r>
    </w:p>
    <w:p w:rsidR="003D3B1C" w:rsidRDefault="003D3B1C" w:rsidP="003D3B1C">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石墨质软</w:t>
      </w:r>
      <w:r>
        <w:rPr>
          <w:rFonts w:eastAsia="Times New Roman"/>
          <w:color w:val="000000"/>
        </w:rPr>
        <w:t>——</w:t>
      </w:r>
      <w:r>
        <w:rPr>
          <w:rFonts w:ascii="宋体" w:hAnsi="宋体" w:cs="宋体"/>
          <w:color w:val="000000"/>
        </w:rPr>
        <w:t>用作电池的电极材料</w:t>
      </w:r>
    </w:p>
    <w:p w:rsidR="003D3B1C" w:rsidRDefault="003D3B1C" w:rsidP="003D3B1C">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不锈钢耐腐蚀</w:t>
      </w:r>
      <w:r>
        <w:rPr>
          <w:rFonts w:eastAsia="Times New Roman"/>
          <w:color w:val="000000"/>
        </w:rPr>
        <w:t>——</w:t>
      </w:r>
      <w:r>
        <w:rPr>
          <w:rFonts w:ascii="宋体" w:hAnsi="宋体" w:cs="宋体"/>
          <w:color w:val="000000"/>
        </w:rPr>
        <w:t>制造医疗器械</w:t>
      </w:r>
    </w:p>
    <w:p w:rsidR="003D3B1C" w:rsidRDefault="003D3B1C" w:rsidP="003D3B1C">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熟石灰显碱性</w:t>
      </w:r>
      <w:r>
        <w:rPr>
          <w:rFonts w:eastAsia="Times New Roman"/>
          <w:color w:val="000000"/>
        </w:rPr>
        <w:t>——</w:t>
      </w:r>
      <w:r>
        <w:rPr>
          <w:rFonts w:ascii="宋体" w:hAnsi="宋体" w:cs="宋体"/>
          <w:color w:val="000000"/>
        </w:rPr>
        <w:t>用来改良酸性土壤</w:t>
      </w:r>
    </w:p>
    <w:p w:rsidR="003D3B1C" w:rsidRDefault="003D3B1C" w:rsidP="003D3B1C">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干冰易升华</w:t>
      </w:r>
      <w:r>
        <w:rPr>
          <w:rFonts w:eastAsia="Times New Roman"/>
          <w:color w:val="000000"/>
        </w:rPr>
        <w:t>——</w:t>
      </w:r>
      <w:r>
        <w:rPr>
          <w:rFonts w:ascii="宋体" w:hAnsi="宋体" w:cs="宋体"/>
          <w:color w:val="000000"/>
        </w:rPr>
        <w:t>用于人工降雨</w:t>
      </w:r>
    </w:p>
    <w:p w:rsidR="003D3B1C" w:rsidRDefault="003D3B1C" w:rsidP="003D3B1C">
      <w:pPr>
        <w:spacing w:line="360" w:lineRule="auto"/>
        <w:textAlignment w:val="center"/>
        <w:rPr>
          <w:color w:val="000000"/>
        </w:rPr>
      </w:pPr>
      <w:r>
        <w:rPr>
          <w:color w:val="2E75B6"/>
        </w:rPr>
        <w:t>【答案】</w:t>
      </w:r>
      <w:r>
        <w:rPr>
          <w:color w:val="000000"/>
        </w:rPr>
        <w:t>A</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、石墨质软，可以制铅笔，石墨做电池的电极利用了石墨的导电性，故错误，符合题意；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、不锈钢用于制造医疗器械是由于不锈钢耐腐蚀，故正确，不符合题意；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、熟石灰可以用于改良酸性土壤，故正确，不符合题意；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、干冰易升华吸热，可用于人工降雨，正确，不符合题意。故选</w:t>
      </w:r>
      <w:r>
        <w:rPr>
          <w:rFonts w:eastAsia="Times New Roman"/>
          <w:color w:val="000000"/>
        </w:rPr>
        <w:t>A</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color w:val="000000"/>
        </w:rPr>
        <w:t>7.</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日，我国“长三乙”火箭将第</w:t>
      </w:r>
      <w:r>
        <w:rPr>
          <w:rFonts w:eastAsia="Times New Roman"/>
          <w:color w:val="000000"/>
        </w:rPr>
        <w:t>55</w:t>
      </w:r>
      <w:r>
        <w:rPr>
          <w:rFonts w:ascii="宋体" w:hAnsi="宋体" w:cs="宋体"/>
          <w:color w:val="000000"/>
        </w:rPr>
        <w:t>颗北斗卫星送入预定轨道，完成北斗卫星导航系统的组网。该火箭第三级的推进剂为液氢和液氧组合，下列说法正确的是</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A. 氢气液化过程中，氢分子之间的间隔保持不变</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B. 分离液态空气得到液氧的过程中，氧分子静止不动</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C</w:t>
      </w:r>
      <w:r>
        <w:rPr>
          <w:rFonts w:ascii="宋体" w:hAnsi="宋体" w:cs="宋体"/>
          <w:noProof/>
          <w:color w:val="000000"/>
          <w:position w:val="-22"/>
        </w:rPr>
        <w:drawing>
          <wp:inline distT="0" distB="0" distL="0" distR="0">
            <wp:extent cx="30480" cy="91440"/>
            <wp:effectExtent l="0" t="0" r="7620" b="3810"/>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液氧变成气态氧时，放出热量</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D. 氢气与氧气反应的本质是氢、氧原子的重新组合</w:t>
      </w:r>
    </w:p>
    <w:p w:rsidR="003D3B1C" w:rsidRDefault="003D3B1C" w:rsidP="003D3B1C">
      <w:pPr>
        <w:spacing w:line="360" w:lineRule="auto"/>
        <w:textAlignment w:val="center"/>
        <w:rPr>
          <w:color w:val="000000"/>
        </w:rPr>
      </w:pPr>
      <w:r>
        <w:rPr>
          <w:color w:val="2E75B6"/>
        </w:rPr>
        <w:t>【答案】</w:t>
      </w:r>
      <w:r>
        <w:rPr>
          <w:color w:val="000000"/>
        </w:rPr>
        <w:t>D</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、氢气液化过程中，体积越来越小，这是氢分子之间的间隔减小造成的，选项</w:t>
      </w:r>
      <w:r>
        <w:rPr>
          <w:rFonts w:eastAsia="Times New Roman"/>
          <w:color w:val="000000"/>
        </w:rPr>
        <w:t>A</w:t>
      </w:r>
      <w:r>
        <w:rPr>
          <w:rFonts w:ascii="宋体" w:hAnsi="宋体" w:cs="宋体"/>
          <w:color w:val="000000"/>
        </w:rPr>
        <w:t>不正确；</w:t>
      </w:r>
      <w:r>
        <w:rPr>
          <w:rFonts w:eastAsia="Times New Roman"/>
          <w:color w:val="000000"/>
        </w:rPr>
        <w:t xml:space="preserve"> </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、分离液态空气得到液氧的过程中，氮气首先达到沸点，从液态空气中蒸发出来，剩下的主要就是液氧，液氧中氧分子也是不断运动的，选项</w:t>
      </w:r>
      <w:r>
        <w:rPr>
          <w:rFonts w:eastAsia="Times New Roman"/>
          <w:color w:val="000000"/>
        </w:rPr>
        <w:t>B</w:t>
      </w:r>
      <w:r>
        <w:rPr>
          <w:rFonts w:ascii="宋体" w:hAnsi="宋体" w:cs="宋体"/>
          <w:color w:val="000000"/>
        </w:rPr>
        <w:t>不正确；</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、物质从液态变为气态要吸收热量，因此液氧变成气态氧时，应该吸收热量，不会放出热量，选项</w:t>
      </w:r>
      <w:r>
        <w:rPr>
          <w:rFonts w:eastAsia="Times New Roman"/>
          <w:color w:val="000000"/>
        </w:rPr>
        <w:t>C</w:t>
      </w:r>
      <w:r>
        <w:rPr>
          <w:rFonts w:ascii="宋体" w:hAnsi="宋体" w:cs="宋体"/>
          <w:color w:val="000000"/>
        </w:rPr>
        <w:t>不正确；</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、化学反应的过程，就是反应物的分子破裂，所含各原子重新组合生成新的分子的过程。因此氢气与氧气反应的本质就是氢、氧原子的重新组合，选项</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color w:val="000000"/>
        </w:rPr>
        <w:t>8.</w:t>
      </w:r>
      <w:r>
        <w:rPr>
          <w:rFonts w:eastAsia="Times New Roman"/>
          <w:color w:val="000000"/>
        </w:rPr>
        <w:t>NaCl</w:t>
      </w:r>
      <w:r>
        <w:rPr>
          <w:rFonts w:ascii="宋体" w:hAnsi="宋体" w:cs="宋体"/>
          <w:color w:val="000000"/>
        </w:rPr>
        <w:t>和</w:t>
      </w:r>
      <w:r>
        <w:rPr>
          <w:rFonts w:eastAsia="Times New Roman"/>
          <w:color w:val="000000"/>
        </w:rPr>
        <w:t>KNO</w:t>
      </w:r>
      <w:r>
        <w:rPr>
          <w:rFonts w:eastAsia="Times New Roman"/>
          <w:color w:val="000000"/>
          <w:vertAlign w:val="subscript"/>
        </w:rPr>
        <w:t>3</w:t>
      </w:r>
      <w:r>
        <w:rPr>
          <w:rFonts w:ascii="宋体" w:hAnsi="宋体" w:cs="宋体"/>
          <w:color w:val="000000"/>
        </w:rPr>
        <w:t>在不同温度时的溶解度如下表。下列说法错误的是</w:t>
      </w:r>
    </w:p>
    <w:tbl>
      <w:tblPr>
        <w:tblW w:w="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89"/>
        <w:gridCol w:w="798"/>
        <w:gridCol w:w="798"/>
        <w:gridCol w:w="798"/>
        <w:gridCol w:w="792"/>
      </w:tblGrid>
      <w:tr w:rsidR="003D3B1C" w:rsidTr="00F5293F">
        <w:trPr>
          <w:trHeight w:val="300"/>
        </w:trPr>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20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40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60</w:t>
            </w:r>
          </w:p>
        </w:tc>
      </w:tr>
      <w:tr w:rsidR="003D3B1C" w:rsidTr="00F5293F">
        <w:trPr>
          <w:trHeight w:val="30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proofErr w:type="spellStart"/>
            <w:r>
              <w:rPr>
                <w:rFonts w:eastAsia="Times New Roman"/>
                <w:color w:val="000000"/>
                <w:szCs w:val="24"/>
              </w:rPr>
              <w:t>NaCl</w:t>
            </w:r>
            <w:proofErr w:type="spellEnd"/>
            <w:r>
              <w:rPr>
                <w:rFonts w:ascii="宋体" w:hAnsi="宋体" w:cs="宋体"/>
                <w:color w:val="000000"/>
                <w:szCs w:val="24"/>
              </w:rPr>
              <w:t>的溶解度</w:t>
            </w:r>
            <w:r>
              <w:rPr>
                <w:rFonts w:eastAsia="Times New Roman"/>
                <w:color w:val="000000"/>
                <w:szCs w:val="24"/>
              </w:rPr>
              <w:t>/g</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35.7</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36.0</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36.6</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37.3</w:t>
            </w:r>
          </w:p>
        </w:tc>
      </w:tr>
      <w:tr w:rsidR="003D3B1C" w:rsidTr="00F5293F">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KNO</w:t>
            </w:r>
            <w:r>
              <w:rPr>
                <w:rFonts w:eastAsia="Times New Roman"/>
                <w:color w:val="000000"/>
                <w:szCs w:val="24"/>
                <w:vertAlign w:val="subscript"/>
              </w:rPr>
              <w:t>3</w:t>
            </w:r>
            <w:r>
              <w:rPr>
                <w:rFonts w:ascii="宋体" w:hAnsi="宋体" w:cs="宋体"/>
                <w:color w:val="000000"/>
                <w:szCs w:val="24"/>
              </w:rPr>
              <w:t>的溶解度</w:t>
            </w:r>
            <w:r>
              <w:rPr>
                <w:rFonts w:eastAsia="Times New Roman"/>
                <w:color w:val="000000"/>
                <w:szCs w:val="24"/>
              </w:rPr>
              <w:t>/g</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13.3</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31.6</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63.9</w:t>
            </w:r>
          </w:p>
        </w:tc>
        <w:tc>
          <w:tcPr>
            <w:tcW w:w="10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110</w:t>
            </w:r>
          </w:p>
        </w:tc>
      </w:tr>
    </w:tbl>
    <w:p w:rsidR="003D3B1C" w:rsidRDefault="003D3B1C" w:rsidP="003D3B1C">
      <w:pPr>
        <w:spacing w:line="360" w:lineRule="auto"/>
        <w:jc w:val="left"/>
        <w:textAlignment w:val="center"/>
        <w:rPr>
          <w:rFonts w:ascii="宋体" w:hAnsi="宋体" w:cs="宋体"/>
          <w:color w:val="000000"/>
        </w:rPr>
      </w:pPr>
    </w:p>
    <w:p w:rsidR="003D3B1C" w:rsidRDefault="003D3B1C" w:rsidP="003D3B1C">
      <w:pPr>
        <w:spacing w:line="360" w:lineRule="auto"/>
        <w:jc w:val="left"/>
        <w:textAlignment w:val="center"/>
        <w:rPr>
          <w:color w:val="000000"/>
        </w:rPr>
      </w:pPr>
    </w:p>
    <w:p w:rsidR="003D3B1C" w:rsidRDefault="003D3B1C" w:rsidP="003D3B1C">
      <w:pPr>
        <w:spacing w:line="360" w:lineRule="auto"/>
        <w:jc w:val="left"/>
        <w:textAlignment w:val="center"/>
        <w:rPr>
          <w:color w:val="000000"/>
        </w:rPr>
      </w:pPr>
    </w:p>
    <w:p w:rsidR="003D3B1C" w:rsidRDefault="003D3B1C" w:rsidP="003D3B1C">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20</w:t>
      </w:r>
      <w:r>
        <w:rPr>
          <w:rFonts w:ascii="宋体" w:hAnsi="宋体" w:cs="宋体"/>
          <w:color w:val="000000"/>
        </w:rPr>
        <w:t>℃时，</w:t>
      </w:r>
      <w:r>
        <w:rPr>
          <w:rFonts w:eastAsia="Times New Roman"/>
          <w:color w:val="000000"/>
        </w:rPr>
        <w:t>100gH</w:t>
      </w:r>
      <w:r>
        <w:rPr>
          <w:rFonts w:eastAsia="Times New Roman"/>
          <w:color w:val="000000"/>
          <w:vertAlign w:val="subscript"/>
        </w:rPr>
        <w:t>2</w:t>
      </w:r>
      <w:r>
        <w:rPr>
          <w:rFonts w:eastAsia="Times New Roman"/>
          <w:color w:val="000000"/>
        </w:rPr>
        <w:t>O</w:t>
      </w:r>
      <w:r>
        <w:rPr>
          <w:rFonts w:ascii="宋体" w:hAnsi="宋体" w:cs="宋体"/>
          <w:color w:val="000000"/>
        </w:rPr>
        <w:t>最多能溶解</w:t>
      </w:r>
      <w:r>
        <w:rPr>
          <w:rFonts w:eastAsia="Times New Roman"/>
          <w:color w:val="000000"/>
        </w:rPr>
        <w:t>36.0gNaCl</w:t>
      </w:r>
    </w:p>
    <w:p w:rsidR="003D3B1C" w:rsidRDefault="003D3B1C" w:rsidP="003D3B1C">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40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饱和溶液的溶质质量分数小于</w:t>
      </w:r>
      <w:r>
        <w:rPr>
          <w:rFonts w:eastAsia="Times New Roman"/>
          <w:color w:val="000000"/>
        </w:rPr>
        <w:t>63.9%</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C. 可用冷却海水的方法获取大量食盐</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D. 其他条件不变，升温可将</w:t>
      </w:r>
      <w:r>
        <w:rPr>
          <w:rFonts w:eastAsia="Times New Roman"/>
          <w:color w:val="000000"/>
        </w:rPr>
        <w:t>KNO</w:t>
      </w:r>
      <w:r>
        <w:rPr>
          <w:rFonts w:eastAsia="Times New Roman"/>
          <w:color w:val="000000"/>
          <w:vertAlign w:val="subscript"/>
        </w:rPr>
        <w:t>3</w:t>
      </w:r>
      <w:r>
        <w:rPr>
          <w:rFonts w:ascii="宋体" w:hAnsi="宋体" w:cs="宋体"/>
          <w:color w:val="000000"/>
        </w:rPr>
        <w:t>饱和溶液变为不饱和溶液</w:t>
      </w:r>
    </w:p>
    <w:p w:rsidR="003D3B1C" w:rsidRDefault="003D3B1C" w:rsidP="003D3B1C">
      <w:pPr>
        <w:spacing w:line="360" w:lineRule="auto"/>
        <w:textAlignment w:val="center"/>
        <w:rPr>
          <w:color w:val="000000"/>
        </w:rPr>
      </w:pPr>
      <w:r>
        <w:rPr>
          <w:color w:val="2E75B6"/>
        </w:rPr>
        <w:t>【答案】</w:t>
      </w:r>
      <w:r>
        <w:rPr>
          <w:color w:val="000000"/>
        </w:rPr>
        <w:t>C</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、根据表格提供的数据，</w:t>
      </w:r>
      <w:r>
        <w:rPr>
          <w:rFonts w:eastAsia="Times New Roman"/>
          <w:color w:val="000000"/>
        </w:rPr>
        <w:t>20</w:t>
      </w:r>
      <w:r>
        <w:rPr>
          <w:rFonts w:ascii="宋体" w:hAnsi="宋体" w:cs="宋体"/>
          <w:color w:val="000000"/>
        </w:rPr>
        <w:t>℃时</w:t>
      </w:r>
      <w:proofErr w:type="spellStart"/>
      <w:r>
        <w:rPr>
          <w:rFonts w:eastAsia="Times New Roman"/>
          <w:color w:val="000000"/>
        </w:rPr>
        <w:t>NaCl</w:t>
      </w:r>
      <w:proofErr w:type="spellEnd"/>
      <w:r>
        <w:rPr>
          <w:rFonts w:ascii="宋体" w:hAnsi="宋体" w:cs="宋体"/>
          <w:color w:val="000000"/>
        </w:rPr>
        <w:t>的溶解度是</w:t>
      </w:r>
      <w:r>
        <w:rPr>
          <w:rFonts w:eastAsia="Times New Roman"/>
          <w:color w:val="000000"/>
        </w:rPr>
        <w:t>36.0g</w:t>
      </w:r>
      <w:r>
        <w:rPr>
          <w:rFonts w:ascii="宋体" w:hAnsi="宋体" w:cs="宋体"/>
          <w:color w:val="000000"/>
        </w:rPr>
        <w:t>，固体的溶解度是在一定温度下，某固态物质在</w:t>
      </w:r>
      <w:r>
        <w:rPr>
          <w:rFonts w:eastAsia="Times New Roman"/>
          <w:color w:val="000000"/>
        </w:rPr>
        <w:t>100g</w:t>
      </w:r>
      <w:r>
        <w:rPr>
          <w:rFonts w:ascii="宋体" w:hAnsi="宋体" w:cs="宋体"/>
          <w:color w:val="000000"/>
        </w:rPr>
        <w:t>溶剂里达到饱和状态时所溶解的质量，因此</w:t>
      </w:r>
      <w:r>
        <w:rPr>
          <w:rFonts w:eastAsia="Times New Roman"/>
          <w:color w:val="000000"/>
        </w:rPr>
        <w:t>20</w:t>
      </w:r>
      <w:r>
        <w:rPr>
          <w:rFonts w:ascii="宋体" w:hAnsi="宋体" w:cs="宋体"/>
          <w:color w:val="000000"/>
        </w:rPr>
        <w:t>℃时，</w:t>
      </w:r>
      <w:r>
        <w:rPr>
          <w:rFonts w:eastAsia="Times New Roman"/>
          <w:color w:val="000000"/>
        </w:rPr>
        <w:t>100gH</w:t>
      </w:r>
      <w:r>
        <w:rPr>
          <w:rFonts w:eastAsia="Times New Roman"/>
          <w:color w:val="000000"/>
          <w:vertAlign w:val="subscript"/>
        </w:rPr>
        <w:t>2</w:t>
      </w:r>
      <w:r>
        <w:rPr>
          <w:rFonts w:eastAsia="Times New Roman"/>
          <w:color w:val="000000"/>
        </w:rPr>
        <w:t>O</w:t>
      </w:r>
      <w:r>
        <w:rPr>
          <w:rFonts w:ascii="宋体" w:hAnsi="宋体" w:cs="宋体"/>
          <w:color w:val="000000"/>
        </w:rPr>
        <w:t>中最多能溶解</w:t>
      </w:r>
      <w:r>
        <w:rPr>
          <w:rFonts w:eastAsia="Times New Roman"/>
          <w:color w:val="000000"/>
        </w:rPr>
        <w:t>36.0gNaCl</w:t>
      </w:r>
      <w:r>
        <w:rPr>
          <w:rFonts w:ascii="宋体" w:hAnsi="宋体" w:cs="宋体"/>
          <w:color w:val="000000"/>
        </w:rPr>
        <w:t>，选项</w:t>
      </w:r>
      <w:r>
        <w:rPr>
          <w:rFonts w:eastAsia="Times New Roman"/>
          <w:color w:val="000000"/>
        </w:rPr>
        <w:t>A</w:t>
      </w:r>
      <w:r>
        <w:rPr>
          <w:rFonts w:ascii="宋体" w:hAnsi="宋体" w:cs="宋体"/>
          <w:color w:val="000000"/>
        </w:rPr>
        <w:t>正确；</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、根据表格提供的数据，</w:t>
      </w:r>
      <w:r>
        <w:rPr>
          <w:rFonts w:eastAsia="Times New Roman"/>
          <w:color w:val="000000"/>
        </w:rPr>
        <w:t>40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的溶解度是</w:t>
      </w:r>
      <w:r>
        <w:rPr>
          <w:rFonts w:eastAsia="Times New Roman"/>
          <w:color w:val="000000"/>
        </w:rPr>
        <w:t>63.9g</w:t>
      </w:r>
      <w:r>
        <w:rPr>
          <w:rFonts w:ascii="宋体" w:hAnsi="宋体" w:cs="宋体"/>
          <w:color w:val="000000"/>
        </w:rPr>
        <w:t>，则</w:t>
      </w:r>
      <w:r>
        <w:rPr>
          <w:rFonts w:eastAsia="Times New Roman"/>
          <w:color w:val="000000"/>
        </w:rPr>
        <w:t>40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饱和溶液的溶质质量分数为：</w:t>
      </w:r>
      <w:r>
        <w:object w:dxaOrig="2835" w:dyaOrig="660">
          <v:shape id="_x0000_i1026" type="#_x0000_t75" alt="学科网(www.zxxk.com)--教育资源门户，提供试卷、教案、课件、论文、素材以及各类教学资源下载，还有大量而丰富的教学相关资讯！" style="width:141.6pt;height:33pt" o:ole="">
            <v:imagedata r:id="rId17" o:title="eqId59fdb17290404cc0a1b43066f30ba937"/>
          </v:shape>
          <o:OLEObject Type="Embed" ProgID="Equation.DSMT4" ShapeID="_x0000_i1026" DrawAspect="Content" ObjectID="_1659445746" r:id="rId18"/>
        </w:object>
      </w:r>
      <w:r>
        <w:rPr>
          <w:rFonts w:ascii="宋体" w:hAnsi="宋体" w:cs="宋体"/>
          <w:color w:val="000000"/>
        </w:rPr>
        <w:t>，小于</w:t>
      </w:r>
      <w:r>
        <w:rPr>
          <w:rFonts w:eastAsia="Times New Roman"/>
          <w:color w:val="000000"/>
        </w:rPr>
        <w:t>63.9%</w:t>
      </w:r>
      <w:r>
        <w:rPr>
          <w:rFonts w:ascii="宋体" w:hAnsi="宋体" w:cs="宋体"/>
          <w:color w:val="000000"/>
        </w:rPr>
        <w:t>，选项</w:t>
      </w:r>
      <w:r>
        <w:rPr>
          <w:rFonts w:eastAsia="Times New Roman"/>
          <w:color w:val="000000"/>
        </w:rPr>
        <w:t>B</w:t>
      </w:r>
      <w:r>
        <w:rPr>
          <w:rFonts w:ascii="宋体" w:hAnsi="宋体" w:cs="宋体"/>
          <w:color w:val="000000"/>
        </w:rPr>
        <w:t>正确；</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、根据表格提供的数据，氯化钠的溶解度受温度影响较小，且海水中氯化钠的浓度较低，从海水中获取食</w:t>
      </w:r>
      <w:r>
        <w:rPr>
          <w:rFonts w:ascii="宋体" w:hAnsi="宋体" w:cs="宋体"/>
          <w:color w:val="000000"/>
        </w:rPr>
        <w:lastRenderedPageBreak/>
        <w:t>盐应该采用蒸发结晶的方法（即海水晒盐），用冷却海水的方法不能获取大量食盐，选项</w:t>
      </w:r>
      <w:r>
        <w:rPr>
          <w:rFonts w:eastAsia="Times New Roman"/>
          <w:color w:val="000000"/>
        </w:rPr>
        <w:t>C</w:t>
      </w:r>
      <w:r>
        <w:rPr>
          <w:rFonts w:ascii="宋体" w:hAnsi="宋体" w:cs="宋体"/>
          <w:color w:val="000000"/>
        </w:rPr>
        <w:t>错误；</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、从表中数据可知，硝酸钾的溶解度随温度升高而增大，因此在其他条件不变时，升温可将</w:t>
      </w:r>
      <w:r>
        <w:rPr>
          <w:rFonts w:eastAsia="Times New Roman"/>
          <w:color w:val="000000"/>
        </w:rPr>
        <w:t>KNO</w:t>
      </w:r>
      <w:r>
        <w:rPr>
          <w:rFonts w:eastAsia="Times New Roman"/>
          <w:color w:val="000000"/>
          <w:vertAlign w:val="subscript"/>
        </w:rPr>
        <w:t>3</w:t>
      </w:r>
      <w:r>
        <w:rPr>
          <w:rFonts w:ascii="宋体" w:hAnsi="宋体" w:cs="宋体"/>
          <w:color w:val="000000"/>
        </w:rPr>
        <w:t>饱和溶液变为不饱和溶液，选项</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下列实验操作能达到实验目的的是</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30"/>
        <w:gridCol w:w="3210"/>
        <w:gridCol w:w="3675"/>
      </w:tblGrid>
      <w:tr w:rsidR="003D3B1C" w:rsidTr="00F5293F">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Time New Romans" w:hAnsi="Time New Romans" w:cs="宋体"/>
                <w:color w:val="000000"/>
                <w:szCs w:val="24"/>
              </w:rPr>
            </w:pPr>
          </w:p>
        </w:tc>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r>
      <w:tr w:rsidR="003D3B1C" w:rsidTr="00F5293F">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测定某废水的酸碱度</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取样，将湿润的</w:t>
            </w:r>
            <w:r>
              <w:rPr>
                <w:rFonts w:eastAsia="Times New Roman"/>
                <w:color w:val="000000"/>
                <w:szCs w:val="24"/>
              </w:rPr>
              <w:t>pH</w:t>
            </w:r>
            <w:r>
              <w:rPr>
                <w:rFonts w:ascii="宋体" w:hAnsi="宋体" w:cs="宋体"/>
                <w:color w:val="000000"/>
                <w:szCs w:val="24"/>
              </w:rPr>
              <w:t>试纸浸入样品中</w:t>
            </w:r>
          </w:p>
        </w:tc>
      </w:tr>
      <w:tr w:rsidR="003D3B1C" w:rsidTr="00F5293F">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除去水中的色素</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将水通过装有活性炭的净化装置</w:t>
            </w:r>
          </w:p>
        </w:tc>
      </w:tr>
      <w:tr w:rsidR="003D3B1C" w:rsidTr="00F5293F">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除去粗盐中的难溶性杂质</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溶解、蒸发、结晶</w:t>
            </w:r>
          </w:p>
        </w:tc>
      </w:tr>
      <w:tr w:rsidR="003D3B1C" w:rsidTr="00F5293F">
        <w:trPr>
          <w:trHeight w:val="300"/>
        </w:trPr>
        <w:tc>
          <w:tcPr>
            <w:tcW w:w="6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32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检验某固体是否为铵态氮肥</w:t>
            </w:r>
          </w:p>
        </w:tc>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取样，加稀盐酸，闻气味</w:t>
            </w:r>
          </w:p>
        </w:tc>
      </w:tr>
    </w:tbl>
    <w:p w:rsidR="003D3B1C" w:rsidRDefault="003D3B1C" w:rsidP="003D3B1C">
      <w:pPr>
        <w:spacing w:line="360" w:lineRule="auto"/>
        <w:jc w:val="left"/>
        <w:textAlignment w:val="center"/>
        <w:rPr>
          <w:rFonts w:ascii="宋体" w:hAnsi="宋体" w:cs="宋体"/>
          <w:color w:val="000000"/>
        </w:rPr>
      </w:pPr>
    </w:p>
    <w:p w:rsidR="003D3B1C" w:rsidRDefault="003D3B1C" w:rsidP="003D3B1C">
      <w:pPr>
        <w:spacing w:line="360" w:lineRule="auto"/>
        <w:jc w:val="left"/>
        <w:textAlignment w:val="center"/>
        <w:rPr>
          <w:color w:val="000000"/>
        </w:rPr>
      </w:pPr>
    </w:p>
    <w:p w:rsidR="003D3B1C" w:rsidRDefault="003D3B1C" w:rsidP="003D3B1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3D3B1C" w:rsidRDefault="003D3B1C" w:rsidP="003D3B1C">
      <w:pPr>
        <w:spacing w:line="360" w:lineRule="auto"/>
        <w:textAlignment w:val="center"/>
        <w:rPr>
          <w:color w:val="000000"/>
        </w:rPr>
      </w:pPr>
      <w:r>
        <w:rPr>
          <w:color w:val="2E75B6"/>
        </w:rPr>
        <w:t>【答案】</w:t>
      </w:r>
      <w:r>
        <w:rPr>
          <w:color w:val="000000"/>
        </w:rPr>
        <w:t>B</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w:t>
      </w:r>
      <w:r>
        <w:rPr>
          <w:rFonts w:eastAsia="Times New Roman"/>
          <w:color w:val="000000"/>
        </w:rPr>
        <w:t>pH</w:t>
      </w:r>
      <w:r>
        <w:rPr>
          <w:rFonts w:ascii="宋体" w:hAnsi="宋体" w:cs="宋体"/>
          <w:color w:val="000000"/>
        </w:rPr>
        <w:t>试纸测定溶液的</w:t>
      </w:r>
      <w:r>
        <w:rPr>
          <w:rFonts w:eastAsia="Times New Roman"/>
          <w:color w:val="000000"/>
        </w:rPr>
        <w:t>pH</w:t>
      </w:r>
      <w:r>
        <w:rPr>
          <w:rFonts w:ascii="宋体" w:hAnsi="宋体" w:cs="宋体"/>
          <w:color w:val="000000"/>
        </w:rPr>
        <w:t>时，正确的操作方法为用玻璃棒蘸取少量待测液滴在干燥的</w:t>
      </w:r>
      <w:r>
        <w:rPr>
          <w:rFonts w:eastAsia="Times New Roman"/>
          <w:color w:val="000000"/>
        </w:rPr>
        <w:t>pH</w:t>
      </w:r>
      <w:r>
        <w:rPr>
          <w:rFonts w:ascii="宋体" w:hAnsi="宋体" w:cs="宋体"/>
          <w:color w:val="000000"/>
        </w:rPr>
        <w:t>试纸上，把试纸显示的颜色与标准比色卡对比来确定</w:t>
      </w:r>
      <w:r>
        <w:rPr>
          <w:rFonts w:eastAsia="Times New Roman"/>
          <w:color w:val="000000"/>
        </w:rPr>
        <w:t>pH</w:t>
      </w:r>
      <w:r>
        <w:rPr>
          <w:rFonts w:ascii="宋体" w:hAnsi="宋体" w:cs="宋体"/>
          <w:color w:val="000000"/>
        </w:rPr>
        <w:t>，不能用水湿润</w:t>
      </w:r>
      <w:r>
        <w:rPr>
          <w:rFonts w:eastAsia="Times New Roman"/>
          <w:color w:val="000000"/>
        </w:rPr>
        <w:t>pH</w:t>
      </w:r>
      <w:r>
        <w:rPr>
          <w:rFonts w:ascii="宋体" w:hAnsi="宋体" w:cs="宋体"/>
          <w:color w:val="000000"/>
        </w:rPr>
        <w:t>试纸，若溶液显酸性或碱性，则稀释了待测溶液，使溶液的酸碱性减弱，测定结果不准确；也不能将试纸浸入待测液中，会污染原试剂，不符合题意；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、活性炭具有吸附性，可以除去水中的色素和异味，符合题意；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、粗盐提纯的步骤是溶解、过滤、蒸发，即得到含有</w:t>
      </w:r>
      <w:r>
        <w:rPr>
          <w:rFonts w:eastAsia="Times New Roman"/>
          <w:color w:val="000000"/>
        </w:rPr>
        <w:t>MgCl</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等可溶杂质的食盐，所给方法中缺少过滤步骤，不符合题意；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、铵态氮肥与碱反应会产生刺激性气味的氨气，鉴别铵态氮肥时应该加熟石灰研磨、闻气味，不符合题意。故选</w:t>
      </w:r>
      <w:r>
        <w:rPr>
          <w:rFonts w:eastAsia="Times New Roman"/>
          <w:color w:val="000000"/>
        </w:rPr>
        <w:t>B</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color w:val="000000"/>
        </w:rPr>
        <w:t>10.</w:t>
      </w:r>
      <w:r>
        <w:rPr>
          <w:rFonts w:ascii="宋体" w:hAnsi="宋体" w:cs="宋体"/>
          <w:color w:val="000000"/>
        </w:rPr>
        <w:t>将一定浓度的稀盐酸、稀硫酸分别加入装有等质量</w:t>
      </w:r>
      <w:r>
        <w:rPr>
          <w:rFonts w:eastAsia="Times New Roman"/>
          <w:color w:val="000000"/>
        </w:rPr>
        <w:t>CaCO</w:t>
      </w:r>
      <w:r>
        <w:rPr>
          <w:rFonts w:eastAsia="Times New Roman"/>
          <w:color w:val="000000"/>
          <w:vertAlign w:val="subscript"/>
        </w:rPr>
        <w:t>3</w:t>
      </w:r>
      <w:r>
        <w:rPr>
          <w:rFonts w:ascii="宋体" w:hAnsi="宋体" w:cs="宋体"/>
          <w:color w:val="000000"/>
        </w:rPr>
        <w:t>粉末的容器中，相同条件下测得两者产生的</w:t>
      </w:r>
      <w:r>
        <w:rPr>
          <w:rFonts w:eastAsia="Times New Roman"/>
          <w:color w:val="000000"/>
        </w:rPr>
        <w:t>CO</w:t>
      </w:r>
      <w:r>
        <w:rPr>
          <w:rFonts w:eastAsia="Times New Roman"/>
          <w:color w:val="000000"/>
          <w:vertAlign w:val="subscript"/>
        </w:rPr>
        <w:t>2</w:t>
      </w:r>
      <w:r>
        <w:rPr>
          <w:rFonts w:ascii="宋体" w:hAnsi="宋体" w:cs="宋体"/>
          <w:color w:val="000000"/>
        </w:rPr>
        <w:t>体积（</w:t>
      </w:r>
      <w:r>
        <w:rPr>
          <w:rFonts w:eastAsia="Times New Roman"/>
          <w:color w:val="000000"/>
        </w:rPr>
        <w:t>V</w:t>
      </w:r>
      <w:r>
        <w:rPr>
          <w:rFonts w:ascii="宋体" w:hAnsi="宋体" w:cs="宋体"/>
          <w:color w:val="000000"/>
        </w:rPr>
        <w:t>）与反应时间（</w:t>
      </w:r>
      <w:r>
        <w:rPr>
          <w:rFonts w:eastAsia="Times New Roman"/>
          <w:color w:val="000000"/>
        </w:rPr>
        <w:t>t</w:t>
      </w:r>
      <w:r>
        <w:rPr>
          <w:rFonts w:ascii="宋体" w:hAnsi="宋体" w:cs="宋体"/>
          <w:color w:val="000000"/>
        </w:rPr>
        <w:t>）的关系如下图所示。下列判断错误的是</w:t>
      </w:r>
    </w:p>
    <w:p w:rsidR="003D3B1C" w:rsidRDefault="003D3B1C" w:rsidP="003D3B1C">
      <w:pPr>
        <w:spacing w:line="360" w:lineRule="auto"/>
        <w:jc w:val="left"/>
        <w:textAlignment w:val="center"/>
        <w:rPr>
          <w:color w:val="000000"/>
        </w:rPr>
      </w:pPr>
      <w:r>
        <w:rPr>
          <w:rFonts w:ascii="宋体" w:hAnsi="宋体" w:cs="宋体"/>
          <w:noProof/>
          <w:color w:val="000000"/>
        </w:rPr>
        <w:lastRenderedPageBreak/>
        <w:drawing>
          <wp:inline distT="0" distB="0" distL="0" distR="0">
            <wp:extent cx="2727960" cy="1859280"/>
            <wp:effectExtent l="0" t="0" r="0" b="7620"/>
            <wp:docPr id="288" name="图片 2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7960" cy="1859280"/>
                    </a:xfrm>
                    <a:prstGeom prst="rect">
                      <a:avLst/>
                    </a:prstGeom>
                    <a:noFill/>
                    <a:ln>
                      <a:noFill/>
                    </a:ln>
                  </pic:spPr>
                </pic:pic>
              </a:graphicData>
            </a:graphic>
          </wp:inline>
        </w:drawing>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0~300s</w:t>
      </w:r>
      <w:r>
        <w:rPr>
          <w:rFonts w:ascii="宋体" w:hAnsi="宋体" w:cs="宋体"/>
          <w:color w:val="000000"/>
        </w:rPr>
        <w:t>内，两个容器内溶液的</w:t>
      </w:r>
      <w:r>
        <w:rPr>
          <w:rFonts w:eastAsia="Times New Roman"/>
          <w:color w:val="000000"/>
        </w:rPr>
        <w:t>pH</w:t>
      </w:r>
      <w:r>
        <w:rPr>
          <w:rFonts w:ascii="宋体" w:hAnsi="宋体" w:cs="宋体"/>
          <w:color w:val="000000"/>
        </w:rPr>
        <w:t>均逐渐增大</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0-100s</w:t>
      </w:r>
      <w:r>
        <w:rPr>
          <w:rFonts w:ascii="宋体" w:hAnsi="宋体" w:cs="宋体"/>
          <w:color w:val="000000"/>
        </w:rPr>
        <w:t>内，反应</w:t>
      </w:r>
      <w:r>
        <w:rPr>
          <w:rFonts w:eastAsia="Times New Roman"/>
          <w:color w:val="000000"/>
        </w:rPr>
        <w:t>Ⅰ</w:t>
      </w:r>
      <w:r>
        <w:rPr>
          <w:rFonts w:ascii="宋体" w:hAnsi="宋体" w:cs="宋体"/>
          <w:color w:val="000000"/>
        </w:rPr>
        <w:t>、</w:t>
      </w:r>
      <w:r>
        <w:rPr>
          <w:rFonts w:eastAsia="Times New Roman"/>
          <w:color w:val="000000"/>
        </w:rPr>
        <w:t>Ⅱ</w:t>
      </w:r>
      <w:r>
        <w:rPr>
          <w:rFonts w:ascii="宋体" w:hAnsi="宋体" w:cs="宋体"/>
          <w:color w:val="000000"/>
        </w:rPr>
        <w:t>生成</w:t>
      </w:r>
      <w:r>
        <w:rPr>
          <w:rFonts w:eastAsia="Times New Roman"/>
          <w:color w:val="000000"/>
        </w:rPr>
        <w:t>CO</w:t>
      </w:r>
      <w:r>
        <w:rPr>
          <w:rFonts w:eastAsia="Times New Roman"/>
          <w:color w:val="000000"/>
          <w:vertAlign w:val="subscript"/>
        </w:rPr>
        <w:t>2</w:t>
      </w:r>
      <w:r>
        <w:rPr>
          <w:rFonts w:ascii="宋体" w:hAnsi="宋体" w:cs="宋体"/>
          <w:color w:val="000000"/>
        </w:rPr>
        <w:t>的速率均先慢后快</w:t>
      </w:r>
    </w:p>
    <w:p w:rsidR="003D3B1C" w:rsidRDefault="003D3B1C" w:rsidP="003D3B1C">
      <w:pPr>
        <w:spacing w:line="360" w:lineRule="auto"/>
        <w:jc w:val="left"/>
        <w:textAlignment w:val="center"/>
        <w:rPr>
          <w:rFonts w:eastAsia="Times New Roman"/>
          <w:color w:val="000000"/>
        </w:rPr>
      </w:pPr>
      <w:r>
        <w:rPr>
          <w:rFonts w:ascii="宋体" w:hAnsi="宋体" w:cs="宋体"/>
          <w:color w:val="000000"/>
        </w:rPr>
        <w:t>C. 反应</w:t>
      </w:r>
      <w:r>
        <w:rPr>
          <w:rFonts w:eastAsia="Times New Roman"/>
          <w:color w:val="000000"/>
        </w:rPr>
        <w:t>Ⅱ</w:t>
      </w:r>
      <w:r>
        <w:rPr>
          <w:rFonts w:ascii="宋体" w:hAnsi="宋体" w:cs="宋体"/>
          <w:color w:val="000000"/>
        </w:rPr>
        <w:t>中，</w:t>
      </w:r>
      <w:r>
        <w:rPr>
          <w:rFonts w:eastAsia="Times New Roman"/>
          <w:color w:val="000000"/>
        </w:rPr>
        <w:t>0~100s</w:t>
      </w:r>
      <w:r>
        <w:rPr>
          <w:rFonts w:ascii="宋体" w:hAnsi="宋体" w:cs="宋体"/>
          <w:color w:val="000000"/>
        </w:rPr>
        <w:t>内产生的</w:t>
      </w:r>
      <w:r>
        <w:rPr>
          <w:rFonts w:eastAsia="Times New Roman"/>
          <w:color w:val="000000"/>
        </w:rPr>
        <w:t>CO</w:t>
      </w:r>
      <w:r>
        <w:rPr>
          <w:rFonts w:eastAsia="Times New Roman"/>
          <w:color w:val="000000"/>
          <w:vertAlign w:val="subscript"/>
        </w:rPr>
        <w:t>2</w:t>
      </w:r>
      <w:r>
        <w:rPr>
          <w:rFonts w:ascii="宋体" w:hAnsi="宋体" w:cs="宋体"/>
          <w:color w:val="000000"/>
        </w:rPr>
        <w:t>体积比</w:t>
      </w:r>
      <w:r>
        <w:rPr>
          <w:rFonts w:eastAsia="Times New Roman"/>
          <w:color w:val="000000"/>
        </w:rPr>
        <w:t>100-200s</w:t>
      </w:r>
      <w:r>
        <w:rPr>
          <w:rFonts w:ascii="宋体" w:hAnsi="宋体" w:cs="宋体"/>
          <w:color w:val="000000"/>
        </w:rPr>
        <w:t>内的少</w:t>
      </w:r>
      <w:r>
        <w:rPr>
          <w:rFonts w:eastAsia="Times New Roman"/>
          <w:color w:val="000000"/>
        </w:rPr>
        <w:t>5amL</w:t>
      </w:r>
    </w:p>
    <w:p w:rsidR="003D3B1C" w:rsidRDefault="003D3B1C" w:rsidP="003D3B1C">
      <w:pPr>
        <w:spacing w:line="360" w:lineRule="auto"/>
        <w:jc w:val="left"/>
        <w:textAlignment w:val="center"/>
        <w:rPr>
          <w:rFonts w:eastAsia="Times New Roman"/>
          <w:color w:val="000000"/>
        </w:rPr>
      </w:pPr>
      <w:r>
        <w:rPr>
          <w:rFonts w:ascii="宋体" w:hAnsi="宋体" w:cs="宋体"/>
          <w:color w:val="000000"/>
        </w:rPr>
        <w:t>D. 实验室可以用一定浓度的稀硫酸与</w:t>
      </w:r>
      <w:r>
        <w:rPr>
          <w:rFonts w:eastAsia="Times New Roman"/>
          <w:color w:val="000000"/>
        </w:rPr>
        <w:t>CaCO</w:t>
      </w:r>
      <w:r>
        <w:rPr>
          <w:rFonts w:eastAsia="Times New Roman"/>
          <w:color w:val="000000"/>
          <w:vertAlign w:val="subscript"/>
        </w:rPr>
        <w:t>3</w:t>
      </w:r>
      <w:r>
        <w:rPr>
          <w:rFonts w:ascii="宋体" w:hAnsi="宋体" w:cs="宋体"/>
          <w:color w:val="000000"/>
        </w:rPr>
        <w:t>粉末反应制备</w:t>
      </w:r>
      <w:r>
        <w:rPr>
          <w:rFonts w:eastAsia="Times New Roman"/>
          <w:color w:val="000000"/>
        </w:rPr>
        <w:t>CO</w:t>
      </w:r>
      <w:r>
        <w:rPr>
          <w:rFonts w:eastAsia="Times New Roman"/>
          <w:color w:val="000000"/>
          <w:vertAlign w:val="subscript"/>
        </w:rPr>
        <w:t>2</w:t>
      </w:r>
    </w:p>
    <w:p w:rsidR="003D3B1C" w:rsidRDefault="003D3B1C" w:rsidP="003D3B1C">
      <w:pPr>
        <w:spacing w:line="360" w:lineRule="auto"/>
        <w:textAlignment w:val="center"/>
        <w:rPr>
          <w:color w:val="000000"/>
        </w:rPr>
      </w:pPr>
      <w:r>
        <w:rPr>
          <w:color w:val="2E75B6"/>
        </w:rPr>
        <w:t>【答案】</w:t>
      </w:r>
      <w:r>
        <w:rPr>
          <w:color w:val="000000"/>
        </w:rPr>
        <w:t>C</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、碳酸钙与稀盐酸反应生成氯化钙、二氧化碳和水，碳酸钙与稀硫酸反应生成硫酸钙、二氧化碳和水，氯化钙、硫酸钙的溶液呈中性，随着反应的进行，盐酸和硫酸不断消耗，两容器内溶液中的</w:t>
      </w:r>
      <w:proofErr w:type="gramStart"/>
      <w:r>
        <w:rPr>
          <w:rFonts w:ascii="宋体" w:hAnsi="宋体" w:cs="宋体"/>
          <w:color w:val="000000"/>
        </w:rPr>
        <w:t>酸不断</w:t>
      </w:r>
      <w:proofErr w:type="gramEnd"/>
      <w:r>
        <w:rPr>
          <w:rFonts w:ascii="宋体" w:hAnsi="宋体" w:cs="宋体"/>
          <w:color w:val="000000"/>
        </w:rPr>
        <w:t>地减少，溶液的</w:t>
      </w:r>
      <w:r>
        <w:rPr>
          <w:rFonts w:eastAsia="Times New Roman"/>
          <w:color w:val="000000"/>
        </w:rPr>
        <w:t>pH</w:t>
      </w:r>
      <w:r>
        <w:rPr>
          <w:rFonts w:ascii="宋体" w:hAnsi="宋体" w:cs="宋体"/>
          <w:color w:val="000000"/>
        </w:rPr>
        <w:t>均逐渐增大，</w:t>
      </w:r>
      <w:r>
        <w:rPr>
          <w:rFonts w:eastAsia="Times New Roman"/>
          <w:color w:val="000000"/>
        </w:rPr>
        <w:t>A</w:t>
      </w:r>
      <w:r>
        <w:rPr>
          <w:rFonts w:ascii="宋体" w:hAnsi="宋体" w:cs="宋体"/>
          <w:color w:val="000000"/>
        </w:rPr>
        <w:t>选项判断正确，不符合题意；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、由相同条件下测得两者产生的</w:t>
      </w:r>
      <w:r>
        <w:rPr>
          <w:rFonts w:eastAsia="Times New Roman"/>
          <w:color w:val="000000"/>
        </w:rPr>
        <w:t>CO</w:t>
      </w:r>
      <w:r>
        <w:rPr>
          <w:rFonts w:eastAsia="Times New Roman"/>
          <w:color w:val="000000"/>
          <w:vertAlign w:val="subscript"/>
        </w:rPr>
        <w:t>2</w:t>
      </w:r>
      <w:r>
        <w:rPr>
          <w:rFonts w:ascii="宋体" w:hAnsi="宋体" w:cs="宋体"/>
          <w:color w:val="000000"/>
        </w:rPr>
        <w:t>体积（</w:t>
      </w:r>
      <w:r>
        <w:rPr>
          <w:rFonts w:eastAsia="Times New Roman"/>
          <w:color w:val="000000"/>
        </w:rPr>
        <w:t>V</w:t>
      </w:r>
      <w:r>
        <w:rPr>
          <w:rFonts w:ascii="宋体" w:hAnsi="宋体" w:cs="宋体"/>
          <w:color w:val="000000"/>
        </w:rPr>
        <w:t>）与反应时间（</w:t>
      </w:r>
      <w:r>
        <w:rPr>
          <w:rFonts w:eastAsia="Times New Roman"/>
          <w:color w:val="000000"/>
        </w:rPr>
        <w:t>t</w:t>
      </w:r>
      <w:r>
        <w:rPr>
          <w:rFonts w:ascii="宋体" w:hAnsi="宋体" w:cs="宋体"/>
          <w:color w:val="000000"/>
        </w:rPr>
        <w:t>）的关系图可知，</w:t>
      </w:r>
      <w:r>
        <w:rPr>
          <w:rFonts w:eastAsia="Times New Roman"/>
          <w:color w:val="000000"/>
        </w:rPr>
        <w:t>0-100s</w:t>
      </w:r>
      <w:r>
        <w:rPr>
          <w:rFonts w:ascii="宋体" w:hAnsi="宋体" w:cs="宋体"/>
          <w:color w:val="000000"/>
        </w:rPr>
        <w:t>内，曲线的变化是先缓后陡，说明生成二氧化碳气体的体积变化先小后大，由此可知反应</w:t>
      </w:r>
      <w:r>
        <w:rPr>
          <w:rFonts w:eastAsia="Times New Roman"/>
          <w:color w:val="000000"/>
        </w:rPr>
        <w:t>Ⅰ</w:t>
      </w:r>
      <w:r>
        <w:rPr>
          <w:rFonts w:ascii="宋体" w:hAnsi="宋体" w:cs="宋体"/>
          <w:color w:val="000000"/>
        </w:rPr>
        <w:t>、</w:t>
      </w:r>
      <w:r>
        <w:rPr>
          <w:rFonts w:eastAsia="Times New Roman"/>
          <w:color w:val="000000"/>
        </w:rPr>
        <w:t>Ⅱ</w:t>
      </w:r>
      <w:r>
        <w:rPr>
          <w:rFonts w:ascii="宋体" w:hAnsi="宋体" w:cs="宋体"/>
          <w:color w:val="000000"/>
        </w:rPr>
        <w:t>生成</w:t>
      </w:r>
      <w:r>
        <w:rPr>
          <w:rFonts w:eastAsia="Times New Roman"/>
          <w:color w:val="000000"/>
        </w:rPr>
        <w:t>CO2</w:t>
      </w:r>
      <w:r>
        <w:rPr>
          <w:rFonts w:ascii="宋体" w:hAnsi="宋体" w:cs="宋体"/>
          <w:color w:val="000000"/>
        </w:rPr>
        <w:t>的速率均先慢后快，</w:t>
      </w:r>
      <w:r>
        <w:rPr>
          <w:rFonts w:eastAsia="Times New Roman"/>
          <w:color w:val="000000"/>
        </w:rPr>
        <w:t>B</w:t>
      </w:r>
      <w:r>
        <w:rPr>
          <w:rFonts w:ascii="宋体" w:hAnsi="宋体" w:cs="宋体"/>
          <w:color w:val="000000"/>
        </w:rPr>
        <w:t>选项判断正确，不符合题意；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、如图所示反应</w:t>
      </w:r>
      <w:r>
        <w:rPr>
          <w:rFonts w:eastAsia="Times New Roman"/>
          <w:color w:val="000000"/>
        </w:rPr>
        <w:t>Ⅱ</w:t>
      </w:r>
      <w:r>
        <w:rPr>
          <w:rFonts w:ascii="宋体" w:hAnsi="宋体" w:cs="宋体"/>
          <w:color w:val="000000"/>
        </w:rPr>
        <w:t>中，</w:t>
      </w:r>
      <w:r>
        <w:rPr>
          <w:rFonts w:eastAsia="Times New Roman"/>
          <w:color w:val="000000"/>
        </w:rPr>
        <w:t>0~100s</w:t>
      </w:r>
      <w:r>
        <w:rPr>
          <w:rFonts w:ascii="宋体" w:hAnsi="宋体" w:cs="宋体"/>
          <w:color w:val="000000"/>
        </w:rPr>
        <w:t>内产生的</w:t>
      </w:r>
      <w:r>
        <w:rPr>
          <w:rFonts w:eastAsia="Times New Roman"/>
          <w:color w:val="000000"/>
        </w:rPr>
        <w:t>CO</w:t>
      </w:r>
      <w:r>
        <w:rPr>
          <w:rFonts w:eastAsia="Times New Roman"/>
          <w:color w:val="000000"/>
          <w:vertAlign w:val="subscript"/>
        </w:rPr>
        <w:t>2</w:t>
      </w:r>
      <w:r>
        <w:rPr>
          <w:rFonts w:ascii="宋体" w:hAnsi="宋体" w:cs="宋体"/>
          <w:color w:val="000000"/>
        </w:rPr>
        <w:t>体积为</w:t>
      </w:r>
      <w:r>
        <w:rPr>
          <w:rFonts w:eastAsia="Times New Roman"/>
          <w:color w:val="000000"/>
        </w:rPr>
        <w:t>2.8amL</w:t>
      </w:r>
      <w:r>
        <w:rPr>
          <w:rFonts w:ascii="宋体" w:hAnsi="宋体" w:cs="宋体"/>
          <w:color w:val="000000"/>
        </w:rPr>
        <w:t>，</w:t>
      </w:r>
      <w:r>
        <w:rPr>
          <w:rFonts w:eastAsia="Times New Roman"/>
          <w:color w:val="000000"/>
        </w:rPr>
        <w:t>100-200s</w:t>
      </w:r>
      <w:r>
        <w:rPr>
          <w:rFonts w:ascii="宋体" w:hAnsi="宋体" w:cs="宋体"/>
          <w:color w:val="000000"/>
        </w:rPr>
        <w:t>内产生的</w:t>
      </w:r>
      <w:r>
        <w:rPr>
          <w:rFonts w:eastAsia="Times New Roman"/>
          <w:color w:val="000000"/>
        </w:rPr>
        <w:t>CO</w:t>
      </w:r>
      <w:r>
        <w:rPr>
          <w:rFonts w:eastAsia="Times New Roman"/>
          <w:color w:val="000000"/>
          <w:vertAlign w:val="subscript"/>
        </w:rPr>
        <w:t>2</w:t>
      </w:r>
      <w:r>
        <w:rPr>
          <w:rFonts w:ascii="宋体" w:hAnsi="宋体" w:cs="宋体"/>
          <w:color w:val="000000"/>
        </w:rPr>
        <w:t>体积为</w:t>
      </w:r>
      <w:r>
        <w:rPr>
          <w:rFonts w:eastAsia="Times New Roman"/>
          <w:color w:val="000000"/>
        </w:rPr>
        <w:t>7.8amL-2.8amL= 5amL</w:t>
      </w:r>
      <w:r>
        <w:rPr>
          <w:rFonts w:ascii="宋体" w:hAnsi="宋体" w:cs="宋体"/>
          <w:color w:val="000000"/>
        </w:rPr>
        <w:t>，则</w:t>
      </w:r>
      <w:r>
        <w:rPr>
          <w:rFonts w:eastAsia="Times New Roman"/>
          <w:color w:val="000000"/>
        </w:rPr>
        <w:t>0~100s</w:t>
      </w:r>
      <w:r>
        <w:rPr>
          <w:rFonts w:ascii="宋体" w:hAnsi="宋体" w:cs="宋体"/>
          <w:color w:val="000000"/>
        </w:rPr>
        <w:t>内产生的</w:t>
      </w:r>
      <w:r>
        <w:rPr>
          <w:rFonts w:eastAsia="Times New Roman"/>
          <w:color w:val="000000"/>
        </w:rPr>
        <w:t>CO</w:t>
      </w:r>
      <w:r>
        <w:rPr>
          <w:rFonts w:eastAsia="Times New Roman"/>
          <w:color w:val="000000"/>
          <w:vertAlign w:val="subscript"/>
        </w:rPr>
        <w:t>2</w:t>
      </w:r>
      <w:r>
        <w:rPr>
          <w:rFonts w:ascii="宋体" w:hAnsi="宋体" w:cs="宋体"/>
          <w:color w:val="000000"/>
        </w:rPr>
        <w:t>体积比</w:t>
      </w:r>
      <w:r>
        <w:rPr>
          <w:rFonts w:eastAsia="Times New Roman"/>
          <w:color w:val="000000"/>
        </w:rPr>
        <w:t>100-200s</w:t>
      </w:r>
      <w:r>
        <w:rPr>
          <w:rFonts w:ascii="宋体" w:hAnsi="宋体" w:cs="宋体"/>
          <w:color w:val="000000"/>
        </w:rPr>
        <w:t>内产生的</w:t>
      </w:r>
      <w:r>
        <w:rPr>
          <w:rFonts w:eastAsia="Times New Roman"/>
          <w:color w:val="000000"/>
        </w:rPr>
        <w:t>CO</w:t>
      </w:r>
      <w:r>
        <w:rPr>
          <w:rFonts w:eastAsia="Times New Roman"/>
          <w:color w:val="000000"/>
          <w:vertAlign w:val="subscript"/>
        </w:rPr>
        <w:t>2</w:t>
      </w:r>
      <w:r>
        <w:rPr>
          <w:rFonts w:ascii="宋体" w:hAnsi="宋体" w:cs="宋体"/>
          <w:color w:val="000000"/>
        </w:rPr>
        <w:t>体积少</w:t>
      </w:r>
      <w:r>
        <w:rPr>
          <w:rFonts w:eastAsia="Times New Roman"/>
          <w:color w:val="000000"/>
        </w:rPr>
        <w:t>5amL-2.8amL= 2.2amL</w:t>
      </w:r>
      <w:r>
        <w:rPr>
          <w:rFonts w:ascii="宋体" w:hAnsi="宋体" w:cs="宋体"/>
          <w:color w:val="000000"/>
        </w:rPr>
        <w:t>，</w:t>
      </w:r>
      <w:r>
        <w:rPr>
          <w:rFonts w:eastAsia="Times New Roman"/>
          <w:color w:val="000000"/>
        </w:rPr>
        <w:t>C</w:t>
      </w:r>
      <w:r>
        <w:rPr>
          <w:rFonts w:ascii="宋体" w:hAnsi="宋体" w:cs="宋体"/>
          <w:color w:val="000000"/>
        </w:rPr>
        <w:t>选项判断错误，符合题意；</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形可知相同浓度的稀盐酸、稀硫酸分别与等质量碳酸钙粉末反应，稀硫酸反应生成二氧化碳的速率比稀盐酸反应的速率要慢一些，但是可以通过改变稀硫酸的浓度使反应速率合适，因此实验室可以用一定浓度的稀硫酸与</w:t>
      </w:r>
      <w:r>
        <w:rPr>
          <w:rFonts w:eastAsia="Times New Roman"/>
          <w:color w:val="000000"/>
        </w:rPr>
        <w:t>CaCO</w:t>
      </w:r>
      <w:r>
        <w:rPr>
          <w:rFonts w:eastAsia="Times New Roman"/>
          <w:color w:val="000000"/>
          <w:vertAlign w:val="subscript"/>
        </w:rPr>
        <w:t>3</w:t>
      </w:r>
      <w:r>
        <w:rPr>
          <w:rFonts w:ascii="宋体" w:hAnsi="宋体" w:cs="宋体"/>
          <w:color w:val="000000"/>
        </w:rPr>
        <w:t>粉末反应制备</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D</w:t>
      </w:r>
      <w:r>
        <w:rPr>
          <w:rFonts w:ascii="宋体" w:hAnsi="宋体" w:cs="宋体"/>
          <w:color w:val="000000"/>
        </w:rPr>
        <w:t>选项判断正确，符合题意。故选</w:t>
      </w:r>
      <w:r>
        <w:rPr>
          <w:rFonts w:eastAsia="Times New Roman"/>
          <w:color w:val="000000"/>
        </w:rPr>
        <w:t>C</w:t>
      </w:r>
      <w:r>
        <w:rPr>
          <w:rFonts w:ascii="宋体" w:hAnsi="宋体" w:cs="宋体"/>
          <w:color w:val="000000"/>
        </w:rPr>
        <w:t>。</w:t>
      </w:r>
    </w:p>
    <w:p w:rsidR="003D3B1C" w:rsidRDefault="003D3B1C" w:rsidP="003D3B1C">
      <w:pPr>
        <w:spacing w:line="360" w:lineRule="auto"/>
        <w:jc w:val="center"/>
        <w:textAlignment w:val="center"/>
        <w:rPr>
          <w:rFonts w:ascii="宋体" w:hAnsi="宋体" w:cs="宋体"/>
          <w:b/>
          <w:color w:val="000000"/>
          <w:sz w:val="24"/>
        </w:rPr>
      </w:pPr>
      <w:r>
        <w:rPr>
          <w:rFonts w:ascii="宋体" w:hAnsi="宋体" w:cs="宋体"/>
          <w:b/>
          <w:color w:val="000000"/>
          <w:sz w:val="24"/>
        </w:rPr>
        <w:t>第Ⅱ卷</w:t>
      </w:r>
    </w:p>
    <w:p w:rsidR="003D3B1C" w:rsidRDefault="003D3B1C" w:rsidP="003D3B1C">
      <w:pPr>
        <w:spacing w:line="360" w:lineRule="auto"/>
        <w:jc w:val="left"/>
        <w:textAlignment w:val="center"/>
        <w:rPr>
          <w:rFonts w:ascii="宋体" w:hAnsi="宋体" w:cs="宋体"/>
          <w:b/>
          <w:color w:val="000000"/>
          <w:sz w:val="24"/>
        </w:rPr>
      </w:pPr>
      <w:r>
        <w:rPr>
          <w:rFonts w:ascii="宋体" w:hAnsi="宋体" w:cs="宋体"/>
          <w:b/>
          <w:color w:val="000000"/>
          <w:sz w:val="24"/>
        </w:rPr>
        <w:t>本卷共</w:t>
      </w:r>
      <w:r>
        <w:rPr>
          <w:rFonts w:eastAsia="Times New Roman"/>
          <w:b/>
          <w:color w:val="000000"/>
          <w:sz w:val="24"/>
        </w:rPr>
        <w:t>8</w:t>
      </w:r>
      <w:r>
        <w:rPr>
          <w:rFonts w:ascii="宋体" w:hAnsi="宋体" w:cs="宋体"/>
          <w:b/>
          <w:color w:val="000000"/>
          <w:sz w:val="24"/>
        </w:rPr>
        <w:t>题，共</w:t>
      </w:r>
      <w:r>
        <w:rPr>
          <w:rFonts w:eastAsia="Times New Roman"/>
          <w:b/>
          <w:color w:val="000000"/>
          <w:sz w:val="24"/>
        </w:rPr>
        <w:t>70</w:t>
      </w:r>
      <w:r>
        <w:rPr>
          <w:rFonts w:ascii="宋体" w:hAnsi="宋体" w:cs="宋体"/>
          <w:b/>
          <w:color w:val="000000"/>
          <w:sz w:val="24"/>
        </w:rPr>
        <w:t>分</w:t>
      </w:r>
    </w:p>
    <w:p w:rsidR="003D3B1C" w:rsidRDefault="003D3B1C" w:rsidP="003D3B1C">
      <w:pPr>
        <w:spacing w:line="360" w:lineRule="auto"/>
        <w:jc w:val="left"/>
        <w:textAlignment w:val="center"/>
        <w:rPr>
          <w:rFonts w:ascii="宋体" w:hAnsi="宋体" w:cs="宋体"/>
          <w:color w:val="000000"/>
        </w:rPr>
      </w:pPr>
      <w:r>
        <w:rPr>
          <w:color w:val="000000"/>
        </w:rPr>
        <w:t>11.</w:t>
      </w:r>
      <w:r>
        <w:rPr>
          <w:rFonts w:ascii="宋体" w:hAnsi="宋体" w:cs="宋体"/>
          <w:color w:val="000000"/>
        </w:rPr>
        <w:t>模型认知是建立宏观与微观联系的思维方法。</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）①如图为硅在元素周期表中的部分信息，硅的相对原子质量为_____。</w:t>
      </w:r>
    </w:p>
    <w:p w:rsidR="003D3B1C" w:rsidRDefault="003D3B1C" w:rsidP="003D3B1C">
      <w:pPr>
        <w:spacing w:line="360" w:lineRule="auto"/>
        <w:jc w:val="left"/>
        <w:textAlignment w:val="center"/>
        <w:rPr>
          <w:color w:val="000000"/>
        </w:rPr>
      </w:pPr>
      <w:r>
        <w:rPr>
          <w:rFonts w:ascii="宋体" w:hAnsi="宋体" w:cs="宋体"/>
          <w:noProof/>
          <w:color w:val="000000"/>
        </w:rPr>
        <w:lastRenderedPageBreak/>
        <w:drawing>
          <wp:inline distT="0" distB="0" distL="0" distR="0">
            <wp:extent cx="1059180" cy="998220"/>
            <wp:effectExtent l="0" t="0" r="7620" b="0"/>
            <wp:docPr id="287" name="图片 2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9180" cy="998220"/>
                    </a:xfrm>
                    <a:prstGeom prst="rect">
                      <a:avLst/>
                    </a:prstGeom>
                    <a:noFill/>
                    <a:ln>
                      <a:noFill/>
                    </a:ln>
                  </pic:spPr>
                </pic:pic>
              </a:graphicData>
            </a:graphic>
          </wp:inline>
        </w:drawing>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②如图为氧原子结构示意图，</w:t>
      </w:r>
      <w:r>
        <w:rPr>
          <w:rFonts w:eastAsia="Times New Roman"/>
          <w:color w:val="000000"/>
        </w:rPr>
        <w:t>x</w:t>
      </w:r>
      <w:r>
        <w:rPr>
          <w:rFonts w:ascii="宋体" w:hAnsi="宋体" w:cs="宋体"/>
          <w:color w:val="000000"/>
        </w:rPr>
        <w:t>的数值为____________。在化学变化中，氧原子容易___________（填</w:t>
      </w:r>
      <w:r>
        <w:rPr>
          <w:rFonts w:eastAsia="Times New Roman"/>
          <w:color w:val="000000"/>
        </w:rPr>
        <w:t>“</w:t>
      </w:r>
      <w:r>
        <w:rPr>
          <w:rFonts w:ascii="宋体" w:hAnsi="宋体" w:cs="宋体"/>
          <w:color w:val="000000"/>
        </w:rPr>
        <w:t>得到</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失去</w:t>
      </w:r>
      <w:r>
        <w:rPr>
          <w:rFonts w:eastAsia="Times New Roman"/>
          <w:color w:val="000000"/>
        </w:rPr>
        <w:t>”</w:t>
      </w:r>
      <w:r>
        <w:rPr>
          <w:rFonts w:ascii="宋体" w:hAnsi="宋体" w:cs="宋体"/>
          <w:color w:val="000000"/>
        </w:rPr>
        <w:t>）电子。</w:t>
      </w:r>
    </w:p>
    <w:p w:rsidR="003D3B1C" w:rsidRDefault="003D3B1C" w:rsidP="003D3B1C">
      <w:pPr>
        <w:spacing w:line="360" w:lineRule="auto"/>
        <w:jc w:val="left"/>
        <w:textAlignment w:val="center"/>
        <w:rPr>
          <w:color w:val="000000"/>
        </w:rPr>
      </w:pPr>
      <w:r>
        <w:rPr>
          <w:rFonts w:ascii="宋体" w:hAnsi="宋体" w:cs="宋体"/>
          <w:noProof/>
          <w:color w:val="000000"/>
        </w:rPr>
        <w:drawing>
          <wp:inline distT="0" distB="0" distL="0" distR="0">
            <wp:extent cx="800100" cy="647700"/>
            <wp:effectExtent l="0" t="0" r="0" b="0"/>
            <wp:docPr id="286" name="图片 2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）某化学反应的微观示意图如下：</w:t>
      </w:r>
    </w:p>
    <w:p w:rsidR="003D3B1C" w:rsidRDefault="003D3B1C" w:rsidP="003D3B1C">
      <w:pPr>
        <w:spacing w:line="360" w:lineRule="auto"/>
        <w:jc w:val="left"/>
        <w:textAlignment w:val="center"/>
        <w:rPr>
          <w:color w:val="000000"/>
        </w:rPr>
      </w:pPr>
      <w:r>
        <w:rPr>
          <w:rFonts w:ascii="宋体" w:hAnsi="宋体" w:cs="宋体"/>
          <w:noProof/>
          <w:color w:val="000000"/>
        </w:rPr>
        <w:drawing>
          <wp:inline distT="0" distB="0" distL="0" distR="0">
            <wp:extent cx="3451860" cy="769620"/>
            <wp:effectExtent l="0" t="0" r="0" b="0"/>
            <wp:docPr id="285" name="图片 2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1860" cy="769620"/>
                    </a:xfrm>
                    <a:prstGeom prst="rect">
                      <a:avLst/>
                    </a:prstGeom>
                    <a:noFill/>
                    <a:ln>
                      <a:noFill/>
                    </a:ln>
                  </pic:spPr>
                </pic:pic>
              </a:graphicData>
            </a:graphic>
          </wp:inline>
        </w:drawing>
      </w:r>
      <w:r>
        <w:rPr>
          <w:rFonts w:ascii="宋体" w:hAnsi="宋体" w:cs="宋体"/>
          <w:color w:val="000000"/>
        </w:rPr>
        <w:br/>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①</w:t>
      </w:r>
      <w:r>
        <w:rPr>
          <w:rFonts w:ascii="宋体" w:hAnsi="宋体" w:cs="宋体"/>
          <w:noProof/>
          <w:color w:val="000000"/>
        </w:rPr>
        <w:drawing>
          <wp:inline distT="0" distB="0" distL="0" distR="0">
            <wp:extent cx="563880" cy="441960"/>
            <wp:effectExtent l="0" t="0" r="7620" b="0"/>
            <wp:docPr id="284" name="图片 2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880" cy="441960"/>
                    </a:xfrm>
                    <a:prstGeom prst="rect">
                      <a:avLst/>
                    </a:prstGeom>
                    <a:noFill/>
                    <a:ln>
                      <a:noFill/>
                    </a:ln>
                  </pic:spPr>
                </pic:pic>
              </a:graphicData>
            </a:graphic>
          </wp:inline>
        </w:drawing>
      </w:r>
      <w:r>
        <w:rPr>
          <w:rFonts w:ascii="宋体" w:hAnsi="宋体" w:cs="宋体"/>
          <w:color w:val="000000"/>
        </w:rPr>
        <w:t>所表示的微粒中，碳、氢、氧原子的个数比为</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②</w:t>
      </w:r>
      <w:r>
        <w:rPr>
          <w:rFonts w:ascii="宋体" w:hAnsi="宋体" w:cs="宋体"/>
          <w:noProof/>
          <w:color w:val="000000"/>
        </w:rPr>
        <w:drawing>
          <wp:inline distT="0" distB="0" distL="0" distR="0">
            <wp:extent cx="426720" cy="426720"/>
            <wp:effectExtent l="0" t="0" r="0" b="0"/>
            <wp:docPr id="283" name="图片 2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a:ln>
                      <a:noFill/>
                    </a:ln>
                  </pic:spPr>
                </pic:pic>
              </a:graphicData>
            </a:graphic>
          </wp:inline>
        </w:drawing>
      </w:r>
      <w:r>
        <w:rPr>
          <w:rFonts w:ascii="宋体" w:hAnsi="宋体" w:cs="宋体"/>
          <w:color w:val="000000"/>
        </w:rPr>
        <w:t>处的微粒是</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）道尔顿原子学说的部分观点如下：</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①原子是不可分割的实心球体；</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②物质都是由原子构成的；</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③同种元素的所有原子的质量完全相同。</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现代科学证实以上观点均不确切，请选择其中一个观点简要说明：___</w:t>
      </w:r>
    </w:p>
    <w:p w:rsidR="003D3B1C" w:rsidRDefault="003D3B1C" w:rsidP="003D3B1C">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28.09</w:t>
      </w:r>
      <w:r>
        <w:rPr>
          <w:color w:val="000000"/>
        </w:rPr>
        <w:t xml:space="preserve">    (2).</w:t>
      </w:r>
      <w:proofErr w:type="gramEnd"/>
      <w:r>
        <w:rPr>
          <w:color w:val="000000"/>
        </w:rPr>
        <w:t xml:space="preserve"> </w:t>
      </w:r>
      <w:proofErr w:type="gramStart"/>
      <w:r>
        <w:rPr>
          <w:rFonts w:eastAsia="Times New Roman"/>
          <w:color w:val="000000"/>
        </w:rPr>
        <w:t>8</w:t>
      </w:r>
      <w:r>
        <w:rPr>
          <w:color w:val="000000"/>
        </w:rPr>
        <w:t xml:space="preserve">    (3).</w:t>
      </w:r>
      <w:proofErr w:type="gramEnd"/>
      <w:r>
        <w:rPr>
          <w:color w:val="000000"/>
        </w:rPr>
        <w:t xml:space="preserve"> </w:t>
      </w:r>
      <w:r>
        <w:rPr>
          <w:rFonts w:ascii="宋体" w:hAnsi="宋体" w:cs="宋体"/>
          <w:color w:val="000000"/>
        </w:rPr>
        <w:t>得到</w:t>
      </w:r>
      <w:r>
        <w:rPr>
          <w:color w:val="000000"/>
        </w:rPr>
        <w:t xml:space="preserve">    (4). </w:t>
      </w:r>
      <w:r>
        <w:rPr>
          <w:rFonts w:eastAsia="Times New Roman"/>
          <w:color w:val="000000"/>
        </w:rPr>
        <w:t>1:4:1</w:t>
      </w:r>
      <w:r>
        <w:rPr>
          <w:color w:val="000000"/>
        </w:rPr>
        <w:t xml:space="preserve">    (5).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(6).</w:t>
      </w:r>
      <w:proofErr w:type="gramEnd"/>
      <w:r>
        <w:rPr>
          <w:color w:val="000000"/>
        </w:rPr>
        <w:t xml:space="preserve"> </w:t>
      </w:r>
      <w:r>
        <w:rPr>
          <w:rFonts w:ascii="宋体" w:hAnsi="宋体" w:cs="宋体"/>
          <w:color w:val="000000"/>
        </w:rPr>
        <w:t>①原子由原子核与核外电子构成（或</w:t>
      </w:r>
      <w:r>
        <w:rPr>
          <w:rFonts w:eastAsia="Times New Roman"/>
          <w:color w:val="000000"/>
        </w:rPr>
        <w:t>“</w:t>
      </w:r>
      <w:r>
        <w:rPr>
          <w:rFonts w:ascii="宋体" w:hAnsi="宋体" w:cs="宋体"/>
          <w:color w:val="000000"/>
        </w:rPr>
        <w:t>②物质也可以由分子或离子构成</w:t>
      </w:r>
      <w:r>
        <w:rPr>
          <w:rFonts w:eastAsia="Times New Roman"/>
          <w:color w:val="000000"/>
        </w:rPr>
        <w:t>”“</w:t>
      </w:r>
      <w:r>
        <w:rPr>
          <w:rFonts w:ascii="宋体" w:hAnsi="宋体" w:cs="宋体"/>
          <w:color w:val="000000"/>
        </w:rPr>
        <w:t>③同种元素的原子，若中子数不同，则质量也不同</w:t>
      </w:r>
      <w:r>
        <w:rPr>
          <w:rFonts w:eastAsia="Times New Roman"/>
          <w:color w:val="000000"/>
        </w:rPr>
        <w:t>”</w:t>
      </w:r>
      <w:r>
        <w:rPr>
          <w:rFonts w:ascii="宋体" w:hAnsi="宋体" w:cs="宋体"/>
          <w:color w:val="000000"/>
        </w:rPr>
        <w:t>等其他合理答案）</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）①根据硅在元素周期表中的部分信息可知，汉字下方的数值是相对原子质量，该元素的相对原子质量是</w:t>
      </w:r>
      <w:r>
        <w:rPr>
          <w:rFonts w:eastAsia="Times New Roman"/>
          <w:color w:val="000000"/>
        </w:rPr>
        <w:t>28.09</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②原子结构示意图中圆圈内数字表示质子数，弧线表示电子层，弧线上的数字表示每层上的电子数，在原</w:t>
      </w:r>
      <w:r>
        <w:rPr>
          <w:rFonts w:ascii="宋体" w:hAnsi="宋体" w:cs="宋体"/>
          <w:color w:val="000000"/>
        </w:rPr>
        <w:lastRenderedPageBreak/>
        <w:t>子中，核内质子数</w:t>
      </w:r>
      <w:r>
        <w:rPr>
          <w:rFonts w:eastAsia="Times New Roman"/>
          <w:color w:val="000000"/>
        </w:rPr>
        <w:t>=</w:t>
      </w:r>
      <w:r>
        <w:rPr>
          <w:rFonts w:ascii="宋体" w:hAnsi="宋体" w:cs="宋体"/>
          <w:color w:val="000000"/>
        </w:rPr>
        <w:t>核外电子数，所以</w:t>
      </w:r>
      <w:r>
        <w:object w:dxaOrig="195" w:dyaOrig="225">
          <v:shape id="_x0000_i1027" type="#_x0000_t75" alt="学科网(www.zxxk.com)--教育资源门户，提供试卷、教案、课件、论文、素材以及各类教学资源下载，还有大量而丰富的教学相关资讯！" style="width:9.6pt;height:11.4pt" o:ole="">
            <v:imagedata r:id="rId25" o:title="eqId8e15963708e9415da25069fea5906e24"/>
          </v:shape>
          <o:OLEObject Type="Embed" ProgID="Equation.DSMT4" ShapeID="_x0000_i1027" DrawAspect="Content" ObjectID="_1659445747" r:id="rId26"/>
        </w:object>
      </w:r>
      <w:r>
        <w:rPr>
          <w:rFonts w:eastAsia="Times New Roman"/>
          <w:color w:val="000000"/>
        </w:rPr>
        <w:t>=2+6=8</w:t>
      </w:r>
      <w:r>
        <w:rPr>
          <w:rFonts w:ascii="宋体" w:hAnsi="宋体" w:cs="宋体"/>
          <w:color w:val="000000"/>
        </w:rPr>
        <w:t>，；最外层电子数多于</w:t>
      </w:r>
      <w:r>
        <w:rPr>
          <w:rFonts w:eastAsia="Times New Roman"/>
          <w:color w:val="000000"/>
        </w:rPr>
        <w:t>4</w:t>
      </w:r>
      <w:r>
        <w:rPr>
          <w:rFonts w:ascii="宋体" w:hAnsi="宋体" w:cs="宋体"/>
          <w:color w:val="000000"/>
        </w:rPr>
        <w:t>个，易得电子成为阴离子，小于</w:t>
      </w:r>
      <w:r>
        <w:rPr>
          <w:rFonts w:eastAsia="Times New Roman"/>
          <w:color w:val="000000"/>
        </w:rPr>
        <w:t>4</w:t>
      </w:r>
      <w:r>
        <w:rPr>
          <w:rFonts w:ascii="宋体" w:hAnsi="宋体" w:cs="宋体"/>
          <w:color w:val="000000"/>
        </w:rPr>
        <w:t>个易失电子成为阳离子。氧原子的最外层电子数为</w:t>
      </w:r>
      <w:r>
        <w:rPr>
          <w:rFonts w:eastAsia="Times New Roman"/>
          <w:color w:val="000000"/>
        </w:rPr>
        <w:t>6</w:t>
      </w:r>
      <w:r>
        <w:rPr>
          <w:rFonts w:ascii="宋体" w:hAnsi="宋体" w:cs="宋体"/>
          <w:color w:val="000000"/>
        </w:rPr>
        <w:t>，多于</w:t>
      </w:r>
      <w:r>
        <w:rPr>
          <w:rFonts w:eastAsia="Times New Roman"/>
          <w:color w:val="000000"/>
        </w:rPr>
        <w:t>4</w:t>
      </w:r>
      <w:r>
        <w:rPr>
          <w:rFonts w:ascii="宋体" w:hAnsi="宋体" w:cs="宋体"/>
          <w:color w:val="000000"/>
        </w:rPr>
        <w:t>个，易得</w:t>
      </w:r>
      <w:r>
        <w:rPr>
          <w:rFonts w:eastAsia="Times New Roman"/>
          <w:color w:val="000000"/>
        </w:rPr>
        <w:t>2</w:t>
      </w:r>
      <w:r>
        <w:rPr>
          <w:rFonts w:ascii="宋体" w:hAnsi="宋体" w:cs="宋体"/>
          <w:color w:val="000000"/>
        </w:rPr>
        <w:t>个电子成为氧离子，形成稳定结构。</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）根据该化学反应的微观示意图如下：</w:t>
      </w:r>
      <w:r>
        <w:rPr>
          <w:noProof/>
          <w:color w:val="000000"/>
        </w:rPr>
        <w:drawing>
          <wp:inline distT="0" distB="0" distL="0" distR="0">
            <wp:extent cx="3383280" cy="731520"/>
            <wp:effectExtent l="0" t="0" r="7620" b="0"/>
            <wp:docPr id="282" name="图片 2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83280" cy="731520"/>
                    </a:xfrm>
                    <a:prstGeom prst="rect">
                      <a:avLst/>
                    </a:prstGeom>
                    <a:noFill/>
                    <a:ln>
                      <a:noFill/>
                    </a:ln>
                  </pic:spPr>
                </pic:pic>
              </a:graphicData>
            </a:graphic>
          </wp:inline>
        </w:drawing>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该反应为二氧化碳和氢气在催化剂条件下生成甲醇和另一种物质。根据质量根据质量守恒定律：反应前后原子和种类和数目都不发生改变。反应前原子的种类和个数分别为：</w:t>
      </w:r>
      <w:r>
        <w:rPr>
          <w:rFonts w:eastAsia="Times New Roman"/>
          <w:color w:val="000000"/>
        </w:rPr>
        <w:t>2O</w:t>
      </w:r>
      <w:r>
        <w:rPr>
          <w:rFonts w:ascii="宋体" w:hAnsi="宋体" w:cs="宋体"/>
          <w:color w:val="000000"/>
        </w:rPr>
        <w:t>、</w:t>
      </w:r>
      <w:r>
        <w:rPr>
          <w:rFonts w:eastAsia="Times New Roman"/>
          <w:color w:val="000000"/>
        </w:rPr>
        <w:t>1C</w:t>
      </w:r>
      <w:r>
        <w:rPr>
          <w:rFonts w:ascii="宋体" w:hAnsi="宋体" w:cs="宋体"/>
          <w:color w:val="000000"/>
        </w:rPr>
        <w:t>、</w:t>
      </w:r>
      <w:r>
        <w:rPr>
          <w:rFonts w:eastAsia="Times New Roman"/>
          <w:color w:val="000000"/>
        </w:rPr>
        <w:t>6H</w:t>
      </w:r>
      <w:r>
        <w:rPr>
          <w:rFonts w:ascii="宋体" w:hAnsi="宋体" w:cs="宋体"/>
          <w:color w:val="000000"/>
        </w:rPr>
        <w:t>；反应后已知原子和种类和数目为</w:t>
      </w:r>
      <w:r>
        <w:rPr>
          <w:rFonts w:eastAsia="Times New Roman"/>
          <w:color w:val="000000"/>
        </w:rPr>
        <w:t>1O</w:t>
      </w:r>
      <w:r>
        <w:rPr>
          <w:rFonts w:ascii="宋体" w:hAnsi="宋体" w:cs="宋体"/>
          <w:color w:val="000000"/>
        </w:rPr>
        <w:t>、</w:t>
      </w:r>
      <w:r>
        <w:rPr>
          <w:rFonts w:eastAsia="Times New Roman"/>
          <w:color w:val="000000"/>
        </w:rPr>
        <w:t>1C</w:t>
      </w:r>
      <w:r>
        <w:rPr>
          <w:rFonts w:ascii="宋体" w:hAnsi="宋体" w:cs="宋体"/>
          <w:color w:val="000000"/>
        </w:rPr>
        <w:t>、</w:t>
      </w:r>
      <w:r>
        <w:rPr>
          <w:rFonts w:eastAsia="Times New Roman"/>
          <w:color w:val="000000"/>
        </w:rPr>
        <w:t>4H</w:t>
      </w:r>
      <w:r>
        <w:rPr>
          <w:rFonts w:ascii="宋体" w:hAnsi="宋体" w:cs="宋体"/>
          <w:color w:val="000000"/>
        </w:rPr>
        <w:t>；故还少</w:t>
      </w:r>
      <w:r>
        <w:rPr>
          <w:rFonts w:eastAsia="Times New Roman"/>
          <w:color w:val="000000"/>
        </w:rPr>
        <w:t>1O</w:t>
      </w:r>
      <w:r>
        <w:rPr>
          <w:rFonts w:ascii="宋体" w:hAnsi="宋体" w:cs="宋体"/>
          <w:color w:val="000000"/>
        </w:rPr>
        <w:t>、</w:t>
      </w:r>
      <w:r>
        <w:rPr>
          <w:rFonts w:eastAsia="Times New Roman"/>
          <w:color w:val="000000"/>
        </w:rPr>
        <w:t>2H</w:t>
      </w:r>
      <w:r>
        <w:rPr>
          <w:rFonts w:ascii="宋体" w:hAnsi="宋体" w:cs="宋体"/>
          <w:color w:val="000000"/>
        </w:rPr>
        <w:t>；所以每个未知分子中含有一个氧原子和</w:t>
      </w:r>
      <w:r>
        <w:rPr>
          <w:rFonts w:eastAsia="Times New Roman"/>
          <w:color w:val="000000"/>
        </w:rPr>
        <w:t>2</w:t>
      </w:r>
      <w:r>
        <w:rPr>
          <w:rFonts w:ascii="宋体" w:hAnsi="宋体" w:cs="宋体"/>
          <w:color w:val="000000"/>
        </w:rPr>
        <w:t>个氢原子，所以其化学式为：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①</w:t>
      </w:r>
      <w:r>
        <w:rPr>
          <w:noProof/>
          <w:color w:val="000000"/>
        </w:rPr>
        <w:drawing>
          <wp:inline distT="0" distB="0" distL="0" distR="0">
            <wp:extent cx="556260" cy="487680"/>
            <wp:effectExtent l="0" t="0" r="0" b="7620"/>
            <wp:docPr id="281" name="图片 2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6260" cy="487680"/>
                    </a:xfrm>
                    <a:prstGeom prst="rect">
                      <a:avLst/>
                    </a:prstGeom>
                    <a:noFill/>
                    <a:ln>
                      <a:noFill/>
                    </a:ln>
                  </pic:spPr>
                </pic:pic>
              </a:graphicData>
            </a:graphic>
          </wp:inline>
        </w:drawing>
      </w:r>
      <w:r>
        <w:rPr>
          <w:rFonts w:ascii="宋体" w:hAnsi="宋体" w:cs="宋体"/>
          <w:color w:val="000000"/>
        </w:rPr>
        <w:t>所表示的微粒中，碳、氢、氧原子的个数比为</w:t>
      </w:r>
      <w:r>
        <w:rPr>
          <w:rFonts w:eastAsia="Times New Roman"/>
          <w:color w:val="000000"/>
        </w:rPr>
        <w:t>1:4:1</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②</w:t>
      </w:r>
      <w:r>
        <w:rPr>
          <w:noProof/>
          <w:color w:val="000000"/>
        </w:rPr>
        <w:drawing>
          <wp:inline distT="0" distB="0" distL="0" distR="0">
            <wp:extent cx="388620" cy="464820"/>
            <wp:effectExtent l="0" t="0" r="0" b="0"/>
            <wp:docPr id="280" name="图片 2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8620" cy="464820"/>
                    </a:xfrm>
                    <a:prstGeom prst="rect">
                      <a:avLst/>
                    </a:prstGeom>
                    <a:noFill/>
                    <a:ln>
                      <a:noFill/>
                    </a:ln>
                  </pic:spPr>
                </pic:pic>
              </a:graphicData>
            </a:graphic>
          </wp:inline>
        </w:drawing>
      </w:r>
      <w:r>
        <w:rPr>
          <w:rFonts w:ascii="宋体" w:hAnsi="宋体" w:cs="宋体"/>
          <w:color w:val="000000"/>
        </w:rPr>
        <w:t>处的微粒是</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）①原子是由原子核和核外电子构成的，不是不可分割的实心球体；</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②有的物质是由原子构成的，如锌等金属单质；有的物质是由分子构成的，如水是由水分子构成的，还有的物质是由离子构成的，如氯化钠就是由离子构成的；</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③同种元素的原子，若中子数不同，则质量也不同。</w:t>
      </w:r>
    </w:p>
    <w:p w:rsidR="003D3B1C" w:rsidRDefault="003D3B1C" w:rsidP="003D3B1C">
      <w:pPr>
        <w:spacing w:line="360" w:lineRule="auto"/>
        <w:jc w:val="left"/>
        <w:textAlignment w:val="center"/>
        <w:rPr>
          <w:rFonts w:ascii="宋体" w:hAnsi="宋体" w:cs="宋体"/>
          <w:color w:val="000000"/>
        </w:rPr>
      </w:pPr>
      <w:r>
        <w:rPr>
          <w:color w:val="000000"/>
        </w:rPr>
        <w:t>12.</w:t>
      </w:r>
      <w:r>
        <w:rPr>
          <w:rFonts w:ascii="宋体" w:hAnsi="宋体" w:cs="宋体"/>
          <w:color w:val="000000"/>
        </w:rPr>
        <w:t>燃烧与人类生产、生活有着密切的关系。</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）下列成语的原意与燃烧不相关的是____（填标号）。</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卧薪尝胆</w:t>
      </w:r>
      <w:r>
        <w:rPr>
          <w:rFonts w:eastAsia="Times New Roman"/>
          <w:color w:val="000000"/>
        </w:rPr>
        <w:t xml:space="preserve">  B</w:t>
      </w:r>
      <w:r>
        <w:rPr>
          <w:rFonts w:ascii="宋体" w:hAnsi="宋体" w:cs="宋体"/>
          <w:color w:val="000000"/>
        </w:rPr>
        <w:t>釜底抽薪</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火上浇油</w:t>
      </w:r>
      <w:r>
        <w:rPr>
          <w:rFonts w:eastAsia="Times New Roman"/>
          <w:color w:val="000000"/>
        </w:rPr>
        <w:t xml:space="preserve">  D </w:t>
      </w:r>
      <w:r>
        <w:rPr>
          <w:rFonts w:ascii="宋体" w:hAnsi="宋体" w:cs="宋体"/>
          <w:color w:val="000000"/>
        </w:rPr>
        <w:t>煽风点火</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）古籍《天工开物》就有</w:t>
      </w:r>
      <w:r>
        <w:rPr>
          <w:rFonts w:eastAsia="Times New Roman"/>
          <w:color w:val="000000"/>
        </w:rPr>
        <w:t>“</w:t>
      </w:r>
      <w:r>
        <w:rPr>
          <w:rFonts w:ascii="宋体" w:hAnsi="宋体" w:cs="宋体"/>
          <w:color w:val="000000"/>
        </w:rPr>
        <w:t>煤饼烧石成灰</w:t>
      </w:r>
      <w:r>
        <w:rPr>
          <w:rFonts w:eastAsia="Times New Roman"/>
          <w:color w:val="000000"/>
        </w:rPr>
        <w:t>”</w:t>
      </w:r>
      <w:r>
        <w:rPr>
          <w:rFonts w:ascii="宋体" w:hAnsi="宋体" w:cs="宋体"/>
          <w:color w:val="000000"/>
        </w:rPr>
        <w:t>的记载。</w:t>
      </w:r>
      <w:r>
        <w:rPr>
          <w:rFonts w:eastAsia="Times New Roman"/>
          <w:color w:val="000000"/>
        </w:rPr>
        <w:t>“</w:t>
      </w:r>
      <w:r>
        <w:rPr>
          <w:rFonts w:ascii="宋体" w:hAnsi="宋体" w:cs="宋体"/>
          <w:color w:val="000000"/>
        </w:rPr>
        <w:t>烧石成灰</w:t>
      </w:r>
      <w:r>
        <w:rPr>
          <w:rFonts w:eastAsia="Times New Roman"/>
          <w:color w:val="000000"/>
        </w:rPr>
        <w:t>”</w:t>
      </w:r>
      <w:r>
        <w:rPr>
          <w:rFonts w:ascii="宋体" w:hAnsi="宋体" w:cs="宋体"/>
          <w:color w:val="000000"/>
        </w:rPr>
        <w:t>指高温条件下碳酸钙转化为生石灰。</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①</w:t>
      </w:r>
      <w:r>
        <w:rPr>
          <w:rFonts w:eastAsia="Times New Roman"/>
          <w:color w:val="000000"/>
        </w:rPr>
        <w:t>“</w:t>
      </w:r>
      <w:r>
        <w:rPr>
          <w:rFonts w:ascii="宋体" w:hAnsi="宋体" w:cs="宋体"/>
          <w:color w:val="000000"/>
        </w:rPr>
        <w:t>煤饼烧石成灰</w:t>
      </w:r>
      <w:r>
        <w:rPr>
          <w:rFonts w:eastAsia="Times New Roman"/>
          <w:color w:val="000000"/>
        </w:rPr>
        <w:t>”</w:t>
      </w:r>
      <w:r>
        <w:rPr>
          <w:rFonts w:ascii="宋体" w:hAnsi="宋体" w:cs="宋体"/>
          <w:color w:val="000000"/>
        </w:rPr>
        <w:t>的过程中，能量转化的主要方式是_______。</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w:t>
      </w:r>
      <w:r>
        <w:rPr>
          <w:rFonts w:ascii="宋体" w:hAnsi="宋体" w:cs="宋体"/>
          <w:color w:val="000000"/>
        </w:rPr>
        <w:t>石</w:t>
      </w:r>
      <w:r>
        <w:rPr>
          <w:rFonts w:eastAsia="Times New Roman"/>
          <w:color w:val="000000"/>
        </w:rPr>
        <w:t>”</w:t>
      </w:r>
      <w:r>
        <w:rPr>
          <w:rFonts w:ascii="宋体" w:hAnsi="宋体" w:cs="宋体"/>
          <w:color w:val="000000"/>
        </w:rPr>
        <w:t>转化为</w:t>
      </w:r>
      <w:r>
        <w:rPr>
          <w:rFonts w:eastAsia="Times New Roman"/>
          <w:color w:val="000000"/>
        </w:rPr>
        <w:t>“</w:t>
      </w:r>
      <w:r>
        <w:rPr>
          <w:rFonts w:ascii="宋体" w:hAnsi="宋体" w:cs="宋体"/>
          <w:color w:val="000000"/>
        </w:rPr>
        <w:t>灰</w:t>
      </w:r>
      <w:r>
        <w:rPr>
          <w:rFonts w:eastAsia="Times New Roman"/>
          <w:color w:val="000000"/>
        </w:rPr>
        <w:t>”</w:t>
      </w:r>
      <w:r>
        <w:rPr>
          <w:rFonts w:ascii="宋体" w:hAnsi="宋体" w:cs="宋体"/>
          <w:color w:val="000000"/>
        </w:rPr>
        <w:t>的反应属于___（</w:t>
      </w:r>
      <w:proofErr w:type="gramStart"/>
      <w:r>
        <w:rPr>
          <w:rFonts w:ascii="宋体" w:hAnsi="宋体" w:cs="宋体"/>
          <w:color w:val="000000"/>
        </w:rPr>
        <w:t>填基本</w:t>
      </w:r>
      <w:proofErr w:type="gramEnd"/>
      <w:r>
        <w:rPr>
          <w:rFonts w:ascii="宋体" w:hAnsi="宋体" w:cs="宋体"/>
          <w:color w:val="000000"/>
        </w:rPr>
        <w:t>反应类型）。</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w:t>
      </w:r>
      <w:r>
        <w:rPr>
          <w:rFonts w:ascii="宋体" w:hAnsi="宋体" w:cs="宋体"/>
          <w:color w:val="000000"/>
        </w:rPr>
        <w:t>灰</w:t>
      </w:r>
      <w:r>
        <w:rPr>
          <w:rFonts w:eastAsia="Times New Roman"/>
          <w:color w:val="000000"/>
        </w:rPr>
        <w:t>”</w:t>
      </w:r>
      <w:r>
        <w:rPr>
          <w:rFonts w:ascii="宋体" w:hAnsi="宋体" w:cs="宋体"/>
          <w:color w:val="000000"/>
        </w:rPr>
        <w:t>遇水成浆，该反应</w:t>
      </w:r>
      <w:r>
        <w:rPr>
          <w:rFonts w:ascii="宋体" w:hAnsi="宋体" w:cs="宋体"/>
          <w:noProof/>
          <w:color w:val="000000"/>
        </w:rPr>
        <w:drawing>
          <wp:inline distT="0" distB="0" distL="0" distR="0">
            <wp:extent cx="137160" cy="175260"/>
            <wp:effectExtent l="0" t="0" r="0" b="0"/>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化学方程式为_____。</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）室内起火时，如果急于打开门窗，火反而会烧得更旺。原因是_____。</w:t>
      </w:r>
    </w:p>
    <w:p w:rsidR="003D3B1C" w:rsidRDefault="003D3B1C" w:rsidP="003D3B1C">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A</w:t>
      </w:r>
      <w:r>
        <w:rPr>
          <w:color w:val="000000"/>
        </w:rPr>
        <w:t xml:space="preserve">    (2).</w:t>
      </w:r>
      <w:proofErr w:type="gramEnd"/>
      <w:r>
        <w:rPr>
          <w:color w:val="000000"/>
        </w:rPr>
        <w:t xml:space="preserve"> </w:t>
      </w:r>
      <w:r>
        <w:rPr>
          <w:rFonts w:ascii="宋体" w:hAnsi="宋体" w:cs="宋体"/>
          <w:color w:val="000000"/>
        </w:rPr>
        <w:t>化学能</w:t>
      </w:r>
      <w:r>
        <w:rPr>
          <w:rFonts w:eastAsia="Times New Roman"/>
          <w:color w:val="000000"/>
        </w:rPr>
        <w:t>→</w:t>
      </w:r>
      <w:r>
        <w:rPr>
          <w:rFonts w:ascii="宋体" w:hAnsi="宋体" w:cs="宋体"/>
          <w:color w:val="000000"/>
        </w:rPr>
        <w:t>热能</w:t>
      </w:r>
      <w:r>
        <w:rPr>
          <w:rFonts w:eastAsia="Times New Roman"/>
          <w:color w:val="000000"/>
        </w:rPr>
        <w:t>→</w:t>
      </w:r>
      <w:r>
        <w:rPr>
          <w:rFonts w:ascii="宋体" w:hAnsi="宋体" w:cs="宋体"/>
          <w:color w:val="000000"/>
        </w:rPr>
        <w:t>化学能（或</w:t>
      </w:r>
      <w:r>
        <w:rPr>
          <w:rFonts w:eastAsia="Times New Roman"/>
          <w:color w:val="000000"/>
        </w:rPr>
        <w:t>“</w:t>
      </w:r>
      <w:r>
        <w:rPr>
          <w:rFonts w:ascii="宋体" w:hAnsi="宋体" w:cs="宋体"/>
          <w:color w:val="000000"/>
        </w:rPr>
        <w:t>化学能</w:t>
      </w:r>
      <w:r>
        <w:rPr>
          <w:rFonts w:eastAsia="Times New Roman"/>
          <w:color w:val="000000"/>
        </w:rPr>
        <w:t>→</w:t>
      </w:r>
      <w:r>
        <w:rPr>
          <w:rFonts w:ascii="宋体" w:hAnsi="宋体" w:cs="宋体"/>
          <w:color w:val="000000"/>
        </w:rPr>
        <w:t>热能、热能</w:t>
      </w:r>
      <w:r>
        <w:rPr>
          <w:rFonts w:eastAsia="Times New Roman"/>
          <w:color w:val="000000"/>
        </w:rPr>
        <w:t>→</w:t>
      </w:r>
      <w:r>
        <w:rPr>
          <w:rFonts w:ascii="宋体" w:hAnsi="宋体" w:cs="宋体"/>
          <w:color w:val="000000"/>
        </w:rPr>
        <w:t>化学能</w:t>
      </w:r>
      <w:r>
        <w:rPr>
          <w:rFonts w:eastAsia="Times New Roman"/>
          <w:color w:val="000000"/>
        </w:rPr>
        <w:t>”</w:t>
      </w:r>
      <w:r>
        <w:rPr>
          <w:rFonts w:ascii="宋体" w:hAnsi="宋体" w:cs="宋体"/>
          <w:color w:val="000000"/>
        </w:rPr>
        <w:t>）</w:t>
      </w:r>
      <w:r>
        <w:rPr>
          <w:color w:val="000000"/>
        </w:rPr>
        <w:t xml:space="preserve">    (3). </w:t>
      </w:r>
      <w:r>
        <w:rPr>
          <w:rFonts w:ascii="宋体" w:hAnsi="宋体" w:cs="宋体"/>
          <w:color w:val="000000"/>
        </w:rPr>
        <w:t>分解反应</w:t>
      </w:r>
      <w:r>
        <w:rPr>
          <w:color w:val="000000"/>
        </w:rPr>
        <w:t xml:space="preserve">    (4). </w:t>
      </w:r>
      <w:r>
        <w:object w:dxaOrig="2282" w:dyaOrig="367">
          <v:shape id="_x0000_i1028" type="#_x0000_t75" alt="学科网(www.zxxk.com)--教育资源门户，提供试卷、教案、课件、论文、素材以及各类教学资源下载，还有大量而丰富的教学相关资讯！" style="width:114pt;height:18.6pt" o:ole="">
            <v:imagedata r:id="rId31" o:title="eqId190f04b287434dff86ca132c20d65aeb"/>
          </v:shape>
          <o:OLEObject Type="Embed" ProgID="Equation.DSMT4" ShapeID="_x0000_i1028" DrawAspect="Content" ObjectID="_1659445748" r:id="rId32"/>
        </w:object>
      </w:r>
      <w:r>
        <w:rPr>
          <w:color w:val="000000"/>
        </w:rPr>
        <w:t xml:space="preserve">    (5). </w:t>
      </w:r>
      <w:r>
        <w:rPr>
          <w:rFonts w:ascii="宋体" w:hAnsi="宋体" w:cs="宋体"/>
          <w:color w:val="000000"/>
        </w:rPr>
        <w:t>打开门窗，为可燃物提供更多氧气，使火势更猛（或其他合理答案）</w:t>
      </w:r>
    </w:p>
    <w:p w:rsidR="003D3B1C" w:rsidRDefault="003D3B1C" w:rsidP="003D3B1C">
      <w:pPr>
        <w:spacing w:line="360" w:lineRule="auto"/>
        <w:textAlignment w:val="center"/>
        <w:rPr>
          <w:color w:val="000000"/>
        </w:rPr>
      </w:pPr>
      <w:r>
        <w:rPr>
          <w:color w:val="2E75B6"/>
        </w:rPr>
        <w:lastRenderedPageBreak/>
        <w:t>【解析】</w:t>
      </w:r>
    </w:p>
    <w:p w:rsidR="003D3B1C" w:rsidRDefault="003D3B1C" w:rsidP="003D3B1C">
      <w:pPr>
        <w:spacing w:line="360" w:lineRule="auto"/>
        <w:textAlignment w:val="center"/>
        <w:rPr>
          <w:color w:val="000000"/>
        </w:rPr>
      </w:pPr>
      <w:r>
        <w:rPr>
          <w:color w:val="000000"/>
        </w:rPr>
        <w:t>【详解】（</w:t>
      </w:r>
      <w:r>
        <w:rPr>
          <w:color w:val="000000"/>
        </w:rPr>
        <w:t>1</w:t>
      </w:r>
      <w:r>
        <w:rPr>
          <w:color w:val="000000"/>
        </w:rPr>
        <w:t>）</w:t>
      </w:r>
      <w:r>
        <w:rPr>
          <w:color w:val="000000"/>
        </w:rPr>
        <w:t>A</w:t>
      </w:r>
      <w:r>
        <w:rPr>
          <w:color w:val="000000"/>
        </w:rPr>
        <w:t>、卧薪尝胆是勾践怕自己贪图舒适的生活，晚上就枕着兵器，睡在稻草堆上，他还在房子里挂上一只苦胆，每天早上起来后就尝尝苦胆，与燃烧无关，故</w:t>
      </w:r>
      <w:proofErr w:type="spellStart"/>
      <w:r>
        <w:rPr>
          <w:color w:val="000000"/>
        </w:rPr>
        <w:t>A</w:t>
      </w:r>
      <w:proofErr w:type="spellEnd"/>
      <w:r>
        <w:rPr>
          <w:color w:val="000000"/>
        </w:rPr>
        <w:t>正确；</w:t>
      </w:r>
      <w:r>
        <w:rPr>
          <w:color w:val="000000"/>
        </w:rPr>
        <w:br/>
        <w:t>B</w:t>
      </w:r>
      <w:r>
        <w:rPr>
          <w:color w:val="000000"/>
        </w:rPr>
        <w:t>、釜底抽薪意思是把柴火从锅底抽掉，才能使水止沸，涉及到柴火的燃烧，故</w:t>
      </w:r>
      <w:r>
        <w:rPr>
          <w:color w:val="000000"/>
        </w:rPr>
        <w:t>B</w:t>
      </w:r>
      <w:r>
        <w:rPr>
          <w:color w:val="000000"/>
        </w:rPr>
        <w:t>错误；</w:t>
      </w:r>
      <w:r>
        <w:rPr>
          <w:color w:val="000000"/>
        </w:rPr>
        <w:br/>
        <w:t>C</w:t>
      </w:r>
      <w:r>
        <w:rPr>
          <w:color w:val="000000"/>
        </w:rPr>
        <w:t>、火上浇油意思是往火上倒油，涉及到燃烧，故</w:t>
      </w:r>
      <w:r>
        <w:rPr>
          <w:color w:val="000000"/>
        </w:rPr>
        <w:t>C</w:t>
      </w:r>
      <w:r>
        <w:rPr>
          <w:color w:val="000000"/>
        </w:rPr>
        <w:t>错误；</w:t>
      </w:r>
      <w:r>
        <w:rPr>
          <w:color w:val="000000"/>
        </w:rPr>
        <w:br/>
        <w:t>D</w:t>
      </w:r>
      <w:r>
        <w:rPr>
          <w:color w:val="000000"/>
        </w:rPr>
        <w:t>、煽风点火中有点火，涉及到燃烧，故</w:t>
      </w:r>
      <w:r>
        <w:rPr>
          <w:color w:val="000000"/>
        </w:rPr>
        <w:t>D</w:t>
      </w:r>
      <w:r>
        <w:rPr>
          <w:color w:val="000000"/>
        </w:rPr>
        <w:t>错误。</w:t>
      </w:r>
      <w:r>
        <w:rPr>
          <w:color w:val="000000"/>
        </w:rPr>
        <w:br/>
      </w:r>
      <w:r>
        <w:rPr>
          <w:color w:val="000000"/>
        </w:rPr>
        <w:t>故选</w:t>
      </w:r>
      <w:r>
        <w:rPr>
          <w:color w:val="000000"/>
        </w:rPr>
        <w:t>A</w:t>
      </w:r>
      <w:r>
        <w:rPr>
          <w:color w:val="000000"/>
        </w:rPr>
        <w:t>。</w:t>
      </w:r>
      <w:r>
        <w:rPr>
          <w:color w:val="000000"/>
        </w:rPr>
        <w:br/>
      </w:r>
      <w:r>
        <w:rPr>
          <w:color w:val="000000"/>
        </w:rPr>
        <w:t>（</w:t>
      </w:r>
      <w:r>
        <w:rPr>
          <w:color w:val="000000"/>
        </w:rPr>
        <w:t>2</w:t>
      </w:r>
      <w:r>
        <w:rPr>
          <w:color w:val="000000"/>
        </w:rPr>
        <w:t>）</w:t>
      </w:r>
      <w:r>
        <w:rPr>
          <w:color w:val="000000"/>
        </w:rPr>
        <w:t>①“</w:t>
      </w:r>
      <w:r>
        <w:rPr>
          <w:color w:val="000000"/>
        </w:rPr>
        <w:t>烧石成灰</w:t>
      </w:r>
      <w:r>
        <w:rPr>
          <w:color w:val="000000"/>
        </w:rPr>
        <w:t>”</w:t>
      </w:r>
      <w:r>
        <w:rPr>
          <w:color w:val="000000"/>
        </w:rPr>
        <w:t>指高温条件下碳酸钙转化为生石灰，先要制造高温条件，故能量转化的主要是先从化学能转化为热能，热能再转化为化学能，</w:t>
      </w:r>
      <w:proofErr w:type="gramStart"/>
      <w:r>
        <w:rPr>
          <w:color w:val="000000"/>
        </w:rPr>
        <w:t>故填化学能</w:t>
      </w:r>
      <w:proofErr w:type="gramEnd"/>
      <w:r>
        <w:rPr>
          <w:color w:val="000000"/>
        </w:rPr>
        <w:t>→</w:t>
      </w:r>
      <w:r>
        <w:rPr>
          <w:color w:val="000000"/>
        </w:rPr>
        <w:t>热能</w:t>
      </w:r>
      <w:r>
        <w:rPr>
          <w:color w:val="000000"/>
        </w:rPr>
        <w:t>→</w:t>
      </w:r>
      <w:r>
        <w:rPr>
          <w:color w:val="000000"/>
        </w:rPr>
        <w:t>化学能。</w:t>
      </w:r>
      <w:r>
        <w:rPr>
          <w:color w:val="000000"/>
        </w:rPr>
        <w:br/>
        <w:t>②“</w:t>
      </w:r>
      <w:r>
        <w:rPr>
          <w:color w:val="000000"/>
        </w:rPr>
        <w:t>石</w:t>
      </w:r>
      <w:r>
        <w:rPr>
          <w:color w:val="000000"/>
        </w:rPr>
        <w:t>”</w:t>
      </w:r>
      <w:r>
        <w:rPr>
          <w:color w:val="000000"/>
        </w:rPr>
        <w:t>转化为</w:t>
      </w:r>
      <w:r>
        <w:rPr>
          <w:color w:val="000000"/>
        </w:rPr>
        <w:t>“</w:t>
      </w:r>
      <w:r>
        <w:rPr>
          <w:color w:val="000000"/>
        </w:rPr>
        <w:t>灰</w:t>
      </w:r>
      <w:r>
        <w:rPr>
          <w:color w:val="000000"/>
        </w:rPr>
        <w:t>”</w:t>
      </w:r>
      <w:r>
        <w:rPr>
          <w:color w:val="000000"/>
        </w:rPr>
        <w:t>的过程发生的反应为碳酸钙分解为氧化钙和二氧化碳，符合</w:t>
      </w:r>
      <w:r>
        <w:rPr>
          <w:color w:val="000000"/>
        </w:rPr>
        <w:t>“</w:t>
      </w:r>
      <w:r>
        <w:rPr>
          <w:color w:val="000000"/>
        </w:rPr>
        <w:t>一变多</w:t>
      </w:r>
      <w:r>
        <w:rPr>
          <w:color w:val="000000"/>
        </w:rPr>
        <w:t>”</w:t>
      </w:r>
      <w:r>
        <w:rPr>
          <w:color w:val="000000"/>
        </w:rPr>
        <w:t>的情况，属于分解反应。</w:t>
      </w:r>
      <w:r>
        <w:rPr>
          <w:color w:val="000000"/>
        </w:rPr>
        <w:br/>
        <w:t>③“</w:t>
      </w:r>
      <w:r>
        <w:rPr>
          <w:color w:val="000000"/>
        </w:rPr>
        <w:t>灰</w:t>
      </w:r>
      <w:r>
        <w:rPr>
          <w:color w:val="000000"/>
        </w:rPr>
        <w:t>”</w:t>
      </w:r>
      <w:r>
        <w:rPr>
          <w:color w:val="000000"/>
        </w:rPr>
        <w:t>遇水成</w:t>
      </w:r>
      <w:proofErr w:type="gramStart"/>
      <w:r>
        <w:rPr>
          <w:color w:val="000000"/>
        </w:rPr>
        <w:t>浆过程</w:t>
      </w:r>
      <w:proofErr w:type="gramEnd"/>
      <w:r>
        <w:rPr>
          <w:color w:val="000000"/>
        </w:rPr>
        <w:t>中发生的反应为氧化钙和水反应生成氢氧化钙，化学方程式为</w:t>
      </w:r>
      <w:r>
        <w:rPr>
          <w:color w:val="000000"/>
        </w:rPr>
        <w:t>CaO+H</w:t>
      </w:r>
      <w:r>
        <w:rPr>
          <w:color w:val="000000"/>
          <w:vertAlign w:val="subscript"/>
        </w:rPr>
        <w:t>2</w:t>
      </w:r>
      <w:r>
        <w:rPr>
          <w:color w:val="000000"/>
        </w:rPr>
        <w:t>O=</w:t>
      </w:r>
      <w:proofErr w:type="spellStart"/>
      <w:r>
        <w:rPr>
          <w:color w:val="000000"/>
        </w:rPr>
        <w:t>Ca</w:t>
      </w:r>
      <w:proofErr w:type="spellEnd"/>
      <w:r>
        <w:rPr>
          <w:color w:val="000000"/>
        </w:rPr>
        <w:t>(OH)</w:t>
      </w:r>
      <w:r>
        <w:rPr>
          <w:color w:val="000000"/>
          <w:vertAlign w:val="subscript"/>
        </w:rPr>
        <w:t>2</w:t>
      </w:r>
      <w:r>
        <w:rPr>
          <w:color w:val="000000"/>
        </w:rPr>
        <w:t>。</w:t>
      </w:r>
      <w:r>
        <w:rPr>
          <w:color w:val="000000"/>
        </w:rPr>
        <w:br/>
      </w:r>
      <w:r>
        <w:rPr>
          <w:color w:val="000000"/>
        </w:rPr>
        <w:t>（</w:t>
      </w:r>
      <w:r>
        <w:rPr>
          <w:color w:val="000000"/>
        </w:rPr>
        <w:t>3</w:t>
      </w:r>
      <w:r>
        <w:rPr>
          <w:color w:val="000000"/>
        </w:rPr>
        <w:t>）室内起火时，如果急于打开门窗，火反而会烧得更旺。原因是打开门窗，为可燃</w:t>
      </w:r>
      <w:proofErr w:type="gramStart"/>
      <w:r>
        <w:rPr>
          <w:color w:val="000000"/>
        </w:rPr>
        <w:t>物提供</w:t>
      </w:r>
      <w:proofErr w:type="gramEnd"/>
      <w:r>
        <w:rPr>
          <w:color w:val="000000"/>
        </w:rPr>
        <w:t>更多氧气，使火势更猛。</w:t>
      </w:r>
    </w:p>
    <w:p w:rsidR="003D3B1C" w:rsidRDefault="003D3B1C" w:rsidP="003D3B1C">
      <w:pPr>
        <w:spacing w:line="360" w:lineRule="auto"/>
        <w:textAlignment w:val="center"/>
        <w:rPr>
          <w:color w:val="000000"/>
        </w:rPr>
      </w:pPr>
    </w:p>
    <w:p w:rsidR="003D3B1C" w:rsidRDefault="003D3B1C" w:rsidP="003D3B1C">
      <w:pPr>
        <w:spacing w:line="360" w:lineRule="auto"/>
        <w:jc w:val="left"/>
        <w:textAlignment w:val="center"/>
        <w:rPr>
          <w:rFonts w:ascii="宋体" w:hAnsi="宋体" w:cs="宋体"/>
          <w:color w:val="000000"/>
        </w:rPr>
      </w:pPr>
      <w:r>
        <w:rPr>
          <w:color w:val="000000"/>
        </w:rPr>
        <w:t>13.</w:t>
      </w:r>
      <w:r>
        <w:rPr>
          <w:rFonts w:ascii="宋体" w:hAnsi="宋体" w:cs="宋体"/>
          <w:color w:val="000000"/>
        </w:rPr>
        <w:t>科学使用化学物质，可以保障人体健康。</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）某同学的部分体液的</w:t>
      </w:r>
      <w:r>
        <w:rPr>
          <w:rFonts w:eastAsia="Times New Roman"/>
          <w:color w:val="000000"/>
        </w:rPr>
        <w:t>pH</w:t>
      </w:r>
      <w:r>
        <w:rPr>
          <w:rFonts w:ascii="宋体" w:hAnsi="宋体" w:cs="宋体"/>
          <w:color w:val="000000"/>
        </w:rPr>
        <w:t>如图所示。</w:t>
      </w:r>
    </w:p>
    <w:p w:rsidR="003D3B1C" w:rsidRDefault="003D3B1C" w:rsidP="003D3B1C">
      <w:pPr>
        <w:spacing w:line="360" w:lineRule="auto"/>
        <w:jc w:val="left"/>
        <w:textAlignment w:val="center"/>
        <w:rPr>
          <w:color w:val="000000"/>
        </w:rPr>
      </w:pPr>
      <w:r>
        <w:rPr>
          <w:noProof/>
          <w:color w:val="000000"/>
        </w:rPr>
        <w:drawing>
          <wp:inline distT="0" distB="0" distL="0" distR="0">
            <wp:extent cx="2240280" cy="1645920"/>
            <wp:effectExtent l="0" t="0" r="7620" b="0"/>
            <wp:docPr id="278" name="图片 2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40280" cy="1645920"/>
                    </a:xfrm>
                    <a:prstGeom prst="rect">
                      <a:avLst/>
                    </a:prstGeom>
                    <a:noFill/>
                    <a:ln>
                      <a:noFill/>
                    </a:ln>
                  </pic:spPr>
                </pic:pic>
              </a:graphicData>
            </a:graphic>
          </wp:inline>
        </w:drawing>
      </w:r>
      <w:r>
        <w:rPr>
          <w:color w:val="000000"/>
        </w:rPr>
        <w:br/>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①图中碱性最强的体液是</w:t>
      </w:r>
      <w:r>
        <w:rPr>
          <w:color w:val="000000"/>
        </w:rPr>
        <w:t>____</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②该同学胃酸（主要成分为盐酸）过多，可服用胃舒平【主要成分为</w:t>
      </w:r>
      <w:r>
        <w:rPr>
          <w:rFonts w:eastAsia="Times New Roman"/>
          <w:color w:val="000000"/>
        </w:rPr>
        <w:t>Al</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】治疗，其原理是</w:t>
      </w:r>
      <w:r>
        <w:rPr>
          <w:color w:val="000000"/>
        </w:rPr>
        <w:t>__</w:t>
      </w:r>
      <w:r>
        <w:rPr>
          <w:rFonts w:ascii="宋体" w:hAnsi="宋体" w:cs="宋体"/>
          <w:color w:val="000000"/>
        </w:rPr>
        <w:t>（用化学方程式表示）。</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）某</w:t>
      </w:r>
      <w:r>
        <w:rPr>
          <w:rFonts w:eastAsia="Times New Roman"/>
          <w:color w:val="000000"/>
        </w:rPr>
        <w:t>84</w:t>
      </w:r>
      <w:r>
        <w:rPr>
          <w:rFonts w:ascii="宋体" w:hAnsi="宋体" w:cs="宋体"/>
          <w:color w:val="000000"/>
        </w:rPr>
        <w:t>消毒</w:t>
      </w:r>
      <w:proofErr w:type="gramStart"/>
      <w:r>
        <w:rPr>
          <w:rFonts w:ascii="宋体" w:hAnsi="宋体" w:cs="宋体"/>
          <w:color w:val="000000"/>
        </w:rPr>
        <w:t>液产品</w:t>
      </w:r>
      <w:proofErr w:type="gramEnd"/>
      <w:r>
        <w:rPr>
          <w:rFonts w:ascii="宋体" w:hAnsi="宋体" w:cs="宋体"/>
          <w:color w:val="000000"/>
        </w:rPr>
        <w:t>的部分说明如下表。</w:t>
      </w: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355"/>
      </w:tblGrid>
      <w:tr w:rsidR="003D3B1C" w:rsidTr="00F5293F">
        <w:trPr>
          <w:trHeight w:val="330"/>
        </w:trPr>
        <w:tc>
          <w:tcPr>
            <w:tcW w:w="8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eastAsia="Times New Roman"/>
                <w:color w:val="000000"/>
                <w:szCs w:val="24"/>
              </w:rPr>
              <w:lastRenderedPageBreak/>
              <w:t>84</w:t>
            </w:r>
            <w:r>
              <w:rPr>
                <w:rFonts w:ascii="宋体" w:hAnsi="宋体" w:cs="宋体"/>
                <w:color w:val="000000"/>
                <w:szCs w:val="24"/>
              </w:rPr>
              <w:t>消毒液</w:t>
            </w:r>
          </w:p>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【产品特点】主要成分为次氯酸钠（</w:t>
            </w:r>
            <w:proofErr w:type="spellStart"/>
            <w:r>
              <w:rPr>
                <w:rFonts w:eastAsia="Times New Roman"/>
                <w:color w:val="000000"/>
                <w:szCs w:val="24"/>
              </w:rPr>
              <w:t>NaClO</w:t>
            </w:r>
            <w:proofErr w:type="spellEnd"/>
            <w:r>
              <w:rPr>
                <w:rFonts w:ascii="宋体" w:hAnsi="宋体" w:cs="宋体"/>
                <w:color w:val="000000"/>
                <w:szCs w:val="24"/>
              </w:rPr>
              <w:t>），有效氯的质量分数为</w:t>
            </w:r>
            <w:r>
              <w:rPr>
                <w:rFonts w:eastAsia="Times New Roman"/>
                <w:color w:val="000000"/>
                <w:szCs w:val="24"/>
              </w:rPr>
              <w:t>5.1%~6.9%</w:t>
            </w:r>
            <w:r>
              <w:rPr>
                <w:rFonts w:ascii="宋体" w:hAnsi="宋体" w:cs="宋体"/>
                <w:color w:val="000000"/>
                <w:szCs w:val="24"/>
              </w:rPr>
              <w:t>。</w:t>
            </w:r>
          </w:p>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【餐具消毒】用有效氯的质量分数为</w:t>
            </w:r>
            <w:r>
              <w:rPr>
                <w:rFonts w:eastAsia="Times New Roman"/>
                <w:color w:val="000000"/>
                <w:szCs w:val="24"/>
              </w:rPr>
              <w:t>0.04%</w:t>
            </w:r>
            <w:r>
              <w:rPr>
                <w:rFonts w:ascii="宋体" w:hAnsi="宋体" w:cs="宋体"/>
                <w:color w:val="000000"/>
                <w:szCs w:val="24"/>
              </w:rPr>
              <w:t>的消毒液浸泡，</w:t>
            </w:r>
            <w:r>
              <w:rPr>
                <w:rFonts w:eastAsia="Times New Roman"/>
                <w:color w:val="000000"/>
                <w:szCs w:val="24"/>
              </w:rPr>
              <w:t>20min</w:t>
            </w:r>
            <w:r>
              <w:rPr>
                <w:rFonts w:ascii="宋体" w:hAnsi="宋体" w:cs="宋体"/>
                <w:color w:val="000000"/>
                <w:szCs w:val="24"/>
              </w:rPr>
              <w:t>后用生活饮用水冲净。</w:t>
            </w:r>
          </w:p>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【注意事项】①外用消毒剂，须稀释后使用。</w:t>
            </w:r>
          </w:p>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②不得将本产品与酸性产品（如</w:t>
            </w:r>
            <w:proofErr w:type="gramStart"/>
            <w:r>
              <w:rPr>
                <w:rFonts w:ascii="宋体" w:hAnsi="宋体" w:cs="宋体"/>
                <w:color w:val="000000"/>
                <w:szCs w:val="24"/>
              </w:rPr>
              <w:t>洁厕类清洁</w:t>
            </w:r>
            <w:proofErr w:type="gramEnd"/>
            <w:r>
              <w:rPr>
                <w:rFonts w:ascii="宋体" w:hAnsi="宋体" w:cs="宋体"/>
                <w:color w:val="000000"/>
                <w:szCs w:val="24"/>
              </w:rPr>
              <w:t>产品）同时使用。</w:t>
            </w:r>
          </w:p>
        </w:tc>
      </w:tr>
    </w:tbl>
    <w:p w:rsidR="003D3B1C" w:rsidRDefault="003D3B1C" w:rsidP="003D3B1C">
      <w:pPr>
        <w:spacing w:line="360" w:lineRule="auto"/>
        <w:jc w:val="left"/>
        <w:textAlignment w:val="center"/>
        <w:rPr>
          <w:color w:val="000000"/>
        </w:rPr>
      </w:pP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依据表中信息，将有效氯的质量分数为</w:t>
      </w:r>
      <w:r>
        <w:rPr>
          <w:rFonts w:eastAsia="Times New Roman"/>
          <w:color w:val="000000"/>
        </w:rPr>
        <w:t>6.0%</w:t>
      </w:r>
      <w:r>
        <w:rPr>
          <w:rFonts w:ascii="宋体" w:hAnsi="宋体" w:cs="宋体"/>
          <w:color w:val="000000"/>
        </w:rPr>
        <w:t>的</w:t>
      </w:r>
      <w:r>
        <w:rPr>
          <w:rFonts w:eastAsia="Times New Roman"/>
          <w:color w:val="000000"/>
        </w:rPr>
        <w:t>84</w:t>
      </w:r>
      <w:r>
        <w:rPr>
          <w:rFonts w:ascii="宋体" w:hAnsi="宋体" w:cs="宋体"/>
          <w:color w:val="000000"/>
        </w:rPr>
        <w:t>消毒液与水按质量比为</w:t>
      </w:r>
      <w:r>
        <w:rPr>
          <w:rFonts w:eastAsia="Times New Roman"/>
          <w:color w:val="000000"/>
        </w:rPr>
        <w:t>1</w:t>
      </w:r>
      <w:r>
        <w:rPr>
          <w:rFonts w:ascii="宋体" w:hAnsi="宋体" w:cs="宋体"/>
          <w:color w:val="000000"/>
        </w:rPr>
        <w:t>：</w:t>
      </w:r>
      <w:r>
        <w:rPr>
          <w:color w:val="000000"/>
        </w:rPr>
        <w:t>___</w:t>
      </w:r>
      <w:r>
        <w:rPr>
          <w:rFonts w:ascii="宋体" w:hAnsi="宋体" w:cs="宋体"/>
          <w:color w:val="000000"/>
        </w:rPr>
        <w:t>进行稀释，即可用于餐具消毒。洁厕灵（主要成分为盐酸）与</w:t>
      </w:r>
      <w:r>
        <w:rPr>
          <w:rFonts w:eastAsia="Times New Roman"/>
          <w:color w:val="000000"/>
        </w:rPr>
        <w:t>84</w:t>
      </w:r>
      <w:r>
        <w:rPr>
          <w:rFonts w:ascii="宋体" w:hAnsi="宋体" w:cs="宋体"/>
          <w:color w:val="000000"/>
        </w:rPr>
        <w:t>消毒液混合会产生有毒的氯气（</w:t>
      </w:r>
      <w:r>
        <w:rPr>
          <w:rFonts w:eastAsia="Times New Roman"/>
          <w:color w:val="000000"/>
        </w:rPr>
        <w:t>Cl</w:t>
      </w:r>
      <w:r>
        <w:rPr>
          <w:rFonts w:eastAsia="Times New Roman"/>
          <w:color w:val="000000"/>
          <w:vertAlign w:val="subscript"/>
        </w:rPr>
        <w:t>2</w:t>
      </w:r>
      <w:r>
        <w:rPr>
          <w:rFonts w:ascii="宋体" w:hAnsi="宋体" w:cs="宋体"/>
          <w:color w:val="000000"/>
        </w:rPr>
        <w:t>）。请将该反应的化学方程式补充完整：</w:t>
      </w:r>
      <w:r>
        <w:rPr>
          <w:rFonts w:eastAsia="Times New Roman"/>
          <w:color w:val="000000"/>
        </w:rPr>
        <w:t xml:space="preserve"> 2HCl+NaClO=</w:t>
      </w:r>
      <w:r>
        <w:rPr>
          <w:color w:val="000000"/>
        </w:rPr>
        <w:t>______</w:t>
      </w:r>
      <w:r>
        <w:rPr>
          <w:rFonts w:eastAsia="Times New Roman"/>
          <w:color w:val="000000"/>
        </w:rPr>
        <w:t>+Cl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3D3B1C" w:rsidRDefault="003D3B1C" w:rsidP="003D3B1C">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胰液</w:t>
      </w:r>
      <w:r>
        <w:rPr>
          <w:color w:val="000000"/>
        </w:rPr>
        <w:t xml:space="preserve">    (2). </w:t>
      </w:r>
      <w:r>
        <w:object w:dxaOrig="3105" w:dyaOrig="360">
          <v:shape id="_x0000_i1029" type="#_x0000_t75" alt="学科网(www.zxxk.com)--教育资源门户，提供试卷、教案、课件、论文、素材以及各类教学资源下载，还有大量而丰富的教学相关资讯！" style="width:155.4pt;height:18pt" o:ole="">
            <v:imagedata r:id="rId34" o:title="eqId9b3930382bc14b1d8b022c679f26252c"/>
          </v:shape>
          <o:OLEObject Type="Embed" ProgID="Equation.DSMT4" ShapeID="_x0000_i1029" DrawAspect="Content" ObjectID="_1659445749" r:id="rId35"/>
        </w:object>
      </w:r>
      <w:r>
        <w:rPr>
          <w:color w:val="000000"/>
        </w:rPr>
        <w:t xml:space="preserve">    (3). </w:t>
      </w:r>
      <w:r>
        <w:rPr>
          <w:rFonts w:eastAsia="Times New Roman"/>
          <w:color w:val="000000"/>
        </w:rPr>
        <w:t>149</w:t>
      </w:r>
      <w:r>
        <w:rPr>
          <w:color w:val="000000"/>
        </w:rPr>
        <w:t xml:space="preserve">    (4). </w:t>
      </w:r>
      <w:proofErr w:type="spellStart"/>
      <w:r>
        <w:rPr>
          <w:rFonts w:eastAsia="Times New Roman"/>
          <w:color w:val="000000"/>
        </w:rPr>
        <w:t>NaCl</w:t>
      </w:r>
      <w:proofErr w:type="spellEnd"/>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，溶液呈酸性，</w:t>
      </w:r>
      <w:r>
        <w:rPr>
          <w:rFonts w:eastAsia="Times New Roman"/>
          <w:color w:val="000000"/>
        </w:rPr>
        <w:t>pH</w:t>
      </w:r>
      <w:r>
        <w:rPr>
          <w:rFonts w:ascii="宋体" w:hAnsi="宋体" w:cs="宋体"/>
          <w:color w:val="000000"/>
        </w:rPr>
        <w:t>越小，酸性越强；溶液的</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，溶液呈碱性，</w:t>
      </w:r>
      <w:r>
        <w:rPr>
          <w:rFonts w:eastAsia="Times New Roman"/>
          <w:color w:val="000000"/>
        </w:rPr>
        <w:t>pH</w:t>
      </w:r>
      <w:r>
        <w:rPr>
          <w:rFonts w:ascii="宋体" w:hAnsi="宋体" w:cs="宋体"/>
          <w:color w:val="000000"/>
        </w:rPr>
        <w:t>越大碱性越强；</w:t>
      </w:r>
      <w:r>
        <w:rPr>
          <w:rFonts w:eastAsia="Times New Roman"/>
          <w:color w:val="000000"/>
        </w:rPr>
        <w:t>pH</w:t>
      </w:r>
      <w:r>
        <w:rPr>
          <w:rFonts w:ascii="宋体" w:hAnsi="宋体" w:cs="宋体"/>
          <w:color w:val="000000"/>
        </w:rPr>
        <w:t>等于</w:t>
      </w:r>
      <w:r>
        <w:rPr>
          <w:rFonts w:eastAsia="Times New Roman"/>
          <w:color w:val="000000"/>
        </w:rPr>
        <w:t>7</w:t>
      </w:r>
      <w:r>
        <w:rPr>
          <w:rFonts w:ascii="宋体" w:hAnsi="宋体" w:cs="宋体"/>
          <w:color w:val="000000"/>
        </w:rPr>
        <w:t>，溶液呈中性，图中碱性最强的体液是胰液；</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②胃酸（主要成分为盐酸）过多，可服用胃舒平【主要成分为</w:t>
      </w:r>
      <w:r>
        <w:rPr>
          <w:rFonts w:eastAsia="Times New Roman"/>
          <w:color w:val="000000"/>
        </w:rPr>
        <w:t>Al</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】治疗，其原理是氢氧化铝和盐酸反应生成氯化铝和水，反应方程式为；</w:t>
      </w:r>
      <w:r>
        <w:object w:dxaOrig="3105" w:dyaOrig="360">
          <v:shape id="_x0000_i1030" type="#_x0000_t75" alt="学科网(www.zxxk.com)--教育资源门户，提供试卷、教案、课件、论文、素材以及各类教学资源下载，还有大量而丰富的教学相关资讯！" style="width:155.4pt;height:18pt" o:ole="">
            <v:imagedata r:id="rId34" o:title="eqId9b3930382bc14b1d8b022c679f26252c"/>
          </v:shape>
          <o:OLEObject Type="Embed" ProgID="Equation.DSMT4" ShapeID="_x0000_i1030" DrawAspect="Content" ObjectID="_1659445750" r:id="rId36"/>
        </w:objec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）设将有效氯的质量分数为</w:t>
      </w:r>
      <w:r>
        <w:rPr>
          <w:rFonts w:eastAsia="Times New Roman"/>
          <w:color w:val="000000"/>
        </w:rPr>
        <w:t>6.0%</w:t>
      </w:r>
      <w:r>
        <w:rPr>
          <w:rFonts w:ascii="宋体" w:hAnsi="宋体" w:cs="宋体"/>
          <w:color w:val="000000"/>
        </w:rPr>
        <w:t>的</w:t>
      </w:r>
      <w:r>
        <w:rPr>
          <w:rFonts w:eastAsia="Times New Roman"/>
          <w:color w:val="000000"/>
        </w:rPr>
        <w:t>84</w:t>
      </w:r>
      <w:r>
        <w:rPr>
          <w:rFonts w:ascii="宋体" w:hAnsi="宋体" w:cs="宋体"/>
          <w:color w:val="000000"/>
        </w:rPr>
        <w:t>消毒液与水按质量比为</w:t>
      </w:r>
      <w:r>
        <w:rPr>
          <w:rFonts w:eastAsia="Times New Roman"/>
          <w:color w:val="000000"/>
        </w:rPr>
        <w:t>1</w:t>
      </w:r>
      <w:r>
        <w:rPr>
          <w:rFonts w:ascii="宋体" w:hAnsi="宋体" w:cs="宋体"/>
          <w:color w:val="000000"/>
        </w:rPr>
        <w:t>：</w:t>
      </w:r>
      <w:r>
        <w:rPr>
          <w:rFonts w:eastAsia="Times New Roman"/>
          <w:i/>
          <w:color w:val="000000"/>
        </w:rPr>
        <w:t>x</w:t>
      </w:r>
      <w:r>
        <w:rPr>
          <w:rFonts w:ascii="宋体" w:hAnsi="宋体" w:cs="宋体"/>
          <w:color w:val="000000"/>
        </w:rPr>
        <w:t>进行稀释，即可用于餐具消毒。则：</w:t>
      </w:r>
      <w:r>
        <w:object w:dxaOrig="2280" w:dyaOrig="618">
          <v:shape id="_x0000_i1031" type="#_x0000_t75" alt="学科网(www.zxxk.com)--教育资源门户，提供试卷、教案、课件、论文、素材以及各类教学资源下载，还有大量而丰富的教学相关资讯！" style="width:114pt;height:31.2pt" o:ole="">
            <v:imagedata r:id="rId37" o:title="eqId60a684f3661d45ab9feeea58536dba6a"/>
          </v:shape>
          <o:OLEObject Type="Embed" ProgID="Equation.DSMT4" ShapeID="_x0000_i1031" DrawAspect="Content" ObjectID="_1659445751" r:id="rId38"/>
        </w:object>
      </w:r>
      <w:r>
        <w:rPr>
          <w:rFonts w:eastAsia="Times New Roman"/>
          <w:color w:val="000000"/>
        </w:rPr>
        <w:t xml:space="preserve"> </w:t>
      </w:r>
      <w:r>
        <w:rPr>
          <w:rFonts w:ascii="宋体" w:hAnsi="宋体" w:cs="宋体"/>
          <w:color w:val="000000"/>
        </w:rPr>
        <w:t>，</w:t>
      </w:r>
      <w:r>
        <w:rPr>
          <w:rFonts w:eastAsia="Times New Roman"/>
          <w:i/>
          <w:color w:val="000000"/>
        </w:rPr>
        <w:t>x</w:t>
      </w:r>
      <w:r>
        <w:rPr>
          <w:rFonts w:eastAsia="Times New Roman"/>
          <w:color w:val="000000"/>
        </w:rPr>
        <w:t>=149</w:t>
      </w:r>
      <w:r>
        <w:rPr>
          <w:rFonts w:ascii="宋体" w:hAnsi="宋体" w:cs="宋体"/>
          <w:color w:val="000000"/>
        </w:rPr>
        <w:t>；</w:t>
      </w:r>
    </w:p>
    <w:tbl>
      <w:tblPr>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377"/>
        <w:gridCol w:w="992"/>
        <w:gridCol w:w="992"/>
        <w:gridCol w:w="992"/>
        <w:gridCol w:w="857"/>
      </w:tblGrid>
      <w:tr w:rsidR="003D3B1C" w:rsidTr="00F5293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原子种类</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O</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Na</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proofErr w:type="spellStart"/>
            <w:r>
              <w:rPr>
                <w:rFonts w:eastAsia="Times New Roman"/>
                <w:color w:val="000000"/>
                <w:szCs w:val="24"/>
              </w:rPr>
              <w:t>Cl</w:t>
            </w:r>
            <w:proofErr w:type="spellEnd"/>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H</w:t>
            </w:r>
          </w:p>
        </w:tc>
      </w:tr>
      <w:tr w:rsidR="003D3B1C" w:rsidTr="00F5293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反应物中原子个数</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1</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1</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3</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2</w:t>
            </w:r>
          </w:p>
        </w:tc>
      </w:tr>
      <w:tr w:rsidR="003D3B1C" w:rsidTr="00F5293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已知生成物中原子个数</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1</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2</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2</w:t>
            </w:r>
          </w:p>
        </w:tc>
      </w:tr>
      <w:tr w:rsidR="003D3B1C" w:rsidTr="00F5293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差值</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0</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1</w:t>
            </w:r>
          </w:p>
        </w:tc>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1</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eastAsia="Times New Roman"/>
                <w:color w:val="000000"/>
                <w:szCs w:val="24"/>
              </w:rPr>
            </w:pPr>
            <w:r>
              <w:rPr>
                <w:rFonts w:eastAsia="Times New Roman"/>
                <w:color w:val="000000"/>
                <w:szCs w:val="24"/>
              </w:rPr>
              <w:t>0</w:t>
            </w:r>
          </w:p>
        </w:tc>
      </w:tr>
      <w:tr w:rsidR="003D3B1C" w:rsidTr="00F5293F">
        <w:trPr>
          <w:trHeight w:val="330"/>
        </w:trPr>
        <w:tc>
          <w:tcPr>
            <w:tcW w:w="2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化学式</w:t>
            </w:r>
          </w:p>
        </w:tc>
        <w:tc>
          <w:tcPr>
            <w:tcW w:w="3825" w:type="dxa"/>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center"/>
              <w:textAlignment w:val="center"/>
              <w:rPr>
                <w:rFonts w:eastAsia="Times New Roman"/>
                <w:color w:val="000000"/>
                <w:szCs w:val="24"/>
              </w:rPr>
            </w:pPr>
            <w:proofErr w:type="spellStart"/>
            <w:r>
              <w:rPr>
                <w:rFonts w:eastAsia="Times New Roman"/>
                <w:color w:val="000000"/>
                <w:szCs w:val="24"/>
              </w:rPr>
              <w:t>NaCl</w:t>
            </w:r>
            <w:proofErr w:type="spellEnd"/>
          </w:p>
        </w:tc>
      </w:tr>
    </w:tbl>
    <w:p w:rsidR="003D3B1C" w:rsidRDefault="003D3B1C" w:rsidP="003D3B1C">
      <w:pPr>
        <w:spacing w:line="360" w:lineRule="auto"/>
        <w:jc w:val="left"/>
        <w:textAlignment w:val="center"/>
        <w:rPr>
          <w:color w:val="000000"/>
        </w:rPr>
      </w:pP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方程式为</w:t>
      </w:r>
      <w:r>
        <w:rPr>
          <w:rFonts w:eastAsia="Times New Roman"/>
          <w:color w:val="000000"/>
        </w:rPr>
        <w:t xml:space="preserve">2HCl+NaClO= </w:t>
      </w:r>
      <w:proofErr w:type="spellStart"/>
      <w:r>
        <w:rPr>
          <w:rFonts w:eastAsia="Times New Roman"/>
          <w:color w:val="000000"/>
        </w:rPr>
        <w:t>NaCl</w:t>
      </w:r>
      <w:proofErr w:type="spellEnd"/>
      <w:r>
        <w:rPr>
          <w:rFonts w:eastAsia="Times New Roman"/>
          <w:color w:val="000000"/>
        </w:rPr>
        <w:t xml:space="preserve"> +Cl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color w:val="000000"/>
        </w:rPr>
        <w:t>14.</w:t>
      </w:r>
      <w:r>
        <w:rPr>
          <w:rFonts w:ascii="宋体" w:hAnsi="宋体" w:cs="宋体"/>
          <w:color w:val="000000"/>
        </w:rPr>
        <w:t>合理利用化石燃料资源，是人类不断探索的课题。某城市家用燃料的使用经历了下图所示的过程，并将逐步向理想燃料发展。</w:t>
      </w:r>
    </w:p>
    <w:p w:rsidR="003D3B1C" w:rsidRDefault="003D3B1C" w:rsidP="003D3B1C">
      <w:pPr>
        <w:spacing w:line="360" w:lineRule="auto"/>
        <w:jc w:val="left"/>
        <w:textAlignment w:val="center"/>
        <w:rPr>
          <w:color w:val="000000"/>
        </w:rPr>
      </w:pPr>
      <w:r>
        <w:rPr>
          <w:rFonts w:ascii="宋体" w:hAnsi="宋体" w:cs="宋体"/>
          <w:noProof/>
          <w:color w:val="000000"/>
        </w:rPr>
        <w:lastRenderedPageBreak/>
        <w:drawing>
          <wp:inline distT="0" distB="0" distL="0" distR="0">
            <wp:extent cx="4610100" cy="769620"/>
            <wp:effectExtent l="0" t="0" r="0" b="0"/>
            <wp:docPr id="277" name="图片 2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10100" cy="769620"/>
                    </a:xfrm>
                    <a:prstGeom prst="rect">
                      <a:avLst/>
                    </a:prstGeom>
                    <a:noFill/>
                    <a:ln>
                      <a:noFill/>
                    </a:ln>
                  </pic:spPr>
                </pic:pic>
              </a:graphicData>
            </a:graphic>
          </wp:inline>
        </w:drawing>
      </w:r>
      <w:r>
        <w:rPr>
          <w:rFonts w:ascii="宋体" w:hAnsi="宋体" w:cs="宋体"/>
          <w:color w:val="000000"/>
        </w:rPr>
        <w:br/>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（注：括号中的物质是对应燃料的主要成分）</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CH</w:t>
      </w:r>
      <w:r>
        <w:rPr>
          <w:rFonts w:eastAsia="Times New Roman"/>
          <w:color w:val="000000"/>
          <w:vertAlign w:val="subscript"/>
        </w:rPr>
        <w:t>4</w:t>
      </w:r>
      <w:r>
        <w:rPr>
          <w:rFonts w:ascii="宋体" w:hAnsi="宋体" w:cs="宋体"/>
          <w:color w:val="000000"/>
        </w:rPr>
        <w:t>、</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ascii="宋体" w:hAnsi="宋体" w:cs="宋体"/>
          <w:color w:val="000000"/>
        </w:rPr>
        <w:t>两种物质中，氢元素的质量分数较大的是___（填化学式）。</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）倡导</w:t>
      </w:r>
      <w:r>
        <w:rPr>
          <w:rFonts w:eastAsia="Times New Roman"/>
          <w:color w:val="000000"/>
        </w:rPr>
        <w:t>“</w:t>
      </w:r>
      <w:r>
        <w:rPr>
          <w:rFonts w:ascii="宋体" w:hAnsi="宋体" w:cs="宋体"/>
          <w:color w:val="000000"/>
        </w:rPr>
        <w:t>家用燃料低碳化</w:t>
      </w:r>
      <w:r>
        <w:rPr>
          <w:rFonts w:eastAsia="Times New Roman"/>
          <w:color w:val="000000"/>
        </w:rPr>
        <w:t>”</w:t>
      </w:r>
      <w:r>
        <w:rPr>
          <w:rFonts w:ascii="宋体" w:hAnsi="宋体" w:cs="宋体"/>
          <w:color w:val="000000"/>
        </w:rPr>
        <w:t>的意义是______。</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）一定条件下，仅用一个置换反应即可制得</w:t>
      </w:r>
      <w:r>
        <w:rPr>
          <w:rFonts w:eastAsia="Times New Roman"/>
          <w:color w:val="000000"/>
        </w:rPr>
        <w:t>CO</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ascii="宋体" w:hAnsi="宋体" w:cs="宋体"/>
          <w:color w:val="000000"/>
        </w:rPr>
        <w:t>，反应的化学方程式为___。</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）随着全球能源使用量的增长，化石燃料等不可再生能源将日趋枯竭。请提出一个缓解能源危机的设想：______。</w:t>
      </w:r>
    </w:p>
    <w:p w:rsidR="003D3B1C" w:rsidRDefault="003D3B1C" w:rsidP="003D3B1C">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CH</w:t>
      </w:r>
      <w:r>
        <w:rPr>
          <w:rFonts w:eastAsia="Times New Roman"/>
          <w:color w:val="000000"/>
          <w:vertAlign w:val="subscript"/>
        </w:rPr>
        <w:t>4</w:t>
      </w:r>
      <w:r>
        <w:rPr>
          <w:color w:val="000000"/>
        </w:rPr>
        <w:t xml:space="preserve">    (2).</w:t>
      </w:r>
      <w:proofErr w:type="gramEnd"/>
      <w:r>
        <w:rPr>
          <w:color w:val="000000"/>
        </w:rPr>
        <w:t xml:space="preserve"> </w:t>
      </w:r>
      <w:r>
        <w:rPr>
          <w:rFonts w:ascii="宋体" w:hAnsi="宋体" w:cs="宋体"/>
          <w:color w:val="000000"/>
        </w:rPr>
        <w:t>缓解温室效应（或其他合理答案）</w:t>
      </w:r>
      <w:r>
        <w:rPr>
          <w:color w:val="000000"/>
        </w:rPr>
        <w:t xml:space="preserve">    (3). </w:t>
      </w:r>
      <w:r>
        <w:object w:dxaOrig="2540" w:dyaOrig="760">
          <v:shape id="_x0000_i1032" type="#_x0000_t75" alt="学科网(www.zxxk.com)--教育资源门户，提供试卷、教案、课件、论文、素材以及各类教学资源下载，还有大量而丰富的教学相关资讯！" style="width:127.2pt;height:37.8pt" o:ole="">
            <v:imagedata r:id="rId40" o:title="eqIdf41f205b277d44b68537cb34952ba19e"/>
          </v:shape>
          <o:OLEObject Type="Embed" ProgID="Equation.DSMT4" ShapeID="_x0000_i1032" DrawAspect="Content" ObjectID="_1659445752" r:id="rId41"/>
        </w:object>
      </w:r>
      <w:r>
        <w:rPr>
          <w:rFonts w:eastAsia="Times New Roman"/>
          <w:color w:val="000000"/>
        </w:rPr>
        <w:t xml:space="preserve"> </w:t>
      </w:r>
      <w:r>
        <w:rPr>
          <w:rFonts w:ascii="宋体" w:hAnsi="宋体" w:cs="宋体"/>
          <w:color w:val="000000"/>
        </w:rPr>
        <w:t>（或</w:t>
      </w:r>
      <w:r>
        <w:rPr>
          <w:rFonts w:eastAsia="Times New Roman"/>
          <w:color w:val="000000"/>
        </w:rPr>
        <w:t>“</w:t>
      </w:r>
      <w:r>
        <w:object w:dxaOrig="3043" w:dyaOrig="751">
          <v:shape id="_x0000_i1033" type="#_x0000_t75" alt="学科网(www.zxxk.com)--教育资源门户，提供试卷、教案、课件、论文、素材以及各类教学资源下载，还有大量而丰富的教学相关资讯！" style="width:152.4pt;height:37.8pt" o:ole="">
            <v:imagedata r:id="rId42" o:title="eqIdec466e2e7a0c4fe997e5c48ac78c6e9f"/>
          </v:shape>
          <o:OLEObject Type="Embed" ProgID="Equation.DSMT4" ShapeID="_x0000_i1033" DrawAspect="Content" ObjectID="_1659445753" r:id="rId43"/>
        </w:object>
      </w:r>
      <w:r>
        <w:rPr>
          <w:rFonts w:eastAsia="Times New Roman"/>
          <w:color w:val="000000"/>
        </w:rPr>
        <w:t xml:space="preserve"> ”</w:t>
      </w:r>
      <w:r>
        <w:rPr>
          <w:rFonts w:ascii="宋体" w:hAnsi="宋体" w:cs="宋体"/>
          <w:color w:val="000000"/>
        </w:rPr>
        <w:t>等其他合理答案）</w:t>
      </w:r>
      <w:r>
        <w:rPr>
          <w:color w:val="000000"/>
        </w:rPr>
        <w:t xml:space="preserve">    (4). </w:t>
      </w:r>
      <w:r>
        <w:rPr>
          <w:rFonts w:ascii="宋体" w:hAnsi="宋体" w:cs="宋体"/>
          <w:color w:val="000000"/>
        </w:rPr>
        <w:t>开发使用新能源（或其他合理答案）</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color w:val="000000"/>
        </w:rPr>
      </w:pPr>
      <w:r>
        <w:rPr>
          <w:color w:val="000000"/>
        </w:rPr>
        <w:t>【分析】</w:t>
      </w:r>
    </w:p>
    <w:p w:rsidR="003D3B1C" w:rsidRDefault="003D3B1C" w:rsidP="003D3B1C">
      <w:pPr>
        <w:spacing w:line="360" w:lineRule="auto"/>
        <w:textAlignment w:val="center"/>
        <w:rPr>
          <w:rFonts w:ascii="宋体" w:hAnsi="宋体" w:cs="宋体"/>
          <w:color w:val="000000"/>
        </w:rPr>
      </w:pPr>
      <w:r>
        <w:rPr>
          <w:rFonts w:ascii="宋体" w:hAnsi="宋体" w:cs="宋体"/>
          <w:color w:val="000000"/>
        </w:rPr>
        <w:t>根据化学式的计算；</w:t>
      </w:r>
      <w:r>
        <w:rPr>
          <w:rFonts w:eastAsia="Times New Roman"/>
          <w:color w:val="000000"/>
        </w:rPr>
        <w:t>“</w:t>
      </w:r>
      <w:r>
        <w:rPr>
          <w:rFonts w:ascii="宋体" w:hAnsi="宋体" w:cs="宋体"/>
          <w:color w:val="000000"/>
        </w:rPr>
        <w:t>低碳生活</w:t>
      </w:r>
      <w:r>
        <w:rPr>
          <w:rFonts w:eastAsia="Times New Roman"/>
          <w:color w:val="000000"/>
        </w:rPr>
        <w:t>”</w:t>
      </w:r>
      <w:r>
        <w:rPr>
          <w:rFonts w:ascii="宋体" w:hAnsi="宋体" w:cs="宋体"/>
          <w:color w:val="000000"/>
        </w:rPr>
        <w:t>倡导低能量、低消耗，主要是为了减少二氧化碳的排放；利用置换反应写方程式及解决能源危机可开发新能源等进行分析作答。</w:t>
      </w:r>
    </w:p>
    <w:p w:rsidR="003D3B1C" w:rsidRDefault="003D3B1C" w:rsidP="003D3B1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CH</w:t>
      </w:r>
      <w:r>
        <w:rPr>
          <w:rFonts w:eastAsia="Times New Roman"/>
          <w:color w:val="000000"/>
          <w:vertAlign w:val="subscript"/>
        </w:rPr>
        <w:t>4</w:t>
      </w:r>
      <w:r>
        <w:rPr>
          <w:rFonts w:ascii="宋体" w:hAnsi="宋体" w:cs="宋体"/>
          <w:color w:val="000000"/>
        </w:rPr>
        <w:t>中氢元素的质量分数是：</w:t>
      </w:r>
      <w:r>
        <w:object w:dxaOrig="2160" w:dyaOrig="615">
          <v:shape id="_x0000_i1034" type="#_x0000_t75" alt="学科网(www.zxxk.com)--教育资源门户，提供试卷、教案、课件、论文、素材以及各类教学资源下载，还有大量而丰富的教学相关资讯！" style="width:108pt;height:30.6pt" o:ole="">
            <v:imagedata r:id="rId44" o:title="eqIdd1e80411dc4f4cad9591be308ac0bdfd"/>
          </v:shape>
          <o:OLEObject Type="Embed" ProgID="Equation.DSMT4" ShapeID="_x0000_i1034" DrawAspect="Content" ObjectID="_1659445754" r:id="rId45"/>
        </w:object>
      </w:r>
      <w:r>
        <w:rPr>
          <w:rFonts w:ascii="宋体" w:hAnsi="宋体" w:cs="宋体"/>
          <w:color w:val="000000"/>
        </w:rPr>
        <w:t>；</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ascii="宋体" w:hAnsi="宋体" w:cs="宋体"/>
          <w:color w:val="000000"/>
        </w:rPr>
        <w:t>中氢元素的质量分数：</w:t>
      </w:r>
      <w:r>
        <w:object w:dxaOrig="2640" w:dyaOrig="620">
          <v:shape id="_x0000_i1035" type="#_x0000_t75" alt="学科网(www.zxxk.com)--教育资源门户，提供试卷、教案、课件、论文、素材以及各类教学资源下载，还有大量而丰富的教学相关资讯！" style="width:132pt;height:31.2pt" o:ole="">
            <v:imagedata r:id="rId46" o:title="eqId65ce39c20f1a4694816504d3e63ae0ea"/>
          </v:shape>
          <o:OLEObject Type="Embed" ProgID="Equation.DSMT4" ShapeID="_x0000_i1035" DrawAspect="Content" ObjectID="_1659445755" r:id="rId47"/>
        </w:object>
      </w:r>
      <w:r>
        <w:rPr>
          <w:rFonts w:ascii="宋体" w:hAnsi="宋体" w:cs="宋体"/>
          <w:color w:val="000000"/>
        </w:rPr>
        <w:t>，则氢元素的质量分数较大的是</w:t>
      </w:r>
      <w:r>
        <w:rPr>
          <w:rFonts w:eastAsia="Times New Roman"/>
          <w:color w:val="000000"/>
        </w:rPr>
        <w:t>CH</w:t>
      </w:r>
      <w:r>
        <w:rPr>
          <w:rFonts w:eastAsia="Times New Roman"/>
          <w:color w:val="000000"/>
          <w:vertAlign w:val="subscript"/>
        </w:rPr>
        <w:t>4</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w:t>
      </w:r>
      <w:r>
        <w:rPr>
          <w:rFonts w:ascii="宋体" w:hAnsi="宋体" w:cs="宋体"/>
          <w:color w:val="000000"/>
        </w:rPr>
        <w:t>低碳生活</w:t>
      </w:r>
      <w:r>
        <w:rPr>
          <w:rFonts w:eastAsia="Times New Roman"/>
          <w:color w:val="000000"/>
        </w:rPr>
        <w:t>”</w:t>
      </w:r>
      <w:r>
        <w:rPr>
          <w:rFonts w:ascii="宋体" w:hAnsi="宋体" w:cs="宋体"/>
          <w:color w:val="000000"/>
        </w:rPr>
        <w:t>倡导低能量、低消耗，主要是为了减少二氧化碳的排放，倡导</w:t>
      </w:r>
      <w:r>
        <w:rPr>
          <w:rFonts w:eastAsia="Times New Roman"/>
          <w:color w:val="000000"/>
        </w:rPr>
        <w:t>“</w:t>
      </w:r>
      <w:r>
        <w:rPr>
          <w:rFonts w:ascii="宋体" w:hAnsi="宋体" w:cs="宋体"/>
          <w:color w:val="000000"/>
        </w:rPr>
        <w:t>家用燃料低碳化</w:t>
      </w:r>
      <w:r>
        <w:rPr>
          <w:rFonts w:eastAsia="Times New Roman"/>
          <w:color w:val="000000"/>
        </w:rPr>
        <w:t>”</w:t>
      </w:r>
      <w:r>
        <w:rPr>
          <w:rFonts w:ascii="宋体" w:hAnsi="宋体" w:cs="宋体"/>
          <w:color w:val="000000"/>
        </w:rPr>
        <w:t>的意义是缓解温室效应、减少煤炭、石油等高碳能源消耗等；</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）由一种单质和化合物反应生成了另一种单质和另一种化合物，属于置换反应，一定条件下，仅用置换反应即可制得</w:t>
      </w:r>
      <w:r>
        <w:rPr>
          <w:rFonts w:eastAsia="Times New Roman"/>
          <w:color w:val="000000"/>
        </w:rPr>
        <w:t>CO</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ascii="宋体" w:hAnsi="宋体" w:cs="宋体"/>
          <w:color w:val="000000"/>
        </w:rPr>
        <w:t>，反应</w:t>
      </w:r>
      <w:r>
        <w:rPr>
          <w:rFonts w:ascii="宋体" w:hAnsi="宋体" w:cs="宋体"/>
          <w:noProof/>
          <w:color w:val="000000"/>
        </w:rPr>
        <w:drawing>
          <wp:inline distT="0" distB="0" distL="0" distR="0">
            <wp:extent cx="137160" cy="175260"/>
            <wp:effectExtent l="0" t="0" r="0" b="0"/>
            <wp:docPr id="276"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化学方程式为</w:t>
      </w:r>
      <w:r>
        <w:object w:dxaOrig="2540" w:dyaOrig="760">
          <v:shape id="_x0000_i1036" type="#_x0000_t75" alt="学科网(www.zxxk.com)--教育资源门户，提供试卷、教案、课件、论文、素材以及各类教学资源下载，还有大量而丰富的教学相关资讯！" style="width:127.2pt;height:37.8pt" o:ole="">
            <v:imagedata r:id="rId40" o:title="eqIdf41f205b277d44b68537cb34952ba19e"/>
          </v:shape>
          <o:OLEObject Type="Embed" ProgID="Equation.DSMT4" ShapeID="_x0000_i1036" DrawAspect="Content" ObjectID="_1659445756" r:id="rId48"/>
        </w:object>
      </w:r>
      <w:r>
        <w:rPr>
          <w:rFonts w:eastAsia="Times New Roman"/>
          <w:color w:val="000000"/>
        </w:rPr>
        <w:t xml:space="preserve"> </w:t>
      </w:r>
      <w:r>
        <w:rPr>
          <w:rFonts w:ascii="宋体" w:hAnsi="宋体" w:cs="宋体"/>
          <w:color w:val="000000"/>
        </w:rPr>
        <w:t>或</w:t>
      </w:r>
      <w:r>
        <w:rPr>
          <w:rFonts w:eastAsia="Times New Roman"/>
          <w:color w:val="000000"/>
        </w:rPr>
        <w:t>“</w:t>
      </w:r>
      <w:r>
        <w:object w:dxaOrig="3043" w:dyaOrig="751">
          <v:shape id="_x0000_i1037" type="#_x0000_t75" alt="学科网(www.zxxk.com)--教育资源门户，提供试卷、教案、课件、论文、素材以及各类教学资源下载，还有大量而丰富的教学相关资讯！" style="width:152.4pt;height:37.8pt" o:ole="">
            <v:imagedata r:id="rId42" o:title="eqIdec466e2e7a0c4fe997e5c48ac78c6e9f"/>
          </v:shape>
          <o:OLEObject Type="Embed" ProgID="Equation.DSMT4" ShapeID="_x0000_i1037" DrawAspect="Content" ObjectID="_1659445757" r:id="rId49"/>
        </w:object>
      </w:r>
      <w:r>
        <w:rPr>
          <w:rFonts w:ascii="宋体" w:hAnsi="宋体" w:cs="宋体"/>
          <w:color w:val="000000"/>
        </w:rPr>
        <w:t>合理即可；</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）随着全球能源使用量的增长，化石燃料等不可再生能源将日趋枯竭；为缓解能源危机，可在这些方面做出积极的努力：开发新能源、研制节能产品、提高化学能的转化效率等。</w:t>
      </w:r>
    </w:p>
    <w:p w:rsidR="003D3B1C" w:rsidRDefault="003D3B1C" w:rsidP="003D3B1C">
      <w:pPr>
        <w:spacing w:line="360" w:lineRule="auto"/>
        <w:jc w:val="left"/>
        <w:textAlignment w:val="center"/>
        <w:rPr>
          <w:rFonts w:ascii="宋体" w:hAnsi="宋体" w:cs="宋体"/>
          <w:color w:val="000000"/>
        </w:rPr>
      </w:pPr>
      <w:r>
        <w:rPr>
          <w:color w:val="000000"/>
        </w:rPr>
        <w:lastRenderedPageBreak/>
        <w:t>15.</w:t>
      </w:r>
      <w:r>
        <w:rPr>
          <w:rFonts w:eastAsia="Times New Roman"/>
          <w:color w:val="000000"/>
        </w:rPr>
        <w:t>“</w:t>
      </w:r>
      <w:r>
        <w:rPr>
          <w:rFonts w:ascii="宋体" w:hAnsi="宋体" w:cs="宋体"/>
          <w:color w:val="000000"/>
        </w:rPr>
        <w:t>铜的循环</w:t>
      </w:r>
      <w:r>
        <w:rPr>
          <w:rFonts w:eastAsia="Times New Roman"/>
          <w:color w:val="000000"/>
        </w:rPr>
        <w:t>”</w:t>
      </w:r>
      <w:r>
        <w:rPr>
          <w:rFonts w:ascii="宋体" w:hAnsi="宋体" w:cs="宋体"/>
          <w:color w:val="000000"/>
        </w:rPr>
        <w:t>如下图所示。其中，</w:t>
      </w:r>
      <w:proofErr w:type="gramStart"/>
      <w:r>
        <w:rPr>
          <w:rFonts w:ascii="宋体" w:hAnsi="宋体" w:cs="宋体"/>
          <w:color w:val="000000"/>
        </w:rPr>
        <w:t>箭号表示</w:t>
      </w:r>
      <w:proofErr w:type="gramEnd"/>
      <w:r>
        <w:rPr>
          <w:rFonts w:ascii="宋体" w:hAnsi="宋体" w:cs="宋体"/>
          <w:color w:val="000000"/>
        </w:rPr>
        <w:t>能一步实现的物质转化方向，</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是初中化学常见的物质。</w:t>
      </w:r>
    </w:p>
    <w:p w:rsidR="003D3B1C" w:rsidRDefault="003D3B1C" w:rsidP="003D3B1C">
      <w:pPr>
        <w:spacing w:line="360" w:lineRule="auto"/>
        <w:jc w:val="left"/>
        <w:textAlignment w:val="center"/>
        <w:rPr>
          <w:color w:val="000000"/>
        </w:rPr>
      </w:pPr>
      <w:r>
        <w:rPr>
          <w:rFonts w:ascii="宋体" w:hAnsi="宋体" w:cs="宋体"/>
          <w:noProof/>
          <w:color w:val="000000"/>
        </w:rPr>
        <w:drawing>
          <wp:inline distT="0" distB="0" distL="0" distR="0">
            <wp:extent cx="2438400" cy="1790700"/>
            <wp:effectExtent l="0" t="0" r="0" b="0"/>
            <wp:docPr id="275" name="图片 2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学科网(www.zxxk.com)--教育资源门户，提供试卷、教案、课件、论文、素材以及各类教学资源下载，还有大量而丰富的教学相关资讯！"/>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38400" cy="1790700"/>
                    </a:xfrm>
                    <a:prstGeom prst="rect">
                      <a:avLst/>
                    </a:prstGeom>
                    <a:noFill/>
                    <a:ln>
                      <a:noFill/>
                    </a:ln>
                  </pic:spPr>
                </pic:pic>
              </a:graphicData>
            </a:graphic>
          </wp:inline>
        </w:drawing>
      </w:r>
      <w:r>
        <w:rPr>
          <w:rFonts w:ascii="宋体" w:hAnsi="宋体" w:cs="宋体"/>
          <w:color w:val="000000"/>
        </w:rPr>
        <w:br/>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）若反应①为</w:t>
      </w:r>
      <w:r>
        <w:object w:dxaOrig="4570" w:dyaOrig="401">
          <v:shape id="_x0000_i1038" type="#_x0000_t75" alt="学科网(www.zxxk.com)--教育资源门户，提供试卷、教案、课件、论文、素材以及各类教学资源下载，还有大量而丰富的教学相关资讯！" style="width:228.6pt;height:19.8pt" o:ole="">
            <v:imagedata r:id="rId51" o:title="eqIdb1f509c251f2481a97ef98804e2d1973"/>
          </v:shape>
          <o:OLEObject Type="Embed" ProgID="Equation.DSMT4" ShapeID="_x0000_i1038" DrawAspect="Content" ObjectID="_1659445758" r:id="rId52"/>
        </w:object>
      </w:r>
      <w:r>
        <w:rPr>
          <w:rFonts w:ascii="宋体" w:hAnsi="宋体" w:cs="宋体"/>
          <w:color w:val="000000"/>
        </w:rPr>
        <w:t>，预測该反应可能观察到的实验现象：______（写一个）。</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）反应②中，</w:t>
      </w:r>
      <w:r>
        <w:rPr>
          <w:rFonts w:eastAsia="Times New Roman"/>
          <w:color w:val="000000"/>
        </w:rPr>
        <w:t>X</w:t>
      </w:r>
      <w:r>
        <w:rPr>
          <w:rFonts w:ascii="宋体" w:hAnsi="宋体" w:cs="宋体"/>
          <w:color w:val="000000"/>
        </w:rPr>
        <w:t>的化学式是_____（写一个）。</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Y</w:t>
      </w:r>
      <w:r>
        <w:rPr>
          <w:rFonts w:ascii="宋体" w:hAnsi="宋体" w:cs="宋体"/>
          <w:color w:val="000000"/>
        </w:rPr>
        <w:t>是黑色固体，反应④的化学方程式为_________。</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）利用反应⑤的转化原理，除去</w:t>
      </w:r>
      <w:r>
        <w:rPr>
          <w:rFonts w:eastAsia="Times New Roman"/>
          <w:color w:val="000000"/>
        </w:rPr>
        <w:t>FeSO</w:t>
      </w:r>
      <w:r>
        <w:rPr>
          <w:rFonts w:eastAsia="Times New Roman"/>
          <w:color w:val="000000"/>
          <w:vertAlign w:val="subscript"/>
        </w:rPr>
        <w:t>4</w:t>
      </w:r>
      <w:r>
        <w:rPr>
          <w:rFonts w:ascii="宋体" w:hAnsi="宋体" w:cs="宋体"/>
          <w:color w:val="000000"/>
        </w:rPr>
        <w:t>溶液中的少量</w:t>
      </w:r>
      <w:r>
        <w:rPr>
          <w:rFonts w:eastAsia="Times New Roman"/>
          <w:color w:val="000000"/>
        </w:rPr>
        <w:t>CuSO</w:t>
      </w:r>
      <w:r>
        <w:rPr>
          <w:rFonts w:eastAsia="Times New Roman"/>
          <w:color w:val="000000"/>
          <w:vertAlign w:val="subscript"/>
        </w:rPr>
        <w:t>4</w:t>
      </w:r>
      <w:r>
        <w:rPr>
          <w:rFonts w:ascii="宋体" w:hAnsi="宋体" w:cs="宋体"/>
          <w:color w:val="000000"/>
        </w:rPr>
        <w:t>。需要的药品和分离方法分别是____、______。</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）已知：同一化学反应中，若有元素的化合价升高，则必有元素的化合价降低。铜曝露在空气中生成铜锈【主要成分为</w:t>
      </w:r>
      <w:r>
        <w:rPr>
          <w:rFonts w:eastAsia="Times New Roman"/>
          <w:color w:val="000000"/>
        </w:rPr>
        <w:t>Cu</w:t>
      </w:r>
      <w:r>
        <w:rPr>
          <w:rFonts w:eastAsia="Times New Roman"/>
          <w:color w:val="000000"/>
          <w:vertAlign w:val="subscript"/>
        </w:rPr>
        <w:t>2</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】的过程中，空气中参与反应的物质是_______。</w:t>
      </w:r>
    </w:p>
    <w:p w:rsidR="003D3B1C" w:rsidRDefault="003D3B1C" w:rsidP="003D3B1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有气泡产生（或“溶液变为蓝色”“铜片变小”“铜片溶解”等其他合理答案）</w:t>
      </w:r>
      <w:r>
        <w:rPr>
          <w:color w:val="000000"/>
        </w:rPr>
        <w:t xml:space="preserve">    (2). </w:t>
      </w:r>
      <w:proofErr w:type="spellStart"/>
      <w:r>
        <w:rPr>
          <w:rFonts w:eastAsia="Times New Roman"/>
          <w:color w:val="000000"/>
        </w:rPr>
        <w:t>NaOH</w:t>
      </w:r>
      <w:proofErr w:type="spellEnd"/>
      <w:r>
        <w:rPr>
          <w:rFonts w:ascii="宋体" w:hAnsi="宋体" w:cs="宋体"/>
          <w:color w:val="000000"/>
        </w:rPr>
        <w:t>（或其他合理答案）</w:t>
      </w:r>
      <w:r>
        <w:rPr>
          <w:color w:val="000000"/>
        </w:rPr>
        <w:t xml:space="preserve">    (3). </w:t>
      </w:r>
      <w:r>
        <w:object w:dxaOrig="3000" w:dyaOrig="360">
          <v:shape id="_x0000_i1039" type="#_x0000_t75" alt="学科网(www.zxxk.com)--教育资源门户，提供试卷、教案、课件、论文、素材以及各类教学资源下载，还有大量而丰富的教学相关资讯！" style="width:150pt;height:18pt" o:ole="">
            <v:imagedata r:id="rId53" o:title="eqIdeb88e6e468834bb0a156433fd0deb1e7"/>
          </v:shape>
          <o:OLEObject Type="Embed" ProgID="Equation.DSMT4" ShapeID="_x0000_i1039" DrawAspect="Content" ObjectID="_1659445759" r:id="rId54"/>
        </w:object>
      </w:r>
      <w:r>
        <w:rPr>
          <w:color w:val="000000"/>
        </w:rPr>
        <w:t xml:space="preserve">    (4). </w:t>
      </w:r>
      <w:r>
        <w:rPr>
          <w:rFonts w:ascii="宋体" w:hAnsi="宋体" w:cs="宋体"/>
          <w:color w:val="000000"/>
        </w:rPr>
        <w:t>铁粉</w:t>
      </w:r>
      <w:r>
        <w:rPr>
          <w:color w:val="000000"/>
        </w:rPr>
        <w:t xml:space="preserve">    (5). </w:t>
      </w:r>
      <w:r>
        <w:rPr>
          <w:rFonts w:ascii="宋体" w:hAnsi="宋体" w:cs="宋体"/>
          <w:color w:val="000000"/>
        </w:rPr>
        <w:t>过滤</w:t>
      </w:r>
      <w:r>
        <w:rPr>
          <w:color w:val="000000"/>
        </w:rPr>
        <w:t xml:space="preserve">    (6). </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（或</w:t>
      </w:r>
      <w:r>
        <w:rPr>
          <w:rFonts w:eastAsia="Times New Roman"/>
          <w:color w:val="000000"/>
        </w:rPr>
        <w:t>“</w:t>
      </w:r>
      <w:r>
        <w:rPr>
          <w:rFonts w:ascii="宋体" w:hAnsi="宋体" w:cs="宋体"/>
          <w:color w:val="000000"/>
        </w:rPr>
        <w:t>氧气、水、二氧化碳</w:t>
      </w:r>
      <w:r>
        <w:rPr>
          <w:rFonts w:eastAsia="Times New Roman"/>
          <w:color w:val="000000"/>
        </w:rPr>
        <w:t>”</w:t>
      </w:r>
      <w:r>
        <w:rPr>
          <w:rFonts w:ascii="宋体" w:hAnsi="宋体" w:cs="宋体"/>
          <w:color w:val="000000"/>
        </w:rPr>
        <w:t>）</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object w:dxaOrig="4570" w:dyaOrig="401">
          <v:shape id="_x0000_i1040" type="#_x0000_t75" alt="学科网(www.zxxk.com)--教育资源门户，提供试卷、教案、课件、论文、素材以及各类教学资源下载，还有大量而丰富的教学相关资讯！" style="width:228.6pt;height:19.8pt" o:ole="">
            <v:imagedata r:id="rId51" o:title="eqIdb1f509c251f2481a97ef98804e2d1973"/>
          </v:shape>
          <o:OLEObject Type="Embed" ProgID="Equation.DSMT4" ShapeID="_x0000_i1040" DrawAspect="Content" ObjectID="_1659445760" r:id="rId55"/>
        </w:object>
      </w:r>
      <w:r>
        <w:rPr>
          <w:rFonts w:ascii="宋体" w:hAnsi="宋体" w:cs="宋体"/>
          <w:color w:val="000000"/>
        </w:rPr>
        <w:t>，故可观察到：产生气泡，溶液变为蓝色，铜片逐渐溶解；</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）硝酸铜转化为氢氧化铜，可加入氢氧化钠溶液，硝酸铜能与氢氧化钠反应生成氢氧化铜和硝酸钠，故</w:t>
      </w:r>
      <w:r>
        <w:rPr>
          <w:rFonts w:eastAsia="Times New Roman"/>
          <w:color w:val="000000"/>
        </w:rPr>
        <w:t>X</w:t>
      </w:r>
      <w:r>
        <w:rPr>
          <w:rFonts w:ascii="宋体" w:hAnsi="宋体" w:cs="宋体"/>
          <w:color w:val="000000"/>
        </w:rPr>
        <w:t>可能是</w:t>
      </w:r>
      <w:proofErr w:type="spellStart"/>
      <w:r>
        <w:rPr>
          <w:rFonts w:eastAsia="Times New Roman"/>
          <w:color w:val="000000"/>
        </w:rPr>
        <w:t>NaOH</w:t>
      </w:r>
      <w:proofErr w:type="spellEnd"/>
      <w:r>
        <w:rPr>
          <w:rFonts w:ascii="宋体" w:hAnsi="宋体" w:cs="宋体"/>
          <w:color w:val="000000"/>
        </w:rPr>
        <w:t>；</w:t>
      </w:r>
    </w:p>
    <w:p w:rsidR="003D3B1C" w:rsidRDefault="003D3B1C" w:rsidP="003D3B1C">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Y</w:t>
      </w:r>
      <w:r>
        <w:rPr>
          <w:rFonts w:ascii="宋体" w:hAnsi="宋体" w:cs="宋体"/>
          <w:color w:val="000000"/>
        </w:rPr>
        <w:t>能与稀硫酸反应生成硫酸铜，若</w:t>
      </w:r>
      <w:r>
        <w:rPr>
          <w:rFonts w:eastAsia="Times New Roman"/>
          <w:color w:val="000000"/>
        </w:rPr>
        <w:t>Y</w:t>
      </w:r>
      <w:r>
        <w:rPr>
          <w:rFonts w:ascii="宋体" w:hAnsi="宋体" w:cs="宋体"/>
          <w:color w:val="000000"/>
        </w:rPr>
        <w:t>是黑色固体，则</w:t>
      </w:r>
      <w:r>
        <w:rPr>
          <w:rFonts w:eastAsia="Times New Roman"/>
          <w:color w:val="000000"/>
        </w:rPr>
        <w:t>Y</w:t>
      </w:r>
      <w:r>
        <w:rPr>
          <w:rFonts w:ascii="宋体" w:hAnsi="宋体" w:cs="宋体"/>
          <w:color w:val="000000"/>
        </w:rPr>
        <w:t>可能是氧化铜，氧化铜与稀硫酸反应生成硫酸铜和水，该反应的化学方程式为：</w:t>
      </w:r>
      <w:r>
        <w:object w:dxaOrig="2742" w:dyaOrig="363">
          <v:shape id="_x0000_i1041" type="#_x0000_t75" alt="学科网(www.zxxk.com)--教育资源门户，提供试卷、教案、课件、论文、素材以及各类教学资源下载，还有大量而丰富的教学相关资讯！" style="width:137.4pt;height:18pt" o:ole="">
            <v:imagedata r:id="rId56" o:title="eqId22e1dfdb91454b9c814693734093411a"/>
          </v:shape>
          <o:OLEObject Type="Embed" ProgID="Equation.DSMT4" ShapeID="_x0000_i1041" DrawAspect="Content" ObjectID="_1659445761" r:id="rId57"/>
        </w:object>
      </w:r>
      <w:r>
        <w:rPr>
          <w:rFonts w:ascii="宋体" w:hAnsi="宋体" w:cs="宋体"/>
          <w:color w:val="000000"/>
        </w:rPr>
        <w:t>；</w:t>
      </w:r>
      <w:r>
        <w:rPr>
          <w:rFonts w:eastAsia="Times New Roman"/>
          <w:color w:val="000000"/>
        </w:rPr>
        <w:t xml:space="preserve"> </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）利用反应⑤的转化原理，除去</w:t>
      </w:r>
      <w:r>
        <w:rPr>
          <w:rFonts w:eastAsia="Times New Roman"/>
          <w:color w:val="000000"/>
        </w:rPr>
        <w:t>FeSO</w:t>
      </w:r>
      <w:r>
        <w:rPr>
          <w:rFonts w:eastAsia="Times New Roman"/>
          <w:color w:val="000000"/>
          <w:vertAlign w:val="subscript"/>
        </w:rPr>
        <w:t>4</w:t>
      </w:r>
      <w:r>
        <w:rPr>
          <w:rFonts w:ascii="宋体" w:hAnsi="宋体" w:cs="宋体"/>
          <w:color w:val="000000"/>
        </w:rPr>
        <w:t>溶液中的少量</w:t>
      </w:r>
      <w:r>
        <w:rPr>
          <w:rFonts w:eastAsia="Times New Roman"/>
          <w:color w:val="000000"/>
        </w:rPr>
        <w:t>CuSO</w:t>
      </w:r>
      <w:r>
        <w:rPr>
          <w:rFonts w:eastAsia="Times New Roman"/>
          <w:color w:val="000000"/>
          <w:vertAlign w:val="subscript"/>
        </w:rPr>
        <w:t>4</w:t>
      </w:r>
      <w:r>
        <w:rPr>
          <w:rFonts w:ascii="宋体" w:hAnsi="宋体" w:cs="宋体"/>
          <w:color w:val="000000"/>
        </w:rPr>
        <w:t>，可加入过量铁粉，铁与硫酸铜反应生成硫酸亚铁和</w:t>
      </w:r>
      <w:proofErr w:type="gramStart"/>
      <w:r>
        <w:rPr>
          <w:rFonts w:ascii="宋体" w:hAnsi="宋体" w:cs="宋体"/>
          <w:color w:val="000000"/>
        </w:rPr>
        <w:t>铜，</w:t>
      </w:r>
      <w:proofErr w:type="gramEnd"/>
      <w:r>
        <w:rPr>
          <w:rFonts w:ascii="宋体" w:hAnsi="宋体" w:cs="宋体"/>
          <w:color w:val="000000"/>
        </w:rPr>
        <w:t>过滤，除去多余的铁和生成的铜，故填：铁粉；过滤；</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）铜曝露在空气中生成铜锈，根据质量守恒定律，化学反应前后，元素的种类不变，生成物中含</w:t>
      </w:r>
      <w:r>
        <w:rPr>
          <w:rFonts w:eastAsia="Times New Roman"/>
          <w:color w:val="000000"/>
        </w:rPr>
        <w:t>Cu</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lastRenderedPageBreak/>
        <w:t>H</w:t>
      </w:r>
      <w:r>
        <w:rPr>
          <w:rFonts w:ascii="宋体" w:hAnsi="宋体" w:cs="宋体"/>
          <w:color w:val="000000"/>
        </w:rPr>
        <w:t>、</w:t>
      </w:r>
      <w:r>
        <w:rPr>
          <w:rFonts w:eastAsia="Times New Roman"/>
          <w:color w:val="000000"/>
        </w:rPr>
        <w:t>O</w:t>
      </w:r>
      <w:r>
        <w:rPr>
          <w:rFonts w:ascii="宋体" w:hAnsi="宋体" w:cs="宋体"/>
          <w:color w:val="000000"/>
        </w:rPr>
        <w:t>，故反应物中也应含</w:t>
      </w:r>
      <w:r>
        <w:rPr>
          <w:rFonts w:eastAsia="Times New Roman"/>
          <w:color w:val="000000"/>
        </w:rPr>
        <w:t>Cu</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，空气中含氢元素的是水，含碳元素的是二氧化碳，故水和二氧化碳参与了反应，在该反应中，</w:t>
      </w:r>
      <w:proofErr w:type="gramStart"/>
      <w:r>
        <w:rPr>
          <w:rFonts w:ascii="宋体" w:hAnsi="宋体" w:cs="宋体"/>
          <w:color w:val="000000"/>
        </w:rPr>
        <w:t>铜由游离态</w:t>
      </w:r>
      <w:proofErr w:type="gramEnd"/>
      <w:r>
        <w:rPr>
          <w:rFonts w:ascii="宋体" w:hAnsi="宋体" w:cs="宋体"/>
          <w:color w:val="000000"/>
        </w:rPr>
        <w:t>变为化合态，化合价升高，氢、碳元素的化合价不变，故氧元素的化合价一定降低，故氧气参与了反应，故填：</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color w:val="000000"/>
        </w:rPr>
        <w:t>16.</w:t>
      </w:r>
      <w:r>
        <w:rPr>
          <w:rFonts w:ascii="宋体" w:hAnsi="宋体" w:cs="宋体"/>
          <w:color w:val="000000"/>
        </w:rPr>
        <w:t>请将下列实验报告补充完整。</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590"/>
        <w:gridCol w:w="1860"/>
        <w:gridCol w:w="3285"/>
      </w:tblGrid>
      <w:tr w:rsidR="003D3B1C" w:rsidTr="00F5293F">
        <w:trPr>
          <w:trHeight w:val="330"/>
        </w:trPr>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说明、解释或结论</w:t>
            </w:r>
          </w:p>
        </w:tc>
      </w:tr>
      <w:tr w:rsidR="003D3B1C" w:rsidTr="00F5293F">
        <w:trPr>
          <w:trHeight w:val="330"/>
        </w:trPr>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1</w:t>
            </w:r>
            <w:r>
              <w:rPr>
                <w:rFonts w:ascii="宋体" w:hAnsi="宋体" w:cs="宋体"/>
                <w:color w:val="000000"/>
                <w:szCs w:val="24"/>
              </w:rPr>
              <w:t>）用高锰酸钾制取氧气。</w:t>
            </w:r>
          </w:p>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连接仪器，检查装置气密性。用____（填仪器名称）取少量高锰酸钾装入试管中，并</w:t>
            </w:r>
            <w:r>
              <w:rPr>
                <w:rFonts w:ascii="宋体" w:hAnsi="宋体" w:cs="宋体"/>
                <w:noProof/>
                <w:color w:val="000000"/>
                <w:position w:val="-1"/>
              </w:rPr>
              <w:drawing>
                <wp:inline distT="0" distB="0" distL="0" distR="0">
                  <wp:extent cx="137160" cy="190500"/>
                  <wp:effectExtent l="0" t="0" r="0" b="0"/>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szCs w:val="24"/>
              </w:rPr>
              <w:t>试管口放一团棉花，固定好装置，加热试管，用排水法收集</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当观察到___时，开始收集气体。</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收集</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之前，将集气瓶内空气完全排净的方法是___。产生</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的化学方程式为____。</w:t>
            </w:r>
          </w:p>
        </w:tc>
      </w:tr>
      <w:tr w:rsidR="003D3B1C" w:rsidTr="00F5293F">
        <w:trPr>
          <w:trHeight w:val="330"/>
        </w:trPr>
        <w:tc>
          <w:tcPr>
            <w:tcW w:w="45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2</w:t>
            </w:r>
            <w:r>
              <w:rPr>
                <w:rFonts w:ascii="宋体" w:hAnsi="宋体" w:cs="宋体"/>
                <w:color w:val="000000"/>
                <w:szCs w:val="24"/>
              </w:rPr>
              <w:t>）酸与碱发生中和反应。</w:t>
            </w:r>
          </w:p>
          <w:p w:rsidR="003D3B1C" w:rsidRDefault="003D3B1C" w:rsidP="00F5293F">
            <w:pPr>
              <w:spacing w:line="360" w:lineRule="auto"/>
              <w:jc w:val="left"/>
              <w:textAlignment w:val="center"/>
              <w:rPr>
                <w:rFonts w:ascii="宋体" w:hAnsi="宋体" w:cs="宋体"/>
                <w:color w:val="000000"/>
                <w:szCs w:val="24"/>
              </w:rPr>
            </w:pPr>
            <w:r>
              <w:rPr>
                <w:rFonts w:eastAsia="Times New Roman"/>
                <w:color w:val="000000"/>
                <w:szCs w:val="24"/>
              </w:rPr>
              <w:t>i.</w:t>
            </w:r>
            <w:r>
              <w:rPr>
                <w:rFonts w:ascii="宋体" w:hAnsi="宋体" w:cs="宋体"/>
                <w:color w:val="000000"/>
                <w:szCs w:val="24"/>
              </w:rPr>
              <w:t>取少量稀</w:t>
            </w:r>
            <w:proofErr w:type="spellStart"/>
            <w:r>
              <w:rPr>
                <w:rFonts w:eastAsia="Times New Roman"/>
                <w:color w:val="000000"/>
                <w:szCs w:val="24"/>
              </w:rPr>
              <w:t>NaOH</w:t>
            </w:r>
            <w:proofErr w:type="spellEnd"/>
            <w:r>
              <w:rPr>
                <w:rFonts w:ascii="宋体" w:hAnsi="宋体" w:cs="宋体"/>
                <w:color w:val="000000"/>
                <w:szCs w:val="24"/>
              </w:rPr>
              <w:t>溶液于试管中，滴入</w:t>
            </w:r>
            <w:r>
              <w:rPr>
                <w:rFonts w:eastAsia="Times New Roman"/>
                <w:color w:val="000000"/>
                <w:szCs w:val="24"/>
              </w:rPr>
              <w:t>2</w:t>
            </w:r>
            <w:r>
              <w:rPr>
                <w:rFonts w:ascii="宋体" w:hAnsi="宋体" w:cs="宋体"/>
                <w:color w:val="000000"/>
                <w:szCs w:val="24"/>
              </w:rPr>
              <w:t>滴酚酞溶液，再逐滴加入稀盐酸，边滴边振荡，至溶液的颜色恰好变为无色。</w:t>
            </w:r>
          </w:p>
          <w:p w:rsidR="003D3B1C" w:rsidRDefault="003D3B1C" w:rsidP="00F5293F">
            <w:pPr>
              <w:spacing w:line="360" w:lineRule="auto"/>
              <w:jc w:val="left"/>
              <w:textAlignment w:val="center"/>
              <w:rPr>
                <w:rFonts w:ascii="宋体" w:hAnsi="宋体" w:cs="宋体"/>
                <w:color w:val="000000"/>
                <w:szCs w:val="24"/>
              </w:rPr>
            </w:pPr>
            <w:r>
              <w:rPr>
                <w:rFonts w:eastAsia="Times New Roman"/>
                <w:color w:val="000000"/>
                <w:szCs w:val="24"/>
              </w:rPr>
              <w:t>ii.</w:t>
            </w:r>
            <w:r>
              <w:rPr>
                <w:rFonts w:ascii="宋体" w:hAnsi="宋体" w:cs="宋体"/>
                <w:color w:val="000000"/>
                <w:szCs w:val="24"/>
              </w:rPr>
              <w:t>往上述无色溶液中再滴入</w:t>
            </w:r>
            <w:r>
              <w:rPr>
                <w:rFonts w:eastAsia="Times New Roman"/>
                <w:color w:val="000000"/>
                <w:szCs w:val="24"/>
              </w:rPr>
              <w:t>1</w:t>
            </w:r>
            <w:r>
              <w:rPr>
                <w:rFonts w:ascii="宋体" w:hAnsi="宋体" w:cs="宋体"/>
                <w:color w:val="000000"/>
                <w:szCs w:val="24"/>
              </w:rPr>
              <w:t>滴稀</w:t>
            </w:r>
            <w:proofErr w:type="spellStart"/>
            <w:r>
              <w:rPr>
                <w:rFonts w:eastAsia="Times New Roman"/>
                <w:color w:val="000000"/>
                <w:szCs w:val="24"/>
              </w:rPr>
              <w:t>NaOH</w:t>
            </w:r>
            <w:proofErr w:type="spellEnd"/>
            <w:r>
              <w:rPr>
                <w:rFonts w:ascii="宋体" w:hAnsi="宋体" w:cs="宋体"/>
                <w:color w:val="000000"/>
                <w:szCs w:val="24"/>
              </w:rPr>
              <w:t>溶液，观察现象。</w:t>
            </w:r>
          </w:p>
        </w:tc>
        <w:tc>
          <w:tcPr>
            <w:tcW w:w="18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步骤ⅱ中观察到___。</w:t>
            </w:r>
          </w:p>
        </w:tc>
        <w:tc>
          <w:tcPr>
            <w:tcW w:w="32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3D3B1C" w:rsidRDefault="003D3B1C" w:rsidP="00F5293F">
            <w:pPr>
              <w:spacing w:line="360" w:lineRule="auto"/>
              <w:jc w:val="left"/>
              <w:textAlignment w:val="center"/>
              <w:rPr>
                <w:rFonts w:ascii="宋体" w:hAnsi="宋体" w:cs="宋体"/>
                <w:color w:val="000000"/>
                <w:szCs w:val="24"/>
              </w:rPr>
            </w:pPr>
            <w:r>
              <w:rPr>
                <w:rFonts w:ascii="宋体" w:hAnsi="宋体" w:cs="宋体"/>
                <w:color w:val="000000"/>
                <w:szCs w:val="24"/>
              </w:rPr>
              <w:t>步骤</w:t>
            </w:r>
            <w:r>
              <w:rPr>
                <w:rFonts w:eastAsia="Times New Roman"/>
                <w:color w:val="000000"/>
                <w:szCs w:val="24"/>
              </w:rPr>
              <w:t>i</w:t>
            </w:r>
            <w:r>
              <w:rPr>
                <w:rFonts w:ascii="宋体" w:hAnsi="宋体" w:cs="宋体"/>
                <w:color w:val="000000"/>
                <w:szCs w:val="24"/>
              </w:rPr>
              <w:t>中</w:t>
            </w:r>
            <w:r>
              <w:rPr>
                <w:rFonts w:eastAsia="Times New Roman"/>
                <w:color w:val="000000"/>
                <w:szCs w:val="24"/>
              </w:rPr>
              <w:t>“</w:t>
            </w:r>
            <w:r>
              <w:rPr>
                <w:rFonts w:ascii="宋体" w:hAnsi="宋体" w:cs="宋体"/>
                <w:color w:val="000000"/>
                <w:szCs w:val="24"/>
              </w:rPr>
              <w:t>边滴边振荡</w:t>
            </w:r>
            <w:r>
              <w:rPr>
                <w:rFonts w:eastAsia="Times New Roman"/>
                <w:color w:val="000000"/>
                <w:szCs w:val="24"/>
              </w:rPr>
              <w:t>”</w:t>
            </w:r>
            <w:r>
              <w:rPr>
                <w:rFonts w:ascii="宋体" w:hAnsi="宋体" w:cs="宋体"/>
                <w:color w:val="000000"/>
                <w:szCs w:val="24"/>
              </w:rPr>
              <w:t>的目的是____。</w:t>
            </w:r>
          </w:p>
        </w:tc>
      </w:tr>
    </w:tbl>
    <w:p w:rsidR="003D3B1C" w:rsidRDefault="003D3B1C" w:rsidP="003D3B1C">
      <w:pPr>
        <w:spacing w:line="360" w:lineRule="auto"/>
        <w:jc w:val="left"/>
        <w:textAlignment w:val="center"/>
        <w:rPr>
          <w:rFonts w:ascii="宋体" w:hAnsi="宋体" w:cs="宋体"/>
          <w:color w:val="000000"/>
        </w:rPr>
      </w:pPr>
    </w:p>
    <w:p w:rsidR="003D3B1C" w:rsidRDefault="003D3B1C" w:rsidP="003D3B1C">
      <w:pPr>
        <w:spacing w:line="360" w:lineRule="auto"/>
        <w:jc w:val="left"/>
        <w:textAlignment w:val="center"/>
        <w:rPr>
          <w:color w:val="000000"/>
        </w:rPr>
      </w:pPr>
    </w:p>
    <w:p w:rsidR="003D3B1C" w:rsidRDefault="003D3B1C" w:rsidP="003D3B1C">
      <w:pPr>
        <w:spacing w:line="360" w:lineRule="auto"/>
        <w:jc w:val="left"/>
        <w:textAlignment w:val="center"/>
        <w:rPr>
          <w:color w:val="000000"/>
        </w:rPr>
      </w:pPr>
    </w:p>
    <w:p w:rsidR="003D3B1C" w:rsidRDefault="003D3B1C" w:rsidP="003D3B1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药匙</w:t>
      </w:r>
      <w:r>
        <w:rPr>
          <w:color w:val="000000"/>
        </w:rPr>
        <w:t xml:space="preserve">    (2). </w:t>
      </w:r>
      <w:r>
        <w:rPr>
          <w:rFonts w:ascii="宋体" w:hAnsi="宋体" w:cs="宋体"/>
          <w:color w:val="000000"/>
        </w:rPr>
        <w:t>导管口有连续并比较均匀的气泡冒出</w:t>
      </w:r>
      <w:r>
        <w:rPr>
          <w:color w:val="000000"/>
        </w:rPr>
        <w:t xml:space="preserve">    (3). </w:t>
      </w:r>
      <w:r>
        <w:rPr>
          <w:rFonts w:ascii="宋体" w:hAnsi="宋体" w:cs="宋体"/>
          <w:color w:val="000000"/>
        </w:rPr>
        <w:t>将集气瓶装满水</w:t>
      </w:r>
      <w:r>
        <w:rPr>
          <w:color w:val="000000"/>
        </w:rPr>
        <w:t xml:space="preserve">    (4). </w:t>
      </w:r>
      <w:r>
        <w:object w:dxaOrig="3731" w:dyaOrig="764">
          <v:shape id="_x0000_i1042" type="#_x0000_t75" alt="学科网(www.zxxk.com)--教育资源门户，提供试卷、教案、课件、论文、素材以及各类教学资源下载，还有大量而丰富的教学相关资讯！" style="width:186.6pt;height:38.4pt" o:ole="">
            <v:imagedata r:id="rId59" o:title="eqId0c3e1af0d952437ab9777d1d18940077"/>
          </v:shape>
          <o:OLEObject Type="Embed" ProgID="Equation.DSMT4" ShapeID="_x0000_i1042" DrawAspect="Content" ObjectID="_1659445762" r:id="rId60"/>
        </w:object>
      </w:r>
      <w:r>
        <w:rPr>
          <w:color w:val="000000"/>
        </w:rPr>
        <w:t xml:space="preserve">    (5). </w:t>
      </w:r>
      <w:r>
        <w:rPr>
          <w:rFonts w:ascii="宋体" w:hAnsi="宋体" w:cs="宋体"/>
          <w:color w:val="000000"/>
        </w:rPr>
        <w:t>溶液变红色</w:t>
      </w:r>
      <w:r>
        <w:rPr>
          <w:color w:val="000000"/>
        </w:rPr>
        <w:t xml:space="preserve">    (6). </w:t>
      </w:r>
      <w:r>
        <w:rPr>
          <w:rFonts w:ascii="宋体" w:hAnsi="宋体" w:cs="宋体"/>
          <w:color w:val="000000"/>
        </w:rPr>
        <w:t>使反应充分（或</w:t>
      </w:r>
      <w:r>
        <w:rPr>
          <w:rFonts w:eastAsia="Times New Roman"/>
          <w:color w:val="000000"/>
        </w:rPr>
        <w:t>“</w:t>
      </w:r>
      <w:r>
        <w:rPr>
          <w:rFonts w:ascii="宋体" w:hAnsi="宋体" w:cs="宋体"/>
          <w:color w:val="000000"/>
        </w:rPr>
        <w:t>使反应物充分混合</w:t>
      </w:r>
      <w:r>
        <w:rPr>
          <w:rFonts w:eastAsia="Times New Roman"/>
          <w:color w:val="000000"/>
        </w:rPr>
        <w:t>”</w:t>
      </w:r>
      <w:r>
        <w:rPr>
          <w:rFonts w:ascii="宋体" w:hAnsi="宋体" w:cs="宋体"/>
          <w:color w:val="000000"/>
        </w:rPr>
        <w:t>等其他合理答案）</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）高锰酸钾是粉末状固体，所以用药</w:t>
      </w:r>
      <w:proofErr w:type="gramStart"/>
      <w:r>
        <w:rPr>
          <w:rFonts w:ascii="宋体" w:hAnsi="宋体" w:cs="宋体"/>
          <w:color w:val="000000"/>
        </w:rPr>
        <w:t>匙</w:t>
      </w:r>
      <w:proofErr w:type="gramEnd"/>
      <w:r>
        <w:rPr>
          <w:rFonts w:ascii="宋体" w:hAnsi="宋体" w:cs="宋体"/>
          <w:color w:val="000000"/>
        </w:rPr>
        <w:t>取用；现象：试管中原有空气，刚开始冒出的气体是空气，则当气泡连续并比较均匀的冒出时，这时空气已经排出完，是氧气冒出来了；说明、解释或结论：将集气瓶内空气完全排净的方法是将集气瓶装满水，就把空气排完了；产生</w:t>
      </w:r>
      <w:r>
        <w:rPr>
          <w:rFonts w:eastAsia="Times New Roman"/>
          <w:color w:val="000000"/>
        </w:rPr>
        <w:t>O</w:t>
      </w:r>
      <w:r>
        <w:rPr>
          <w:rFonts w:eastAsia="Times New Roman"/>
          <w:color w:val="000000"/>
          <w:vertAlign w:val="subscript"/>
        </w:rPr>
        <w:t>2</w:t>
      </w:r>
      <w:r>
        <w:rPr>
          <w:rFonts w:ascii="宋体" w:hAnsi="宋体" w:cs="宋体"/>
          <w:color w:val="000000"/>
        </w:rPr>
        <w:t>的化学方程式为</w:t>
      </w:r>
      <w:r>
        <w:object w:dxaOrig="3731" w:dyaOrig="764">
          <v:shape id="_x0000_i1043" type="#_x0000_t75" alt="学科网(www.zxxk.com)--教育资源门户，提供试卷、教案、课件、论文、素材以及各类教学资源下载，还有大量而丰富的教学相关资讯！" style="width:186.6pt;height:38.4pt" o:ole="">
            <v:imagedata r:id="rId59" o:title="eqId0c3e1af0d952437ab9777d1d18940077"/>
          </v:shape>
          <o:OLEObject Type="Embed" ProgID="Equation.DSMT4" ShapeID="_x0000_i1043" DrawAspect="Content" ObjectID="_1659445763" r:id="rId61"/>
        </w:objec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）现象：</w:t>
      </w:r>
      <w:proofErr w:type="spellStart"/>
      <w:r>
        <w:rPr>
          <w:rFonts w:eastAsia="Times New Roman"/>
          <w:color w:val="000000"/>
        </w:rPr>
        <w:t>NaOH</w:t>
      </w:r>
      <w:proofErr w:type="spellEnd"/>
      <w:r>
        <w:rPr>
          <w:rFonts w:ascii="宋体" w:hAnsi="宋体" w:cs="宋体"/>
          <w:color w:val="000000"/>
        </w:rPr>
        <w:t>溶液（碱性溶液）中，滴入</w:t>
      </w:r>
      <w:r>
        <w:rPr>
          <w:rFonts w:eastAsia="Times New Roman"/>
          <w:color w:val="000000"/>
        </w:rPr>
        <w:t>2</w:t>
      </w:r>
      <w:r>
        <w:rPr>
          <w:rFonts w:ascii="宋体" w:hAnsi="宋体" w:cs="宋体"/>
          <w:color w:val="000000"/>
        </w:rPr>
        <w:t>滴酚酞溶液，溶液变红色，再逐滴加入稀盐酸，边滴边振荡，至溶液的颜色恰好变为无色，说明氢氧化钠与盐酸恰好完全反应，溶液呈中性，往上述无色溶液中再滴入</w:t>
      </w:r>
      <w:r>
        <w:rPr>
          <w:rFonts w:eastAsia="Times New Roman"/>
          <w:color w:val="000000"/>
        </w:rPr>
        <w:t>1</w:t>
      </w:r>
      <w:r>
        <w:rPr>
          <w:rFonts w:ascii="宋体" w:hAnsi="宋体" w:cs="宋体"/>
          <w:color w:val="000000"/>
        </w:rPr>
        <w:t>滴稀</w:t>
      </w:r>
      <w:proofErr w:type="spellStart"/>
      <w:r>
        <w:rPr>
          <w:rFonts w:eastAsia="Times New Roman"/>
          <w:color w:val="000000"/>
        </w:rPr>
        <w:t>NaOH</w:t>
      </w:r>
      <w:proofErr w:type="spellEnd"/>
      <w:r>
        <w:rPr>
          <w:rFonts w:ascii="宋体" w:hAnsi="宋体" w:cs="宋体"/>
          <w:color w:val="000000"/>
        </w:rPr>
        <w:t>溶液，溶液又变成碱性的，溶液中的酚酞试液又会变红；说明、解释或结论：步骤</w:t>
      </w:r>
      <w:r>
        <w:rPr>
          <w:rFonts w:eastAsia="Times New Roman"/>
          <w:color w:val="000000"/>
        </w:rPr>
        <w:t>i</w:t>
      </w:r>
      <w:r>
        <w:rPr>
          <w:rFonts w:ascii="宋体" w:hAnsi="宋体" w:cs="宋体"/>
          <w:color w:val="000000"/>
        </w:rPr>
        <w:t>中</w:t>
      </w:r>
      <w:r>
        <w:rPr>
          <w:rFonts w:eastAsia="Times New Roman"/>
          <w:color w:val="000000"/>
        </w:rPr>
        <w:t>“</w:t>
      </w:r>
      <w:r>
        <w:rPr>
          <w:rFonts w:ascii="宋体" w:hAnsi="宋体" w:cs="宋体"/>
          <w:color w:val="000000"/>
        </w:rPr>
        <w:t>边滴边振荡</w:t>
      </w:r>
      <w:r>
        <w:rPr>
          <w:rFonts w:eastAsia="Times New Roman"/>
          <w:color w:val="000000"/>
        </w:rPr>
        <w:t>”</w:t>
      </w:r>
      <w:r>
        <w:rPr>
          <w:rFonts w:ascii="宋体" w:hAnsi="宋体" w:cs="宋体"/>
          <w:color w:val="000000"/>
        </w:rPr>
        <w:t>的目的是使氢氧化钠与盐酸充分反应或</w:t>
      </w:r>
      <w:r>
        <w:rPr>
          <w:rFonts w:eastAsia="Times New Roman"/>
          <w:color w:val="000000"/>
        </w:rPr>
        <w:t>“</w:t>
      </w:r>
      <w:r>
        <w:rPr>
          <w:rFonts w:ascii="宋体" w:hAnsi="宋体" w:cs="宋体"/>
          <w:color w:val="000000"/>
        </w:rPr>
        <w:t>使反应物充分混合</w:t>
      </w:r>
      <w:r>
        <w:rPr>
          <w:rFonts w:eastAsia="Times New Roman"/>
          <w:color w:val="000000"/>
        </w:rPr>
        <w:t>”</w:t>
      </w:r>
      <w:r>
        <w:rPr>
          <w:rFonts w:ascii="宋体" w:hAnsi="宋体" w:cs="宋体"/>
          <w:color w:val="000000"/>
        </w:rPr>
        <w:t>等。</w:t>
      </w:r>
    </w:p>
    <w:p w:rsidR="003D3B1C" w:rsidRDefault="003D3B1C" w:rsidP="003D3B1C">
      <w:pPr>
        <w:spacing w:line="360" w:lineRule="auto"/>
        <w:jc w:val="left"/>
        <w:textAlignment w:val="center"/>
        <w:rPr>
          <w:rFonts w:ascii="宋体" w:hAnsi="宋体" w:cs="宋体"/>
          <w:color w:val="000000"/>
        </w:rPr>
      </w:pPr>
      <w:r>
        <w:rPr>
          <w:color w:val="000000"/>
        </w:rPr>
        <w:t>17.</w:t>
      </w:r>
      <w:r>
        <w:rPr>
          <w:rFonts w:ascii="宋体" w:hAnsi="宋体" w:cs="宋体"/>
          <w:color w:val="000000"/>
        </w:rPr>
        <w:t>欲证明</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发生了化学反应</w:t>
      </w:r>
      <w:r>
        <w:rPr>
          <w:rFonts w:eastAsia="Times New Roman"/>
          <w:color w:val="000000"/>
        </w:rPr>
        <w:t>”</w:t>
      </w:r>
      <w:r>
        <w:rPr>
          <w:rFonts w:ascii="宋体" w:hAnsi="宋体" w:cs="宋体"/>
          <w:color w:val="000000"/>
        </w:rPr>
        <w:t>，某化学兴趣小组进行以下探究实验（实验装置中夹持仪器已略去）。</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1</w:t>
      </w:r>
      <w:r>
        <w:rPr>
          <w:rFonts w:ascii="宋体" w:hAnsi="宋体" w:cs="宋体"/>
          <w:color w:val="000000"/>
        </w:rPr>
        <w:t>】配制溶液</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w:t>
      </w:r>
      <w:proofErr w:type="spellStart"/>
      <w:r>
        <w:rPr>
          <w:rFonts w:eastAsia="Times New Roman"/>
          <w:color w:val="000000"/>
        </w:rPr>
        <w:t>NaOH</w:t>
      </w:r>
      <w:proofErr w:type="spellEnd"/>
      <w:r>
        <w:rPr>
          <w:rFonts w:ascii="宋体" w:hAnsi="宋体" w:cs="宋体"/>
          <w:color w:val="000000"/>
        </w:rPr>
        <w:t>固体配制</w:t>
      </w:r>
      <w:r>
        <w:rPr>
          <w:rFonts w:eastAsia="Times New Roman"/>
          <w:color w:val="000000"/>
        </w:rPr>
        <w:t>20g20%NaOH</w:t>
      </w:r>
      <w:r>
        <w:rPr>
          <w:rFonts w:ascii="宋体" w:hAnsi="宋体" w:cs="宋体"/>
          <w:color w:val="000000"/>
        </w:rPr>
        <w:t>溶液，无需用到的玻璃仪器有___（填标号）。</w:t>
      </w:r>
    </w:p>
    <w:p w:rsidR="003D3B1C" w:rsidRDefault="003D3B1C" w:rsidP="003D3B1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胶头滴管</w:t>
      </w:r>
      <w:r>
        <w:rPr>
          <w:rFonts w:eastAsia="Times New Roman"/>
          <w:color w:val="000000"/>
        </w:rPr>
        <w:t xml:space="preserve">  B </w:t>
      </w:r>
      <w:r>
        <w:rPr>
          <w:rFonts w:ascii="宋体" w:hAnsi="宋体" w:cs="宋体"/>
          <w:color w:val="000000"/>
        </w:rPr>
        <w:t>酒精灯</w:t>
      </w:r>
      <w:r>
        <w:rPr>
          <w:rFonts w:eastAsia="Times New Roman"/>
          <w:color w:val="000000"/>
        </w:rPr>
        <w:t xml:space="preserve">   C </w:t>
      </w:r>
      <w:r>
        <w:rPr>
          <w:rFonts w:ascii="宋体" w:hAnsi="宋体" w:cs="宋体"/>
          <w:color w:val="000000"/>
        </w:rPr>
        <w:t>量筒</w:t>
      </w:r>
      <w:r>
        <w:rPr>
          <w:rFonts w:eastAsia="Times New Roman"/>
          <w:color w:val="000000"/>
        </w:rPr>
        <w:t xml:space="preserve">    D </w:t>
      </w:r>
      <w:r>
        <w:rPr>
          <w:rFonts w:ascii="宋体" w:hAnsi="宋体" w:cs="宋体"/>
          <w:color w:val="000000"/>
        </w:rPr>
        <w:t>烧杯</w:t>
      </w:r>
      <w:r>
        <w:rPr>
          <w:rFonts w:eastAsia="Times New Roman"/>
          <w:color w:val="000000"/>
        </w:rPr>
        <w:t xml:space="preserve">   E </w:t>
      </w:r>
      <w:r>
        <w:rPr>
          <w:rFonts w:ascii="宋体" w:hAnsi="宋体" w:cs="宋体"/>
          <w:color w:val="000000"/>
        </w:rPr>
        <w:t>玻璃棒</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2</w:t>
      </w:r>
      <w:r>
        <w:rPr>
          <w:rFonts w:ascii="宋体" w:hAnsi="宋体" w:cs="宋体"/>
          <w:color w:val="000000"/>
        </w:rPr>
        <w:t>】按如图所示装置进行实验。</w:t>
      </w:r>
    </w:p>
    <w:p w:rsidR="003D3B1C" w:rsidRDefault="003D3B1C" w:rsidP="003D3B1C">
      <w:pPr>
        <w:spacing w:line="360" w:lineRule="auto"/>
        <w:jc w:val="left"/>
        <w:textAlignment w:val="center"/>
        <w:rPr>
          <w:color w:val="000000"/>
        </w:rPr>
      </w:pPr>
      <w:r>
        <w:rPr>
          <w:rFonts w:ascii="宋体" w:hAnsi="宋体" w:cs="宋体"/>
          <w:noProof/>
          <w:color w:val="000000"/>
        </w:rPr>
        <w:drawing>
          <wp:inline distT="0" distB="0" distL="0" distR="0">
            <wp:extent cx="1851660" cy="1470660"/>
            <wp:effectExtent l="0" t="0" r="0" b="0"/>
            <wp:docPr id="273" name="图片 2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学科网(www.zxxk.com)--教育资源门户，提供试卷、教案、课件、论文、素材以及各类教学资源下载，还有大量而丰富的教学相关资讯！"/>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51660" cy="1470660"/>
                    </a:xfrm>
                    <a:prstGeom prst="rect">
                      <a:avLst/>
                    </a:prstGeom>
                    <a:noFill/>
                    <a:ln>
                      <a:noFill/>
                    </a:ln>
                  </pic:spPr>
                </pic:pic>
              </a:graphicData>
            </a:graphic>
          </wp:inline>
        </w:drawing>
      </w:r>
      <w:r>
        <w:rPr>
          <w:rFonts w:ascii="宋体" w:hAnsi="宋体" w:cs="宋体"/>
          <w:color w:val="000000"/>
        </w:rPr>
        <w:br/>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实验前</w:t>
      </w:r>
      <w:r>
        <w:rPr>
          <w:rFonts w:eastAsia="Times New Roman"/>
          <w:color w:val="000000"/>
        </w:rPr>
        <w:t>U</w:t>
      </w:r>
      <w:proofErr w:type="gramStart"/>
      <w:r>
        <w:rPr>
          <w:rFonts w:ascii="宋体" w:hAnsi="宋体" w:cs="宋体"/>
          <w:color w:val="000000"/>
        </w:rPr>
        <w:t>型管两端</w:t>
      </w:r>
      <w:proofErr w:type="gramEnd"/>
      <w:r>
        <w:rPr>
          <w:rFonts w:ascii="宋体" w:hAnsi="宋体" w:cs="宋体"/>
          <w:color w:val="000000"/>
        </w:rPr>
        <w:t>液面相平，将</w:t>
      </w:r>
      <w:proofErr w:type="spellStart"/>
      <w:r>
        <w:rPr>
          <w:rFonts w:eastAsia="Times New Roman"/>
          <w:color w:val="000000"/>
        </w:rPr>
        <w:t>NaOH</w:t>
      </w:r>
      <w:proofErr w:type="spellEnd"/>
      <w:proofErr w:type="gramStart"/>
      <w:r>
        <w:rPr>
          <w:rFonts w:ascii="宋体" w:hAnsi="宋体" w:cs="宋体"/>
          <w:color w:val="000000"/>
        </w:rPr>
        <w:t>溶</w:t>
      </w:r>
      <w:proofErr w:type="gramEnd"/>
      <w:r>
        <w:rPr>
          <w:rFonts w:ascii="宋体" w:hAnsi="宋体" w:cs="宋体"/>
          <w:color w:val="000000"/>
        </w:rPr>
        <w:t>液滴入试管中，恢复到室温后，</w:t>
      </w:r>
      <w:r>
        <w:rPr>
          <w:rFonts w:eastAsia="Times New Roman"/>
          <w:color w:val="000000"/>
        </w:rPr>
        <w:t>U</w:t>
      </w:r>
      <w:r>
        <w:rPr>
          <w:rFonts w:ascii="宋体" w:hAnsi="宋体" w:cs="宋体"/>
          <w:color w:val="000000"/>
        </w:rPr>
        <w:t>型管中的液面左高右低。据此，甲同学得出</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发生了化学反应</w:t>
      </w:r>
      <w:r>
        <w:rPr>
          <w:rFonts w:eastAsia="Times New Roman"/>
          <w:color w:val="000000"/>
        </w:rPr>
        <w:t>”</w:t>
      </w:r>
      <w:r>
        <w:rPr>
          <w:rFonts w:ascii="宋体" w:hAnsi="宋体" w:cs="宋体"/>
          <w:color w:val="000000"/>
        </w:rPr>
        <w:t>的结论。</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U</w:t>
      </w:r>
      <w:r>
        <w:rPr>
          <w:rFonts w:ascii="宋体" w:hAnsi="宋体" w:cs="宋体"/>
          <w:color w:val="000000"/>
        </w:rPr>
        <w:t>型管中液面高度发生变化的原因是_______。</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）上述结论的证据不充足，理由是_____。</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3</w:t>
      </w:r>
      <w:r>
        <w:rPr>
          <w:rFonts w:ascii="宋体" w:hAnsi="宋体" w:cs="宋体"/>
          <w:color w:val="000000"/>
        </w:rPr>
        <w:t>】按如图所示装置进行实验。</w:t>
      </w:r>
    </w:p>
    <w:p w:rsidR="003D3B1C" w:rsidRDefault="003D3B1C" w:rsidP="003D3B1C">
      <w:pPr>
        <w:spacing w:line="360" w:lineRule="auto"/>
        <w:jc w:val="left"/>
        <w:textAlignment w:val="center"/>
        <w:rPr>
          <w:color w:val="000000"/>
        </w:rPr>
      </w:pPr>
      <w:r>
        <w:rPr>
          <w:rFonts w:ascii="宋体" w:hAnsi="宋体" w:cs="宋体"/>
          <w:noProof/>
          <w:color w:val="000000"/>
        </w:rPr>
        <w:lastRenderedPageBreak/>
        <w:drawing>
          <wp:inline distT="0" distB="0" distL="0" distR="0">
            <wp:extent cx="3040380" cy="2659380"/>
            <wp:effectExtent l="0" t="0" r="7620" b="7620"/>
            <wp:docPr id="272" name="图片 2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40380" cy="2659380"/>
                    </a:xfrm>
                    <a:prstGeom prst="rect">
                      <a:avLst/>
                    </a:prstGeom>
                    <a:noFill/>
                    <a:ln>
                      <a:noFill/>
                    </a:ln>
                  </pic:spPr>
                </pic:pic>
              </a:graphicData>
            </a:graphic>
          </wp:inline>
        </w:drawing>
      </w:r>
      <w:r>
        <w:rPr>
          <w:rFonts w:ascii="宋体" w:hAnsi="宋体" w:cs="宋体"/>
          <w:color w:val="000000"/>
        </w:rPr>
        <w:br/>
      </w:r>
    </w:p>
    <w:p w:rsidR="003D3B1C" w:rsidRDefault="003D3B1C" w:rsidP="003D3B1C">
      <w:pPr>
        <w:spacing w:line="360" w:lineRule="auto"/>
        <w:jc w:val="left"/>
        <w:textAlignment w:val="center"/>
        <w:rPr>
          <w:rFonts w:eastAsia="Times New Roman"/>
          <w:color w:val="000000"/>
        </w:rPr>
      </w:pPr>
      <w:r>
        <w:rPr>
          <w:rFonts w:ascii="宋体" w:hAnsi="宋体" w:cs="宋体"/>
          <w:color w:val="000000"/>
        </w:rPr>
        <w:t>查阅资料：</w:t>
      </w:r>
      <w:r>
        <w:rPr>
          <w:rFonts w:eastAsia="Times New Roman"/>
          <w:color w:val="000000"/>
        </w:rPr>
        <w:t>i.CaCl</w:t>
      </w:r>
      <w:r>
        <w:rPr>
          <w:rFonts w:eastAsia="Times New Roman"/>
          <w:color w:val="000000"/>
          <w:vertAlign w:val="subscript"/>
        </w:rPr>
        <w:t>2</w:t>
      </w:r>
      <w:r>
        <w:rPr>
          <w:rFonts w:ascii="宋体" w:hAnsi="宋体" w:cs="宋体"/>
          <w:color w:val="000000"/>
        </w:rPr>
        <w:t>溶液呈中性；</w:t>
      </w:r>
      <w:proofErr w:type="gramStart"/>
      <w:r>
        <w:rPr>
          <w:rFonts w:eastAsia="Times New Roman"/>
          <w:color w:val="000000"/>
        </w:rPr>
        <w:t>ii</w:t>
      </w:r>
      <w:proofErr w:type="gramEnd"/>
      <w:r>
        <w:rPr>
          <w:rFonts w:eastAsia="Times New Roman"/>
          <w:color w:val="000000"/>
        </w:rPr>
        <w:t xml:space="preserve">. </w:t>
      </w:r>
      <w:r>
        <w:object w:dxaOrig="3794" w:dyaOrig="376">
          <v:shape id="_x0000_i1044" type="#_x0000_t75" alt="学科网(www.zxxk.com)--教育资源门户，提供试卷、教案、课件、论文、素材以及各类教学资源下载，还有大量而丰富的教学相关资讯！" style="width:189.6pt;height:18.6pt" o:ole="">
            <v:imagedata r:id="rId64" o:title="eqIdcb3dfec8bfb6429ca2268cdd9113418d"/>
          </v:shape>
          <o:OLEObject Type="Embed" ProgID="Equation.DSMT4" ShapeID="_x0000_i1044" DrawAspect="Content" ObjectID="_1659445764" r:id="rId65"/>
        </w:object>
      </w:r>
      <w:r>
        <w:rPr>
          <w:rFonts w:eastAsia="Times New Roman"/>
          <w:color w:val="000000"/>
        </w:rPr>
        <w:t xml:space="preserve"> </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实验步骤如下：</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①检查装置的气密性，往装置中加入药品；</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②关闭</w:t>
      </w:r>
      <w:r>
        <w:rPr>
          <w:rFonts w:eastAsia="Times New Roman"/>
          <w:color w:val="000000"/>
        </w:rPr>
        <w:t>K</w:t>
      </w:r>
      <w:r>
        <w:rPr>
          <w:rFonts w:eastAsia="Times New Roman"/>
          <w:color w:val="000000"/>
          <w:vertAlign w:val="subscript"/>
        </w:rPr>
        <w:t>1</w:t>
      </w:r>
      <w:r>
        <w:rPr>
          <w:rFonts w:ascii="宋体" w:hAnsi="宋体" w:cs="宋体"/>
          <w:color w:val="000000"/>
        </w:rPr>
        <w:t>、</w:t>
      </w:r>
      <w:r>
        <w:rPr>
          <w:rFonts w:eastAsia="Times New Roman"/>
          <w:color w:val="000000"/>
        </w:rPr>
        <w:t>K</w:t>
      </w:r>
      <w:r>
        <w:rPr>
          <w:rFonts w:eastAsia="Times New Roman"/>
          <w:color w:val="000000"/>
          <w:vertAlign w:val="subscript"/>
        </w:rPr>
        <w:t>2</w:t>
      </w:r>
      <w:r>
        <w:rPr>
          <w:rFonts w:ascii="宋体" w:hAnsi="宋体" w:cs="宋体"/>
          <w:color w:val="000000"/>
        </w:rPr>
        <w:t>，将注射器中的</w:t>
      </w:r>
      <w:proofErr w:type="spellStart"/>
      <w:r>
        <w:rPr>
          <w:rFonts w:eastAsia="Times New Roman"/>
          <w:color w:val="000000"/>
        </w:rPr>
        <w:t>NaOH</w:t>
      </w:r>
      <w:proofErr w:type="spellEnd"/>
      <w:r>
        <w:rPr>
          <w:rFonts w:ascii="宋体" w:hAnsi="宋体" w:cs="宋体"/>
          <w:color w:val="000000"/>
        </w:rPr>
        <w:t>溶液缓缓推入</w:t>
      </w:r>
      <w:r>
        <w:rPr>
          <w:rFonts w:eastAsia="Times New Roman"/>
          <w:color w:val="000000"/>
        </w:rPr>
        <w:t>A</w:t>
      </w:r>
      <w:r>
        <w:rPr>
          <w:rFonts w:ascii="宋体" w:hAnsi="宋体" w:cs="宋体"/>
          <w:color w:val="000000"/>
        </w:rPr>
        <w:t>中；</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A</w:t>
      </w:r>
      <w:r>
        <w:rPr>
          <w:rFonts w:ascii="宋体" w:hAnsi="宋体" w:cs="宋体"/>
          <w:color w:val="000000"/>
        </w:rPr>
        <w:t>中物质充分作用后，打开</w:t>
      </w:r>
      <w:r>
        <w:rPr>
          <w:rFonts w:eastAsia="Times New Roman"/>
          <w:color w:val="000000"/>
        </w:rPr>
        <w:t>K</w:t>
      </w:r>
      <w:r>
        <w:rPr>
          <w:rFonts w:eastAsia="Times New Roman"/>
          <w:color w:val="000000"/>
          <w:vertAlign w:val="subscript"/>
        </w:rPr>
        <w:t>1</w:t>
      </w:r>
      <w:r>
        <w:rPr>
          <w:rFonts w:ascii="宋体" w:hAnsi="宋体" w:cs="宋体"/>
          <w:color w:val="000000"/>
        </w:rPr>
        <w:t>，</w:t>
      </w:r>
      <w:r>
        <w:rPr>
          <w:rFonts w:eastAsia="Times New Roman"/>
          <w:color w:val="000000"/>
        </w:rPr>
        <w:t>B</w:t>
      </w:r>
      <w:r>
        <w:rPr>
          <w:rFonts w:ascii="宋体" w:hAnsi="宋体" w:cs="宋体"/>
          <w:color w:val="000000"/>
        </w:rPr>
        <w:t>中无色溶液倒吸入</w:t>
      </w:r>
      <w:r>
        <w:rPr>
          <w:rFonts w:eastAsia="Times New Roman"/>
          <w:color w:val="000000"/>
        </w:rPr>
        <w:t>A</w:t>
      </w:r>
      <w:r>
        <w:rPr>
          <w:rFonts w:ascii="宋体" w:hAnsi="宋体" w:cs="宋体"/>
          <w:color w:val="000000"/>
        </w:rPr>
        <w:t>中，</w:t>
      </w:r>
      <w:r>
        <w:rPr>
          <w:rFonts w:eastAsia="Times New Roman"/>
          <w:color w:val="000000"/>
        </w:rPr>
        <w:t>A</w:t>
      </w:r>
      <w:r>
        <w:rPr>
          <w:rFonts w:ascii="宋体" w:hAnsi="宋体" w:cs="宋体"/>
          <w:color w:val="000000"/>
        </w:rPr>
        <w:t>中产生沉淀且溶液显红色</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④关闭</w:t>
      </w:r>
      <w:r>
        <w:rPr>
          <w:rFonts w:eastAsia="Times New Roman"/>
          <w:color w:val="000000"/>
        </w:rPr>
        <w:t>K</w:t>
      </w:r>
      <w:r>
        <w:rPr>
          <w:rFonts w:eastAsia="Times New Roman"/>
          <w:color w:val="000000"/>
          <w:vertAlign w:val="subscript"/>
        </w:rPr>
        <w:t>1</w:t>
      </w:r>
      <w:r>
        <w:rPr>
          <w:rFonts w:ascii="宋体" w:hAnsi="宋体" w:cs="宋体"/>
          <w:color w:val="000000"/>
        </w:rPr>
        <w:t>，打开</w:t>
      </w:r>
      <w:r>
        <w:rPr>
          <w:rFonts w:eastAsia="Times New Roman"/>
          <w:color w:val="000000"/>
        </w:rPr>
        <w:t>K</w:t>
      </w:r>
      <w:r>
        <w:rPr>
          <w:rFonts w:eastAsia="Times New Roman"/>
          <w:color w:val="000000"/>
          <w:vertAlign w:val="subscript"/>
        </w:rPr>
        <w:t>2</w:t>
      </w:r>
      <w:r>
        <w:rPr>
          <w:rFonts w:ascii="宋体" w:hAnsi="宋体" w:cs="宋体"/>
          <w:color w:val="000000"/>
        </w:rPr>
        <w:t>，将注射器活塞向上拉，</w:t>
      </w:r>
      <w:r>
        <w:rPr>
          <w:rFonts w:eastAsia="Times New Roman"/>
          <w:color w:val="000000"/>
        </w:rPr>
        <w:t>C</w:t>
      </w:r>
      <w:r>
        <w:rPr>
          <w:rFonts w:ascii="宋体" w:hAnsi="宋体" w:cs="宋体"/>
          <w:color w:val="000000"/>
        </w:rPr>
        <w:t>中溶液倒吸入</w:t>
      </w:r>
      <w:r>
        <w:rPr>
          <w:rFonts w:eastAsia="Times New Roman"/>
          <w:color w:val="000000"/>
        </w:rPr>
        <w:t>A</w:t>
      </w:r>
      <w:r>
        <w:rPr>
          <w:rFonts w:ascii="宋体" w:hAnsi="宋体" w:cs="宋体"/>
          <w:color w:val="000000"/>
        </w:rPr>
        <w:t>中。</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）步骤③</w:t>
      </w:r>
      <w:r>
        <w:rPr>
          <w:rFonts w:eastAsia="Times New Roman"/>
          <w:color w:val="000000"/>
        </w:rPr>
        <w:t>“</w:t>
      </w:r>
      <w:r>
        <w:rPr>
          <w:rFonts w:ascii="宋体" w:hAnsi="宋体" w:cs="宋体"/>
          <w:color w:val="000000"/>
        </w:rPr>
        <w:t>产生沉淀</w:t>
      </w:r>
      <w:r>
        <w:rPr>
          <w:rFonts w:eastAsia="Times New Roman"/>
          <w:color w:val="000000"/>
        </w:rPr>
        <w:t>”</w:t>
      </w:r>
      <w:r>
        <w:rPr>
          <w:rFonts w:ascii="宋体" w:hAnsi="宋体" w:cs="宋体"/>
          <w:color w:val="000000"/>
        </w:rPr>
        <w:t>的现象仍不足以证明</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发生了化学反应，理由是____。</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）步骤④中，若观察到____（填现象），证明</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发生了化学反应。</w:t>
      </w:r>
      <w:r>
        <w:rPr>
          <w:rFonts w:eastAsia="Times New Roman"/>
          <w:color w:val="000000"/>
        </w:rPr>
        <w:t>CO</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反应的化学方程式为_______。</w:t>
      </w:r>
    </w:p>
    <w:p w:rsidR="003D3B1C" w:rsidRDefault="003D3B1C" w:rsidP="003D3B1C">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B</w:t>
      </w:r>
      <w:r>
        <w:rPr>
          <w:color w:val="000000"/>
        </w:rPr>
        <w:t xml:space="preserve">    (2).</w:t>
      </w:r>
      <w:proofErr w:type="gramEnd"/>
      <w:r>
        <w:rPr>
          <w:color w:val="000000"/>
        </w:rPr>
        <w:t xml:space="preserve"> </w:t>
      </w:r>
      <w:r>
        <w:rPr>
          <w:rFonts w:ascii="宋体" w:hAnsi="宋体" w:cs="宋体"/>
          <w:color w:val="000000"/>
        </w:rPr>
        <w:t>试管内气体压强减小</w:t>
      </w:r>
      <w:r>
        <w:rPr>
          <w:color w:val="000000"/>
        </w:rPr>
        <w:t xml:space="preserve">    (3). </w:t>
      </w:r>
      <w:r>
        <w:rPr>
          <w:rFonts w:ascii="宋体" w:hAnsi="宋体" w:cs="宋体"/>
          <w:color w:val="000000"/>
        </w:rPr>
        <w:t>没有证明有新物质生成（或</w:t>
      </w:r>
      <w:r>
        <w:rPr>
          <w:rFonts w:eastAsia="Times New Roman"/>
          <w:color w:val="000000"/>
        </w:rPr>
        <w:t>“CO</w:t>
      </w:r>
      <w:r>
        <w:rPr>
          <w:rFonts w:eastAsia="Times New Roman"/>
          <w:color w:val="000000"/>
          <w:vertAlign w:val="subscript"/>
        </w:rPr>
        <w:t>2</w:t>
      </w:r>
      <w:r>
        <w:rPr>
          <w:rFonts w:ascii="宋体" w:hAnsi="宋体" w:cs="宋体"/>
          <w:color w:val="000000"/>
        </w:rPr>
        <w:t>溶于水或与水反应也会造成试管内气压减小</w:t>
      </w:r>
      <w:r>
        <w:rPr>
          <w:rFonts w:eastAsia="Times New Roman"/>
          <w:color w:val="000000"/>
        </w:rPr>
        <w:t>”</w:t>
      </w:r>
      <w:r>
        <w:rPr>
          <w:rFonts w:ascii="宋体" w:hAnsi="宋体" w:cs="宋体"/>
          <w:color w:val="000000"/>
        </w:rPr>
        <w:t>等其他合理答案）</w:t>
      </w:r>
      <w:r>
        <w:rPr>
          <w:color w:val="000000"/>
        </w:rPr>
        <w:t xml:space="preserve">    (4). </w:t>
      </w:r>
      <w:r>
        <w:rPr>
          <w:rFonts w:eastAsia="Times New Roman"/>
          <w:color w:val="000000"/>
        </w:rPr>
        <w:t>CaCl</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溶液结合生成氢氧化钙，氢氧化钙微溶于水，也会产生沉淀</w:t>
      </w:r>
      <w:r>
        <w:rPr>
          <w:color w:val="000000"/>
        </w:rPr>
        <w:t xml:space="preserve">    (5). </w:t>
      </w:r>
      <w:r>
        <w:rPr>
          <w:rFonts w:eastAsia="Times New Roman"/>
          <w:color w:val="000000"/>
        </w:rPr>
        <w:t>A</w:t>
      </w:r>
      <w:r>
        <w:rPr>
          <w:rFonts w:ascii="宋体" w:hAnsi="宋体" w:cs="宋体"/>
          <w:color w:val="000000"/>
        </w:rPr>
        <w:t>中有气泡冒出</w:t>
      </w:r>
      <w:r>
        <w:rPr>
          <w:color w:val="000000"/>
        </w:rPr>
        <w:t xml:space="preserve">    (6). </w:t>
      </w:r>
      <w:r>
        <w:object w:dxaOrig="3195" w:dyaOrig="360">
          <v:shape id="_x0000_i1045" type="#_x0000_t75" alt="学科网(www.zxxk.com)--教育资源门户，提供试卷、教案、课件、论文、素材以及各类教学资源下载，还有大量而丰富的教学相关资讯！" style="width:159.6pt;height:18pt" o:ole="">
            <v:imagedata r:id="rId66" o:title="eqIdd9eef339e39649da8b1a57c30595a18e"/>
          </v:shape>
          <o:OLEObject Type="Embed" ProgID="Equation.DSMT4" ShapeID="_x0000_i1045" DrawAspect="Content" ObjectID="_1659445765" r:id="rId67"/>
        </w:objec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ascii="宋体" w:hAnsi="宋体" w:cs="宋体"/>
          <w:color w:val="000000"/>
        </w:rPr>
        <w:t>实验</w:t>
      </w:r>
      <w:r>
        <w:rPr>
          <w:rFonts w:eastAsia="Times New Roman"/>
          <w:color w:val="000000"/>
        </w:rPr>
        <w:t>1</w:t>
      </w:r>
      <w:r>
        <w:rPr>
          <w:rFonts w:ascii="宋体" w:hAnsi="宋体" w:cs="宋体"/>
          <w:color w:val="000000"/>
        </w:rPr>
        <w:t>：（</w:t>
      </w:r>
      <w:r>
        <w:rPr>
          <w:rFonts w:eastAsia="Times New Roman"/>
          <w:color w:val="000000"/>
        </w:rPr>
        <w:t>1</w:t>
      </w:r>
      <w:r>
        <w:rPr>
          <w:rFonts w:ascii="宋体" w:hAnsi="宋体" w:cs="宋体"/>
          <w:color w:val="000000"/>
        </w:rPr>
        <w:t>）用</w:t>
      </w:r>
      <w:proofErr w:type="spellStart"/>
      <w:r>
        <w:rPr>
          <w:rFonts w:eastAsia="Times New Roman"/>
          <w:color w:val="000000"/>
        </w:rPr>
        <w:t>NaOH</w:t>
      </w:r>
      <w:proofErr w:type="spellEnd"/>
      <w:r>
        <w:rPr>
          <w:rFonts w:ascii="宋体" w:hAnsi="宋体" w:cs="宋体"/>
          <w:color w:val="000000"/>
        </w:rPr>
        <w:t>固体配制</w:t>
      </w:r>
      <w:r>
        <w:rPr>
          <w:rFonts w:eastAsia="Times New Roman"/>
          <w:color w:val="000000"/>
        </w:rPr>
        <w:t>20g</w:t>
      </w:r>
      <w:r>
        <w:rPr>
          <w:rFonts w:ascii="宋体" w:hAnsi="宋体" w:cs="宋体"/>
          <w:color w:val="000000"/>
        </w:rPr>
        <w:t>、</w:t>
      </w:r>
      <w:r>
        <w:rPr>
          <w:rFonts w:eastAsia="Times New Roman"/>
          <w:color w:val="000000"/>
        </w:rPr>
        <w:t>20%NaOH</w:t>
      </w:r>
      <w:r>
        <w:rPr>
          <w:rFonts w:ascii="宋体" w:hAnsi="宋体" w:cs="宋体"/>
          <w:color w:val="000000"/>
        </w:rPr>
        <w:t>溶液，实验步骤为：称量（托盘天平）；量取（量筒、胶头滴管）、溶解（烧杯、玻璃棒），故不需要的是酒精灯。</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）氢氧化钠与二氧化碳反应生成碳酸钠和水，由于消耗了二氧化碳，装置内压强减小，在外界大气压的作用下，</w:t>
      </w:r>
      <w:r>
        <w:rPr>
          <w:rFonts w:eastAsia="Times New Roman"/>
          <w:color w:val="000000"/>
        </w:rPr>
        <w:t>U</w:t>
      </w:r>
      <w:r>
        <w:rPr>
          <w:rFonts w:ascii="宋体" w:hAnsi="宋体" w:cs="宋体"/>
          <w:color w:val="000000"/>
        </w:rPr>
        <w:t>型管中右边液面下降，故填：试管内气体减少，压强减小；</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）二氧化碳能溶于水，且能与水反应，也能使装置内压强减小，也会使</w:t>
      </w:r>
      <w:r>
        <w:rPr>
          <w:rFonts w:eastAsia="Times New Roman"/>
          <w:color w:val="000000"/>
        </w:rPr>
        <w:t>U</w:t>
      </w:r>
      <w:r>
        <w:rPr>
          <w:rFonts w:ascii="宋体" w:hAnsi="宋体" w:cs="宋体"/>
          <w:color w:val="000000"/>
        </w:rPr>
        <w:t>型管中右边液面下降，故填：没有证明有新物质生成（或</w:t>
      </w:r>
      <w:r>
        <w:rPr>
          <w:rFonts w:eastAsia="Times New Roman"/>
          <w:color w:val="000000"/>
        </w:rPr>
        <w:t>“CO</w:t>
      </w:r>
      <w:r>
        <w:rPr>
          <w:rFonts w:eastAsia="Times New Roman"/>
          <w:color w:val="000000"/>
          <w:vertAlign w:val="subscript"/>
        </w:rPr>
        <w:t>2</w:t>
      </w:r>
      <w:r>
        <w:rPr>
          <w:rFonts w:ascii="宋体" w:hAnsi="宋体" w:cs="宋体"/>
          <w:color w:val="000000"/>
        </w:rPr>
        <w:t>溶于水或与水反应也会造成试管内气压减小</w:t>
      </w:r>
      <w:r>
        <w:rPr>
          <w:rFonts w:eastAsia="Times New Roman"/>
          <w:color w:val="000000"/>
        </w:rPr>
        <w:t>”</w:t>
      </w:r>
      <w:r>
        <w:rPr>
          <w:rFonts w:ascii="宋体" w:hAnsi="宋体" w:cs="宋体"/>
          <w:color w:val="000000"/>
        </w:rPr>
        <w:t>；</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）钙离子能与氢氧根离子结合生成氢氧化钙，氢氧化钙微溶于水，也可能有沉淀产生，故步骤③“产生沉淀”的现象仍不足以证明氢氧化钠和二氧化碳发生了反应，故填：</w:t>
      </w:r>
      <w:r>
        <w:rPr>
          <w:rFonts w:eastAsia="Times New Roman"/>
          <w:color w:val="000000"/>
        </w:rPr>
        <w:t>CaCl</w:t>
      </w:r>
      <w:r>
        <w:rPr>
          <w:rFonts w:eastAsia="Times New Roman"/>
          <w:color w:val="000000"/>
          <w:vertAlign w:val="subscript"/>
        </w:rPr>
        <w:t>2</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溶液结合生成氢氧化钙，氢氧化钙微溶于水，也会产生沉淀；</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）步骤④中，稀盐酸被吸入</w:t>
      </w:r>
      <w:r>
        <w:rPr>
          <w:rFonts w:eastAsia="Times New Roman"/>
          <w:color w:val="000000"/>
        </w:rPr>
        <w:t>A</w:t>
      </w:r>
      <w:r>
        <w:rPr>
          <w:rFonts w:ascii="宋体" w:hAnsi="宋体" w:cs="宋体"/>
          <w:color w:val="000000"/>
        </w:rPr>
        <w:t>中，</w:t>
      </w:r>
      <w:proofErr w:type="gramStart"/>
      <w:r>
        <w:rPr>
          <w:rFonts w:ascii="宋体" w:hAnsi="宋体" w:cs="宋体"/>
          <w:color w:val="000000"/>
        </w:rPr>
        <w:t>若氢氧化钠</w:t>
      </w:r>
      <w:proofErr w:type="gramEnd"/>
      <w:r>
        <w:rPr>
          <w:rFonts w:ascii="宋体" w:hAnsi="宋体" w:cs="宋体"/>
          <w:color w:val="000000"/>
        </w:rPr>
        <w:t>与二氧化碳反应生成了碳酸钠，碳酸钠与稀盐酸反应生成氯化钠、二氧化碳和水，有气泡产生，故若观察到有气泡产生，说明二氧化碳与氢氧化钠发生了反应；</w:t>
      </w:r>
    </w:p>
    <w:p w:rsidR="003D3B1C" w:rsidRDefault="003D3B1C" w:rsidP="003D3B1C">
      <w:pPr>
        <w:spacing w:line="360" w:lineRule="auto"/>
        <w:jc w:val="left"/>
        <w:textAlignment w:val="center"/>
        <w:rPr>
          <w:color w:val="000000"/>
        </w:rPr>
      </w:pPr>
      <w:r>
        <w:rPr>
          <w:rFonts w:ascii="宋体" w:hAnsi="宋体" w:cs="宋体"/>
          <w:color w:val="000000"/>
        </w:rPr>
        <w:t>二氧化碳与氢氧化钠反应生成碳酸钠和水，该反应的化学方程式为：</w:t>
      </w:r>
      <w:r>
        <w:object w:dxaOrig="2930" w:dyaOrig="363">
          <v:shape id="_x0000_i1046" type="#_x0000_t75" alt="学科网(www.zxxk.com)--教育资源门户，提供试卷、教案、课件、论文、素材以及各类教学资源下载，还有大量而丰富的教学相关资讯！" style="width:146.4pt;height:18pt" o:ole="">
            <v:imagedata r:id="rId68" o:title="eqId715b50624fb2432a820449feac624c3d"/>
          </v:shape>
          <o:OLEObject Type="Embed" ProgID="Equation.DSMT4" ShapeID="_x0000_i1046" DrawAspect="Content" ObjectID="_1659445766" r:id="rId69"/>
        </w:object>
      </w:r>
      <w:r>
        <w:rPr>
          <w:color w:val="000000"/>
        </w:rPr>
        <w:t>。</w:t>
      </w:r>
    </w:p>
    <w:p w:rsidR="003D3B1C" w:rsidRDefault="003D3B1C" w:rsidP="003D3B1C">
      <w:pPr>
        <w:spacing w:line="360" w:lineRule="auto"/>
        <w:jc w:val="left"/>
        <w:textAlignment w:val="center"/>
        <w:rPr>
          <w:rFonts w:ascii="宋体" w:hAnsi="宋体" w:cs="宋体"/>
          <w:color w:val="000000"/>
        </w:rPr>
      </w:pPr>
      <w:r>
        <w:rPr>
          <w:color w:val="000000"/>
        </w:rPr>
        <w:t>18.</w:t>
      </w:r>
      <w:r>
        <w:rPr>
          <w:rFonts w:ascii="宋体" w:hAnsi="宋体" w:cs="宋体"/>
          <w:color w:val="000000"/>
        </w:rPr>
        <w:t>推广车用乙醇汽油，可以减少汽车尾气污染。利用秸秆为原料可生产乙醇（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），其中包含葡萄糖（</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）转化为乙醇的反应（</w:t>
      </w:r>
      <w:r>
        <w:object w:dxaOrig="3368" w:dyaOrig="751">
          <v:shape id="_x0000_i1047" type="#_x0000_t75" alt="学科网(www.zxxk.com)--教育资源门户，提供试卷、教案、课件、论文、素材以及各类教学资源下载，还有大量而丰富的教学相关资讯！" style="width:168.6pt;height:37.8pt" o:ole="">
            <v:imagedata r:id="rId70" o:title="eqIdad753cd1a04b4495935a4d4431a4bc13"/>
          </v:shape>
          <o:OLEObject Type="Embed" ProgID="Equation.DSMT4" ShapeID="_x0000_i1047" DrawAspect="Content" ObjectID="_1659445767" r:id="rId71"/>
        </w:object>
      </w:r>
      <w:r>
        <w:rPr>
          <w:rFonts w:ascii="宋体" w:hAnsi="宋体" w:cs="宋体"/>
          <w:color w:val="000000"/>
        </w:rPr>
        <w:t>）。每生产</w:t>
      </w:r>
      <w:r>
        <w:rPr>
          <w:rFonts w:eastAsia="Times New Roman"/>
          <w:color w:val="000000"/>
        </w:rPr>
        <w:t>2.3t</w:t>
      </w:r>
      <w:r>
        <w:rPr>
          <w:rFonts w:ascii="宋体" w:hAnsi="宋体" w:cs="宋体"/>
          <w:color w:val="000000"/>
        </w:rPr>
        <w:t>乙醇，理论上参加反应的葡萄糖的质量是多少？（写出计算过程）</w:t>
      </w:r>
    </w:p>
    <w:p w:rsidR="003D3B1C" w:rsidRDefault="003D3B1C" w:rsidP="003D3B1C">
      <w:pPr>
        <w:spacing w:line="360" w:lineRule="auto"/>
        <w:textAlignment w:val="center"/>
        <w:rPr>
          <w:rFonts w:ascii="宋体" w:hAnsi="宋体" w:cs="宋体"/>
          <w:color w:val="000000"/>
        </w:rPr>
      </w:pPr>
      <w:r>
        <w:rPr>
          <w:color w:val="2E75B6"/>
        </w:rPr>
        <w:t>【答案】</w:t>
      </w:r>
      <w:r>
        <w:rPr>
          <w:rFonts w:eastAsia="Times New Roman"/>
          <w:color w:val="000000"/>
        </w:rPr>
        <w:t>4.5t</w:t>
      </w:r>
      <w:r>
        <w:rPr>
          <w:rFonts w:ascii="宋体" w:hAnsi="宋体" w:cs="宋体"/>
          <w:color w:val="000000"/>
        </w:rPr>
        <w:t>（详见解析)</w:t>
      </w:r>
    </w:p>
    <w:p w:rsidR="003D3B1C" w:rsidRDefault="003D3B1C" w:rsidP="003D3B1C">
      <w:pPr>
        <w:spacing w:line="360" w:lineRule="auto"/>
        <w:textAlignment w:val="center"/>
        <w:rPr>
          <w:color w:val="000000"/>
        </w:rPr>
      </w:pPr>
      <w:r>
        <w:rPr>
          <w:color w:val="2E75B6"/>
        </w:rPr>
        <w:t>【解析】</w:t>
      </w:r>
    </w:p>
    <w:p w:rsidR="003D3B1C" w:rsidRDefault="003D3B1C" w:rsidP="003D3B1C">
      <w:pPr>
        <w:spacing w:line="360" w:lineRule="auto"/>
        <w:textAlignment w:val="center"/>
        <w:rPr>
          <w:rFonts w:ascii="宋体" w:hAnsi="宋体" w:cs="宋体"/>
          <w:color w:val="000000"/>
        </w:rPr>
      </w:pPr>
      <w:r>
        <w:rPr>
          <w:color w:val="000000"/>
        </w:rPr>
        <w:t>【详解】</w:t>
      </w:r>
      <w:r>
        <w:rPr>
          <w:rFonts w:ascii="宋体" w:hAnsi="宋体" w:cs="宋体"/>
          <w:color w:val="000000"/>
        </w:rPr>
        <w:t>设参加反应的葡萄糖的质量为</w:t>
      </w:r>
      <w:r>
        <w:rPr>
          <w:rFonts w:eastAsia="Times New Roman"/>
          <w:i/>
          <w:color w:val="000000"/>
        </w:rPr>
        <w:t>x</w:t>
      </w:r>
      <w:r>
        <w:rPr>
          <w:rFonts w:ascii="宋体" w:hAnsi="宋体" w:cs="宋体"/>
          <w:color w:val="000000"/>
        </w:rPr>
        <w:t>。</w:t>
      </w:r>
    </w:p>
    <w:p w:rsidR="003D3B1C" w:rsidRDefault="003D3B1C" w:rsidP="003D3B1C">
      <w:pPr>
        <w:spacing w:line="360" w:lineRule="auto"/>
        <w:jc w:val="left"/>
        <w:textAlignment w:val="center"/>
        <w:rPr>
          <w:color w:val="000000"/>
        </w:rPr>
      </w:pPr>
      <w:r>
        <w:object w:dxaOrig="3396" w:dyaOrig="1476">
          <v:shape id="_x0000_i1048" type="#_x0000_t75" alt="学科网(www.zxxk.com)--教育资源门户，提供试卷、教案、课件、论文、素材以及各类教学资源下载，还有大量而丰富的教学相关资讯！" style="width:169.8pt;height:73.8pt" o:ole="">
            <v:imagedata r:id="rId72" o:title="eqIdfab4954449be43e48424101571343293"/>
          </v:shape>
          <o:OLEObject Type="Embed" ProgID="Equation.DSMT4" ShapeID="_x0000_i1048" DrawAspect="Content" ObjectID="_1659445768" r:id="rId73"/>
        </w:object>
      </w:r>
    </w:p>
    <w:p w:rsidR="003D3B1C" w:rsidRDefault="003D3B1C" w:rsidP="003D3B1C">
      <w:pPr>
        <w:spacing w:line="360" w:lineRule="auto"/>
        <w:jc w:val="left"/>
        <w:textAlignment w:val="center"/>
        <w:rPr>
          <w:rFonts w:eastAsia="Times New Roman"/>
          <w:color w:val="000000"/>
        </w:rPr>
      </w:pPr>
      <w:r>
        <w:object w:dxaOrig="1102" w:dyaOrig="626">
          <v:shape id="_x0000_i1049" type="#_x0000_t75" alt="学科网(www.zxxk.com)--教育资源门户，提供试卷、教案、课件、论文、素材以及各类教学资源下载，还有大量而丰富的教学相关资讯！" style="width:55.2pt;height:31.2pt" o:ole="">
            <v:imagedata r:id="rId74" o:title="eqId361a49dc2afb4926881e0dfa29d51034"/>
          </v:shape>
          <o:OLEObject Type="Embed" ProgID="Equation.DSMT4" ShapeID="_x0000_i1049" DrawAspect="Content" ObjectID="_1659445769" r:id="rId75"/>
        </w:object>
      </w:r>
      <w:r>
        <w:rPr>
          <w:rFonts w:eastAsia="Times New Roman"/>
          <w:color w:val="000000"/>
        </w:rPr>
        <w:t xml:space="preserve">   </w:t>
      </w:r>
      <w:r>
        <w:rPr>
          <w:rFonts w:eastAsia="Times New Roman"/>
          <w:i/>
          <w:color w:val="000000"/>
        </w:rPr>
        <w:t>x</w:t>
      </w:r>
      <w:r>
        <w:rPr>
          <w:rFonts w:eastAsia="Times New Roman"/>
          <w:color w:val="000000"/>
        </w:rPr>
        <w:t>=4.5t</w:t>
      </w:r>
    </w:p>
    <w:p w:rsidR="003D3B1C" w:rsidRDefault="003D3B1C" w:rsidP="003D3B1C">
      <w:pPr>
        <w:spacing w:line="360" w:lineRule="auto"/>
        <w:jc w:val="left"/>
        <w:textAlignment w:val="center"/>
        <w:rPr>
          <w:rFonts w:ascii="宋体" w:hAnsi="宋体" w:cs="宋体"/>
          <w:color w:val="000000"/>
        </w:rPr>
      </w:pPr>
      <w:r>
        <w:rPr>
          <w:rFonts w:ascii="宋体" w:hAnsi="宋体" w:cs="宋体"/>
          <w:color w:val="000000"/>
        </w:rPr>
        <w:t>答：参加反应的葡萄糖的质量为</w:t>
      </w:r>
      <w:r>
        <w:rPr>
          <w:rFonts w:eastAsia="Times New Roman"/>
          <w:color w:val="000000"/>
        </w:rPr>
        <w:t>4.5t</w:t>
      </w:r>
    </w:p>
    <w:p w:rsidR="003D3B1C" w:rsidRPr="003D3B1C" w:rsidRDefault="003D3B1C" w:rsidP="001C577E">
      <w:pPr>
        <w:spacing w:line="360" w:lineRule="auto"/>
        <w:jc w:val="center"/>
        <w:textAlignment w:val="center"/>
        <w:rPr>
          <w:rFonts w:ascii="宋体" w:hAnsi="宋体" w:cs="宋体" w:hint="eastAsia"/>
          <w:b/>
          <w:color w:val="00B050"/>
          <w:sz w:val="32"/>
        </w:rPr>
      </w:pPr>
    </w:p>
    <w:sectPr w:rsidR="003D3B1C" w:rsidRPr="003D3B1C" w:rsidSect="00DC7097">
      <w:headerReference w:type="even" r:id="rId76"/>
      <w:headerReference w:type="default" r:id="rId77"/>
      <w:headerReference w:type="first" r:id="rId7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04" w:rsidRDefault="00F62204" w:rsidP="00F81146">
      <w:r>
        <w:separator/>
      </w:r>
    </w:p>
  </w:endnote>
  <w:endnote w:type="continuationSeparator" w:id="0">
    <w:p w:rsidR="00F62204" w:rsidRDefault="00F6220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04" w:rsidRDefault="00F62204" w:rsidP="00F81146">
      <w:r>
        <w:separator/>
      </w:r>
    </w:p>
  </w:footnote>
  <w:footnote w:type="continuationSeparator" w:id="0">
    <w:p w:rsidR="00F62204" w:rsidRDefault="00F6220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6220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6220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C577E"/>
    <w:rsid w:val="002107AF"/>
    <w:rsid w:val="00226BCE"/>
    <w:rsid w:val="002270BD"/>
    <w:rsid w:val="002366A6"/>
    <w:rsid w:val="002824BC"/>
    <w:rsid w:val="002D6EE5"/>
    <w:rsid w:val="003235D0"/>
    <w:rsid w:val="003D3B1C"/>
    <w:rsid w:val="0043234C"/>
    <w:rsid w:val="004C585F"/>
    <w:rsid w:val="00630AA3"/>
    <w:rsid w:val="00650531"/>
    <w:rsid w:val="00660813"/>
    <w:rsid w:val="007A5FBE"/>
    <w:rsid w:val="007C601D"/>
    <w:rsid w:val="00933C24"/>
    <w:rsid w:val="00AC5541"/>
    <w:rsid w:val="00BC3E40"/>
    <w:rsid w:val="00D97358"/>
    <w:rsid w:val="00E17C1F"/>
    <w:rsid w:val="00E81843"/>
    <w:rsid w:val="00F20050"/>
    <w:rsid w:val="00F62204"/>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oleObject" Target="embeddings/oleObject3.bin"/><Relationship Id="rId39" Type="http://schemas.openxmlformats.org/officeDocument/2006/relationships/image" Target="media/image25.png"/><Relationship Id="rId21" Type="http://schemas.openxmlformats.org/officeDocument/2006/relationships/image" Target="media/image12.png"/><Relationship Id="rId34" Type="http://schemas.openxmlformats.org/officeDocument/2006/relationships/image" Target="media/image23.wmf"/><Relationship Id="rId42" Type="http://schemas.openxmlformats.org/officeDocument/2006/relationships/image" Target="media/image27.wmf"/><Relationship Id="rId47" Type="http://schemas.openxmlformats.org/officeDocument/2006/relationships/oleObject" Target="embeddings/oleObject11.bin"/><Relationship Id="rId50" Type="http://schemas.openxmlformats.org/officeDocument/2006/relationships/image" Target="media/image30.png"/><Relationship Id="rId55" Type="http://schemas.openxmlformats.org/officeDocument/2006/relationships/oleObject" Target="embeddings/oleObject16.bin"/><Relationship Id="rId63" Type="http://schemas.openxmlformats.org/officeDocument/2006/relationships/image" Target="media/image37.png"/><Relationship Id="rId68" Type="http://schemas.openxmlformats.org/officeDocument/2006/relationships/image" Target="media/image40.wmf"/><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23.bin"/><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9.png"/><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oleObject" Target="embeddings/oleObject4.bin"/><Relationship Id="rId37" Type="http://schemas.openxmlformats.org/officeDocument/2006/relationships/image" Target="media/image24.wmf"/><Relationship Id="rId40" Type="http://schemas.openxmlformats.org/officeDocument/2006/relationships/image" Target="media/image26.wmf"/><Relationship Id="rId45" Type="http://schemas.openxmlformats.org/officeDocument/2006/relationships/oleObject" Target="embeddings/oleObject10.bin"/><Relationship Id="rId53" Type="http://schemas.openxmlformats.org/officeDocument/2006/relationships/image" Target="media/image32.wmf"/><Relationship Id="rId58" Type="http://schemas.openxmlformats.org/officeDocument/2006/relationships/image" Target="media/image34.wmf"/><Relationship Id="rId66" Type="http://schemas.openxmlformats.org/officeDocument/2006/relationships/image" Target="media/image39.wmf"/><Relationship Id="rId74" Type="http://schemas.openxmlformats.org/officeDocument/2006/relationships/image" Target="media/image43.w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19.bin"/><Relationship Id="rId10" Type="http://schemas.openxmlformats.org/officeDocument/2006/relationships/oleObject" Target="embeddings/oleObject1.bin"/><Relationship Id="rId19" Type="http://schemas.openxmlformats.org/officeDocument/2006/relationships/image" Target="media/image10.png"/><Relationship Id="rId31" Type="http://schemas.openxmlformats.org/officeDocument/2006/relationships/image" Target="media/image21.wmf"/><Relationship Id="rId44" Type="http://schemas.openxmlformats.org/officeDocument/2006/relationships/image" Target="media/image28.wmf"/><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oleObject" Target="embeddings/oleObject20.bin"/><Relationship Id="rId73" Type="http://schemas.openxmlformats.org/officeDocument/2006/relationships/oleObject" Target="embeddings/oleObject24.bin"/><Relationship Id="rId78"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oleObject" Target="embeddings/oleObject12.bin"/><Relationship Id="rId56" Type="http://schemas.openxmlformats.org/officeDocument/2006/relationships/image" Target="media/image33.wmf"/><Relationship Id="rId64" Type="http://schemas.openxmlformats.org/officeDocument/2006/relationships/image" Target="media/image38.wmf"/><Relationship Id="rId69" Type="http://schemas.openxmlformats.org/officeDocument/2006/relationships/oleObject" Target="embeddings/oleObject22.bin"/><Relationship Id="rId7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31.wmf"/><Relationship Id="rId72" Type="http://schemas.openxmlformats.org/officeDocument/2006/relationships/image" Target="media/image42.wmf"/><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image" Target="media/image16.wmf"/><Relationship Id="rId33" Type="http://schemas.openxmlformats.org/officeDocument/2006/relationships/image" Target="media/image22.png"/><Relationship Id="rId38" Type="http://schemas.openxmlformats.org/officeDocument/2006/relationships/oleObject" Target="embeddings/oleObject7.bin"/><Relationship Id="rId46" Type="http://schemas.openxmlformats.org/officeDocument/2006/relationships/image" Target="media/image29.wmf"/><Relationship Id="rId59" Type="http://schemas.openxmlformats.org/officeDocument/2006/relationships/image" Target="media/image35.wmf"/><Relationship Id="rId67" Type="http://schemas.openxmlformats.org/officeDocument/2006/relationships/oleObject" Target="embeddings/oleObject21.bin"/><Relationship Id="rId20" Type="http://schemas.openxmlformats.org/officeDocument/2006/relationships/image" Target="media/image11.png"/><Relationship Id="rId41" Type="http://schemas.openxmlformats.org/officeDocument/2006/relationships/oleObject" Target="embeddings/oleObject8.bin"/><Relationship Id="rId54" Type="http://schemas.openxmlformats.org/officeDocument/2006/relationships/oleObject" Target="embeddings/oleObject15.bin"/><Relationship Id="rId62" Type="http://schemas.openxmlformats.org/officeDocument/2006/relationships/image" Target="media/image36.png"/><Relationship Id="rId70" Type="http://schemas.openxmlformats.org/officeDocument/2006/relationships/image" Target="media/image41.wmf"/><Relationship Id="rId75"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s>
</file>

<file path=word/_rels/header1.xml.rels><?xml version="1.0" encoding="UTF-8" standalone="yes"?>
<Relationships xmlns="http://schemas.openxmlformats.org/package/2006/relationships"><Relationship Id="rId1" Type="http://schemas.openxmlformats.org/officeDocument/2006/relationships/image" Target="media/image44.png"/></Relationships>
</file>

<file path=word/_rels/header3.xml.rels><?xml version="1.0" encoding="UTF-8" standalone="yes"?>
<Relationships xmlns="http://schemas.openxmlformats.org/package/2006/relationships"><Relationship Id="rId1" Type="http://schemas.openxmlformats.org/officeDocument/2006/relationships/image" Target="media/image4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1597</Words>
  <Characters>9104</Characters>
  <Application>Microsoft Office Word</Application>
  <DocSecurity>0</DocSecurity>
  <Lines>75</Lines>
  <Paragraphs>21</Paragraphs>
  <ScaleCrop>false</ScaleCrop>
  <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2020-08-20T08:21:00Z</dcterms:created>
  <dcterms:modified xsi:type="dcterms:W3CDTF">2020-08-20T08:21:00Z</dcterms:modified>
</cp:coreProperties>
</file>