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65" w:rsidRPr="00637B65" w:rsidRDefault="00637B65" w:rsidP="00637B65">
      <w:pPr>
        <w:spacing w:line="360" w:lineRule="auto"/>
        <w:jc w:val="center"/>
        <w:textAlignment w:val="center"/>
        <w:rPr>
          <w:rFonts w:ascii="宋体" w:hAnsi="宋体" w:cs="宋体"/>
          <w:b/>
          <w:color w:val="00B050"/>
          <w:sz w:val="32"/>
        </w:rPr>
      </w:pPr>
      <w:r w:rsidRPr="00637B65">
        <w:rPr>
          <w:rFonts w:eastAsia="Times New Roman"/>
          <w:b/>
          <w:noProof/>
          <w:color w:val="00B050"/>
          <w:sz w:val="32"/>
        </w:rPr>
        <w:drawing>
          <wp:anchor distT="0" distB="0" distL="114300" distR="114300" simplePos="0" relativeHeight="251659264" behindDoc="0" locked="0" layoutInCell="1" allowOverlap="1" wp14:anchorId="42A3F43D" wp14:editId="26DD9F01">
            <wp:simplePos x="0" y="0"/>
            <wp:positionH relativeFrom="page">
              <wp:posOffset>12446000</wp:posOffset>
            </wp:positionH>
            <wp:positionV relativeFrom="topMargin">
              <wp:posOffset>12585700</wp:posOffset>
            </wp:positionV>
            <wp:extent cx="482600" cy="495300"/>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95300"/>
                    </a:xfrm>
                    <a:prstGeom prst="rect">
                      <a:avLst/>
                    </a:prstGeom>
                    <a:noFill/>
                  </pic:spPr>
                </pic:pic>
              </a:graphicData>
            </a:graphic>
            <wp14:sizeRelH relativeFrom="page">
              <wp14:pctWidth>0</wp14:pctWidth>
            </wp14:sizeRelH>
            <wp14:sizeRelV relativeFrom="page">
              <wp14:pctHeight>0</wp14:pctHeight>
            </wp14:sizeRelV>
          </wp:anchor>
        </w:drawing>
      </w:r>
      <w:r w:rsidRPr="00637B65">
        <w:rPr>
          <w:rFonts w:ascii="宋体" w:hAnsi="宋体" w:cs="宋体"/>
          <w:b/>
          <w:color w:val="00B050"/>
          <w:sz w:val="32"/>
        </w:rPr>
        <w:t>凉山州</w:t>
      </w:r>
      <w:r w:rsidRPr="00637B65">
        <w:rPr>
          <w:rFonts w:ascii="宋体" w:hAnsi="宋体" w:cs="宋体" w:hint="eastAsia"/>
          <w:b/>
          <w:color w:val="00B050"/>
          <w:sz w:val="32"/>
        </w:rPr>
        <w:t>2020年</w:t>
      </w:r>
      <w:r w:rsidRPr="00637B65">
        <w:rPr>
          <w:rFonts w:ascii="宋体" w:hAnsi="宋体" w:cs="宋体"/>
          <w:b/>
          <w:color w:val="00B050"/>
          <w:sz w:val="32"/>
        </w:rPr>
        <w:t>高中阶段学校招生统一考试</w:t>
      </w:r>
    </w:p>
    <w:p w:rsidR="00637B65" w:rsidRDefault="00637B65" w:rsidP="00637B65">
      <w:pPr>
        <w:spacing w:line="360" w:lineRule="auto"/>
        <w:jc w:val="center"/>
        <w:textAlignment w:val="center"/>
        <w:rPr>
          <w:rFonts w:ascii="宋体" w:hAnsi="宋体" w:cs="宋体" w:hint="eastAsia"/>
          <w:b/>
          <w:color w:val="00B050"/>
          <w:sz w:val="32"/>
        </w:rPr>
      </w:pPr>
      <w:r w:rsidRPr="00637B65">
        <w:rPr>
          <w:rFonts w:ascii="宋体" w:hAnsi="宋体" w:cs="宋体"/>
          <w:b/>
          <w:color w:val="00B050"/>
          <w:sz w:val="32"/>
        </w:rPr>
        <w:t>化学试题</w:t>
      </w:r>
    </w:p>
    <w:p w:rsidR="00FA61CB" w:rsidRDefault="00FA61CB" w:rsidP="00FA61CB">
      <w:pPr>
        <w:spacing w:line="360" w:lineRule="auto"/>
        <w:jc w:val="left"/>
        <w:textAlignment w:val="center"/>
        <w:rPr>
          <w:rFonts w:eastAsia="Times New Roman"/>
          <w:b/>
          <w:sz w:val="24"/>
        </w:rPr>
      </w:pPr>
      <w:bookmarkStart w:id="0" w:name="_GoBack"/>
      <w:bookmarkEnd w:id="0"/>
      <w:r>
        <w:rPr>
          <w:rFonts w:ascii="宋体" w:hAnsi="宋体" w:cs="宋体"/>
          <w:b/>
          <w:sz w:val="24"/>
        </w:rPr>
        <w:t>注意事项</w:t>
      </w:r>
      <w:r>
        <w:rPr>
          <w:rFonts w:eastAsia="Times New Roman"/>
          <w:b/>
          <w:sz w:val="24"/>
        </w:rPr>
        <w:t>:</w:t>
      </w:r>
    </w:p>
    <w:p w:rsidR="00FA61CB" w:rsidRDefault="00FA61CB" w:rsidP="00FA61CB">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答题前，考生务必将自己的她名，座位号、准考证号用</w:t>
      </w:r>
      <w:r>
        <w:rPr>
          <w:rFonts w:eastAsia="Times New Roman"/>
          <w:b/>
          <w:sz w:val="24"/>
        </w:rPr>
        <w:t>0.5</w:t>
      </w:r>
      <w:r>
        <w:rPr>
          <w:rFonts w:ascii="宋体" w:hAnsi="宋体" w:cs="宋体"/>
          <w:b/>
          <w:sz w:val="24"/>
        </w:rPr>
        <w:t>毫米的黑色签字笔填写在答题卡上，并在答题卡背面上方填涂座位号，同时检查条形码粘贴是否正确。</w:t>
      </w:r>
    </w:p>
    <w:p w:rsidR="00FA61CB" w:rsidRDefault="00FA61CB" w:rsidP="00FA61CB">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铅笔涂在答题卡对应题目标号的位置上；非选择题用</w:t>
      </w:r>
      <w:r>
        <w:rPr>
          <w:rFonts w:eastAsia="Times New Roman"/>
          <w:b/>
          <w:sz w:val="24"/>
        </w:rPr>
        <w:t>0.5</w:t>
      </w:r>
      <w:r>
        <w:rPr>
          <w:rFonts w:ascii="宋体" w:hAnsi="宋体" w:cs="宋体"/>
          <w:b/>
          <w:sz w:val="24"/>
        </w:rPr>
        <w:t>毫米黑色签字笔书写在答题卡的对应框内，超出答题区域书写的答案无效；在草稿纸、试题卷上答题无效。</w:t>
      </w:r>
    </w:p>
    <w:p w:rsidR="00FA61CB" w:rsidRDefault="00FA61CB" w:rsidP="00FA61CB">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考试结束后，教师将试题卷、答题卡、草稿纸一并收回。</w:t>
      </w:r>
    </w:p>
    <w:p w:rsidR="00FA61CB" w:rsidRDefault="00FA61CB" w:rsidP="00FA61C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O-16   C-12   C1-35.5   K-39   Mg-24   A1-27   Zn-65   Fe-56</w:t>
      </w:r>
    </w:p>
    <w:p w:rsidR="00FA61CB" w:rsidRDefault="00FA61CB" w:rsidP="00FA61CB">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40</w:t>
      </w:r>
      <w:r>
        <w:rPr>
          <w:rFonts w:ascii="宋体" w:hAnsi="宋体" w:cs="宋体"/>
          <w:b/>
          <w:sz w:val="24"/>
        </w:rPr>
        <w:t>分）</w:t>
      </w:r>
    </w:p>
    <w:p w:rsidR="00FA61CB" w:rsidRDefault="00FA61CB" w:rsidP="00FA61CB">
      <w:pPr>
        <w:spacing w:line="360" w:lineRule="auto"/>
        <w:jc w:val="left"/>
        <w:textAlignment w:val="center"/>
        <w:rPr>
          <w:rFonts w:ascii="宋体" w:hAnsi="宋体" w:cs="宋体"/>
          <w:b/>
          <w:sz w:val="24"/>
        </w:rPr>
      </w:pPr>
      <w:r>
        <w:rPr>
          <w:rFonts w:ascii="宋体" w:hAnsi="宋体" w:cs="宋体"/>
          <w:b/>
          <w:sz w:val="24"/>
        </w:rPr>
        <w:t>一、选择题（共</w:t>
      </w:r>
      <w:r>
        <w:rPr>
          <w:rFonts w:eastAsia="Times New Roman"/>
          <w:b/>
          <w:sz w:val="24"/>
        </w:rPr>
        <w:t>20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分，在每个小题给出的四个选项中只有一项是符合题意要求的，请把符合题意要求选项的字母填涂在答题卡上相应的位置。）</w:t>
      </w:r>
    </w:p>
    <w:p w:rsidR="00FA61CB" w:rsidRDefault="00FA61CB" w:rsidP="00FA61CB">
      <w:pPr>
        <w:spacing w:line="360" w:lineRule="auto"/>
        <w:jc w:val="left"/>
        <w:textAlignment w:val="center"/>
        <w:rPr>
          <w:rFonts w:eastAsia="Times New Roman"/>
        </w:rPr>
      </w:pPr>
      <w:r>
        <w:t>1.</w:t>
      </w:r>
      <w:r>
        <w:rPr>
          <w:rFonts w:ascii="宋体" w:hAnsi="宋体" w:cs="宋体"/>
        </w:rPr>
        <w:t>诗词是中华民族的文化瑰宝，下列诗句中只涉及物理变化的是</w:t>
      </w:r>
      <w:r>
        <w:rPr>
          <w:rFonts w:eastAsia="Times New Roman"/>
        </w:rPr>
        <w:t>(    )</w:t>
      </w:r>
    </w:p>
    <w:p w:rsidR="00FA61CB" w:rsidRDefault="00FA61CB" w:rsidP="00FA61CB">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千锤万凿出深山</w:t>
      </w:r>
      <w:r w:rsidRPr="00BE1BCD">
        <w:rPr>
          <w:rFonts w:hint="eastAsia"/>
        </w:rPr>
        <w:tab/>
        <w:t xml:space="preserve">B. </w:t>
      </w:r>
      <w:r>
        <w:rPr>
          <w:rFonts w:ascii="宋体" w:hAnsi="宋体" w:cs="宋体"/>
        </w:rPr>
        <w:t>烈火焚烧若等闲</w:t>
      </w:r>
    </w:p>
    <w:p w:rsidR="00FA61CB" w:rsidRDefault="00FA61CB" w:rsidP="00FA61CB">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粉身碎骨浑不怕</w:t>
      </w:r>
      <w:r w:rsidRPr="00BE1BCD">
        <w:rPr>
          <w:rFonts w:hint="eastAsia"/>
        </w:rPr>
        <w:tab/>
        <w:t xml:space="preserve">D. </w:t>
      </w:r>
      <w:r>
        <w:rPr>
          <w:rFonts w:ascii="宋体" w:hAnsi="宋体" w:cs="宋体"/>
        </w:rPr>
        <w:t>要留清白在人间</w:t>
      </w:r>
    </w:p>
    <w:p w:rsidR="00FA61CB" w:rsidRDefault="00FA61CB" w:rsidP="00FA61CB">
      <w:pPr>
        <w:spacing w:line="360" w:lineRule="auto"/>
        <w:jc w:val="left"/>
        <w:textAlignment w:val="center"/>
        <w:rPr>
          <w:rFonts w:ascii="宋体" w:hAnsi="宋体" w:cs="宋体"/>
          <w:color w:val="000000"/>
        </w:rPr>
      </w:pPr>
      <w:r>
        <w:rPr>
          <w:color w:val="000000"/>
        </w:rPr>
        <w:t>2.</w:t>
      </w:r>
      <w:r>
        <w:rPr>
          <w:rFonts w:ascii="宋体" w:hAnsi="宋体" w:cs="宋体"/>
          <w:color w:val="000000"/>
        </w:rPr>
        <w:t>下列示意图所示，是初中化学常见的气体，其中有一种可用于食品防腐，也用于充装易变形、易碎食品。这种气体是（）</w:t>
      </w:r>
    </w:p>
    <w:p w:rsidR="00FA61CB" w:rsidRDefault="00FA61CB" w:rsidP="00FA61CB">
      <w:pPr>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036320" cy="944880"/>
            <wp:effectExtent l="0" t="0" r="0" b="7620"/>
            <wp:docPr id="269" name="图片 2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94488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760220" cy="1066800"/>
            <wp:effectExtent l="0" t="0" r="0" b="0"/>
            <wp:docPr id="268" name="图片 2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106680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409700" cy="1181100"/>
            <wp:effectExtent l="0" t="0" r="0" b="0"/>
            <wp:docPr id="267" name="图片 2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18110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2484120" cy="1059180"/>
            <wp:effectExtent l="0" t="0" r="0" b="7620"/>
            <wp:docPr id="266" name="图片 2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120" cy="105918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color w:val="000000"/>
        </w:rPr>
        <w:t>3.</w:t>
      </w:r>
      <w:r>
        <w:rPr>
          <w:rFonts w:ascii="宋体" w:hAnsi="宋体" w:cs="宋体"/>
          <w:color w:val="000000"/>
        </w:rPr>
        <w:t>杜甫的绝句《沙暖睡鸳鸯》中写到</w:t>
      </w:r>
      <w:r>
        <w:rPr>
          <w:rFonts w:eastAsia="Times New Roman"/>
          <w:color w:val="000000"/>
        </w:rPr>
        <w:t>“</w:t>
      </w:r>
      <w:r>
        <w:rPr>
          <w:rFonts w:ascii="宋体" w:hAnsi="宋体" w:cs="宋体"/>
          <w:color w:val="000000"/>
        </w:rPr>
        <w:t>迟日近山丽，春风花草香</w:t>
      </w:r>
      <w:r>
        <w:rPr>
          <w:rFonts w:eastAsia="Times New Roman"/>
          <w:color w:val="000000"/>
        </w:rPr>
        <w:t>”</w:t>
      </w:r>
      <w:r>
        <w:rPr>
          <w:rFonts w:ascii="宋体" w:hAnsi="宋体" w:cs="宋体"/>
          <w:color w:val="000000"/>
        </w:rPr>
        <w:t>诗中描写的情景用化学原理解释正确的是</w:t>
      </w:r>
    </w:p>
    <w:p w:rsidR="00FA61CB" w:rsidRDefault="00FA61CB" w:rsidP="00FA61CB">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分子很小，但分子有一定</w:t>
      </w:r>
      <w:r>
        <w:rPr>
          <w:rFonts w:ascii="宋体" w:hAnsi="宋体" w:cs="宋体"/>
          <w:noProof/>
          <w:color w:val="000000"/>
        </w:rPr>
        <w:drawing>
          <wp:inline distT="0" distB="0" distL="0" distR="0">
            <wp:extent cx="137160" cy="175260"/>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w:t>
      </w:r>
    </w:p>
    <w:p w:rsidR="00FA61CB" w:rsidRDefault="00FA61CB" w:rsidP="00FA61CB">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分子很小，但分子之间有间隙</w:t>
      </w:r>
    </w:p>
    <w:p w:rsidR="00FA61CB" w:rsidRDefault="00FA61CB" w:rsidP="00FA61CB">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分子很小，但分子在不停地运动着</w:t>
      </w:r>
    </w:p>
    <w:p w:rsidR="00FA61CB" w:rsidRDefault="00FA61CB" w:rsidP="00FA61CB">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分子很小，但分子是由原子构成的</w:t>
      </w:r>
    </w:p>
    <w:p w:rsidR="00FA61CB" w:rsidRDefault="00FA61CB" w:rsidP="00FA61CB">
      <w:pPr>
        <w:spacing w:line="360" w:lineRule="auto"/>
        <w:jc w:val="left"/>
        <w:textAlignment w:val="center"/>
        <w:rPr>
          <w:rFonts w:ascii="宋体" w:hAnsi="宋体" w:cs="宋体"/>
          <w:color w:val="000000"/>
        </w:rPr>
      </w:pPr>
      <w:r>
        <w:rPr>
          <w:color w:val="000000"/>
        </w:rPr>
        <w:t>4.</w:t>
      </w:r>
      <w:r>
        <w:rPr>
          <w:rFonts w:ascii="宋体" w:hAnsi="宋体" w:cs="宋体"/>
          <w:color w:val="000000"/>
        </w:rPr>
        <w:t>新冠疫情期间，我们通常用</w:t>
      </w:r>
      <w:r>
        <w:rPr>
          <w:rFonts w:eastAsia="Times New Roman"/>
          <w:color w:val="000000"/>
        </w:rPr>
        <w:t>84</w:t>
      </w:r>
      <w:r>
        <w:rPr>
          <w:rFonts w:ascii="宋体" w:hAnsi="宋体" w:cs="宋体"/>
          <w:color w:val="000000"/>
        </w:rPr>
        <w:t>消毒液对教室、寝室、食堂等场所进行消毒杀菌。</w:t>
      </w:r>
      <w:r>
        <w:rPr>
          <w:rFonts w:eastAsia="Times New Roman"/>
          <w:color w:val="000000"/>
        </w:rPr>
        <w:t>84</w:t>
      </w:r>
      <w:r>
        <w:rPr>
          <w:rFonts w:ascii="宋体" w:hAnsi="宋体" w:cs="宋体"/>
          <w:color w:val="000000"/>
        </w:rPr>
        <w:t>消毒液的主要成分是次氯酸钠，化学式为</w:t>
      </w:r>
      <w:proofErr w:type="spellStart"/>
      <w:r>
        <w:rPr>
          <w:rFonts w:eastAsia="Times New Roman"/>
          <w:color w:val="000000"/>
        </w:rPr>
        <w:t>NaClO</w:t>
      </w:r>
      <w:proofErr w:type="spellEnd"/>
      <w:r>
        <w:rPr>
          <w:rFonts w:ascii="宋体" w:hAnsi="宋体" w:cs="宋体"/>
          <w:color w:val="000000"/>
        </w:rPr>
        <w:t>，下列物质中的氯元素与</w:t>
      </w:r>
      <w:proofErr w:type="spellStart"/>
      <w:r>
        <w:rPr>
          <w:rFonts w:eastAsia="Times New Roman"/>
          <w:color w:val="000000"/>
        </w:rPr>
        <w:t>NaClO</w:t>
      </w:r>
      <w:proofErr w:type="spellEnd"/>
      <w:r>
        <w:rPr>
          <w:rFonts w:ascii="宋体" w:hAnsi="宋体" w:cs="宋体"/>
          <w:color w:val="000000"/>
        </w:rPr>
        <w:t>里的氯元素化合价相同的是</w:t>
      </w:r>
    </w:p>
    <w:p w:rsidR="00FA61CB" w:rsidRDefault="00FA61CB" w:rsidP="00FA61C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KClO</w:t>
      </w:r>
      <w:r>
        <w:rPr>
          <w:rFonts w:eastAsia="Times New Roman"/>
          <w:color w:val="000000"/>
          <w:vertAlign w:val="subscript"/>
        </w:rPr>
        <w:t>4</w:t>
      </w:r>
    </w:p>
    <w:p w:rsidR="00FA61CB" w:rsidRDefault="00FA61CB" w:rsidP="00FA61C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KClO</w:t>
      </w:r>
      <w:r>
        <w:rPr>
          <w:rFonts w:eastAsia="Times New Roman"/>
          <w:color w:val="000000"/>
          <w:vertAlign w:val="subscript"/>
        </w:rPr>
        <w:t>3</w:t>
      </w:r>
    </w:p>
    <w:p w:rsidR="00FA61CB" w:rsidRDefault="00FA61CB" w:rsidP="00FA61C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CaCl</w:t>
      </w:r>
      <w:r>
        <w:rPr>
          <w:rFonts w:eastAsia="Times New Roman"/>
          <w:color w:val="000000"/>
          <w:vertAlign w:val="subscript"/>
        </w:rPr>
        <w:t>2</w:t>
      </w:r>
    </w:p>
    <w:p w:rsidR="00FA61CB" w:rsidRDefault="00FA61CB" w:rsidP="00FA61C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C1</w:t>
      </w:r>
      <w:r>
        <w:rPr>
          <w:rFonts w:eastAsia="Times New Roman"/>
          <w:color w:val="000000"/>
          <w:vertAlign w:val="subscript"/>
        </w:rPr>
        <w:t>2</w:t>
      </w:r>
      <w:r>
        <w:rPr>
          <w:rFonts w:eastAsia="Times New Roman"/>
          <w:color w:val="000000"/>
        </w:rPr>
        <w:t>O</w:t>
      </w:r>
    </w:p>
    <w:p w:rsidR="00FA61CB" w:rsidRDefault="00FA61CB" w:rsidP="00FA61CB">
      <w:pPr>
        <w:spacing w:line="360" w:lineRule="auto"/>
        <w:jc w:val="left"/>
        <w:textAlignment w:val="center"/>
        <w:rPr>
          <w:rFonts w:ascii="宋体" w:hAnsi="宋体" w:cs="宋体"/>
          <w:color w:val="000000"/>
        </w:rPr>
      </w:pPr>
      <w:r>
        <w:rPr>
          <w:color w:val="000000"/>
        </w:rPr>
        <w:t>5.</w:t>
      </w:r>
      <w:r>
        <w:rPr>
          <w:rFonts w:ascii="宋体" w:hAnsi="宋体" w:cs="宋体"/>
          <w:color w:val="000000"/>
        </w:rPr>
        <w:t>今年是凉山州脱贫攻坚的收官之年。目前正是烤烟、紫洋芋、荞麦、燕麦等农作物生长的旺盛期，急需施肥，某村扶贫工作组为村民送来了一批化肥。下列不属于复合肥料的是</w:t>
      </w:r>
    </w:p>
    <w:p w:rsidR="00FA61CB" w:rsidRDefault="00FA61CB" w:rsidP="00FA61CB">
      <w:pPr>
        <w:spacing w:line="360" w:lineRule="auto"/>
        <w:jc w:val="left"/>
        <w:textAlignment w:val="center"/>
        <w:rPr>
          <w:rFonts w:eastAsia="Times New Roman"/>
          <w:color w:val="000000"/>
        </w:rPr>
      </w:pPr>
      <w:r>
        <w:rPr>
          <w:rFonts w:eastAsia="Times New Roman"/>
          <w:color w:val="000000"/>
        </w:rPr>
        <w:t>A. CO</w:t>
      </w:r>
      <w:r>
        <w:rPr>
          <w:rFonts w:ascii="宋体" w:hAnsi="宋体" w:cs="宋体"/>
          <w:color w:val="000000"/>
        </w:rPr>
        <w:t>（</w:t>
      </w:r>
      <w:r>
        <w:rPr>
          <w:rFonts w:eastAsia="Times New Roman"/>
          <w:color w:val="000000"/>
        </w:rPr>
        <w:t xml:space="preserve">NH </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FA61CB" w:rsidRDefault="00FA61CB" w:rsidP="00FA61CB">
      <w:pPr>
        <w:spacing w:line="360" w:lineRule="auto"/>
        <w:jc w:val="left"/>
        <w:textAlignment w:val="center"/>
        <w:rPr>
          <w:rFonts w:eastAsia="Times New Roman"/>
          <w:color w:val="000000"/>
        </w:rPr>
      </w:pPr>
      <w:r>
        <w:rPr>
          <w:rFonts w:eastAsia="Times New Roman"/>
          <w:color w:val="000000"/>
        </w:rPr>
        <w:t>B. KNO</w:t>
      </w:r>
      <w:r>
        <w:rPr>
          <w:rFonts w:eastAsia="Times New Roman"/>
          <w:color w:val="000000"/>
          <w:vertAlign w:val="subscript"/>
        </w:rPr>
        <w:t>3</w:t>
      </w:r>
    </w:p>
    <w:p w:rsidR="00FA61CB" w:rsidRDefault="00FA61CB" w:rsidP="00FA61CB">
      <w:pPr>
        <w:spacing w:line="360" w:lineRule="auto"/>
        <w:jc w:val="left"/>
        <w:textAlignment w:val="center"/>
        <w:rPr>
          <w:rFonts w:eastAsia="Times New Roman"/>
          <w:color w:val="000000"/>
        </w:rPr>
      </w:pPr>
      <w:r>
        <w:rPr>
          <w:rFonts w:eastAsia="Times New Roman"/>
          <w:color w:val="000000"/>
        </w:rPr>
        <w:t>C. KH</w:t>
      </w:r>
      <w:r>
        <w:rPr>
          <w:rFonts w:eastAsia="Times New Roman"/>
          <w:color w:val="000000"/>
          <w:vertAlign w:val="subscript"/>
        </w:rPr>
        <w:t>2</w:t>
      </w:r>
      <w:r>
        <w:rPr>
          <w:rFonts w:eastAsia="Times New Roman"/>
          <w:color w:val="000000"/>
        </w:rPr>
        <w:t>PO</w:t>
      </w:r>
      <w:r>
        <w:rPr>
          <w:rFonts w:eastAsia="Times New Roman"/>
          <w:color w:val="000000"/>
          <w:vertAlign w:val="subscript"/>
        </w:rPr>
        <w:t>4</w:t>
      </w:r>
    </w:p>
    <w:p w:rsidR="00FA61CB" w:rsidRDefault="00FA61CB" w:rsidP="00FA61CB">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HPO</w:t>
      </w:r>
      <w:r>
        <w:rPr>
          <w:rFonts w:eastAsia="Times New Roman"/>
          <w:color w:val="000000"/>
          <w:vertAlign w:val="subscript"/>
        </w:rPr>
        <w:t>4</w:t>
      </w:r>
    </w:p>
    <w:p w:rsidR="00FA61CB" w:rsidRDefault="00FA61CB" w:rsidP="00FA61CB">
      <w:pPr>
        <w:spacing w:line="360" w:lineRule="auto"/>
        <w:jc w:val="left"/>
        <w:textAlignment w:val="center"/>
        <w:rPr>
          <w:rFonts w:ascii="宋体" w:hAnsi="宋体" w:cs="宋体"/>
          <w:color w:val="000000"/>
        </w:rPr>
      </w:pPr>
      <w:r>
        <w:rPr>
          <w:color w:val="000000"/>
        </w:rPr>
        <w:t>6.</w:t>
      </w:r>
      <w:r>
        <w:rPr>
          <w:rFonts w:ascii="宋体" w:hAnsi="宋体" w:cs="宋体"/>
          <w:color w:val="000000"/>
        </w:rPr>
        <w:t>我国科学家</w:t>
      </w:r>
      <w:proofErr w:type="gramStart"/>
      <w:r>
        <w:rPr>
          <w:rFonts w:ascii="宋体" w:hAnsi="宋体" w:cs="宋体"/>
          <w:color w:val="000000"/>
        </w:rPr>
        <w:t>屠</w:t>
      </w:r>
      <w:proofErr w:type="gramEnd"/>
      <w:r>
        <w:rPr>
          <w:rFonts w:ascii="宋体" w:hAnsi="宋体" w:cs="宋体"/>
          <w:color w:val="000000"/>
        </w:rPr>
        <w:t>呦呦发现并提取了青蒿素，而首获</w:t>
      </w:r>
      <w:r>
        <w:rPr>
          <w:rFonts w:eastAsia="Times New Roman"/>
          <w:color w:val="000000"/>
        </w:rPr>
        <w:t>2015</w:t>
      </w:r>
      <w:r>
        <w:rPr>
          <w:rFonts w:ascii="宋体" w:hAnsi="宋体" w:cs="宋体"/>
          <w:color w:val="000000"/>
        </w:rPr>
        <w:t>年诺贝尔自然科学奖，是中国大陆获此殊荣第一人，其事迹已被选入新编高中语文教材。青蒿素的化学式为</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5</w:t>
      </w:r>
      <w:r>
        <w:rPr>
          <w:rFonts w:ascii="宋体" w:hAnsi="宋体" w:cs="宋体"/>
          <w:color w:val="000000"/>
        </w:rPr>
        <w:t>，该物质热稳定性差，受热易分解。下列</w:t>
      </w:r>
      <w:r>
        <w:rPr>
          <w:rFonts w:ascii="宋体" w:hAnsi="宋体" w:cs="宋体"/>
          <w:color w:val="000000"/>
        </w:rPr>
        <w:lastRenderedPageBreak/>
        <w:t>关于青蒿素的自述不正确的是</w:t>
      </w:r>
    </w:p>
    <w:p w:rsidR="00FA61CB" w:rsidRDefault="00FA61CB" w:rsidP="00FA61CB">
      <w:pPr>
        <w:tabs>
          <w:tab w:val="left" w:pos="4873"/>
        </w:tabs>
        <w:spacing w:line="360" w:lineRule="auto"/>
        <w:jc w:val="left"/>
        <w:textAlignment w:val="center"/>
        <w:rPr>
          <w:color w:val="000000"/>
        </w:rPr>
      </w:pPr>
      <w:r>
        <w:rPr>
          <w:rFonts w:eastAsia="Times New Roman"/>
          <w:color w:val="000000"/>
        </w:rPr>
        <w:t xml:space="preserve">A. </w:t>
      </w:r>
      <w:r>
        <w:rPr>
          <w:rFonts w:eastAsia="Times New Roman"/>
          <w:noProof/>
          <w:color w:val="000000"/>
        </w:rPr>
        <w:drawing>
          <wp:inline distT="0" distB="0" distL="0" distR="0">
            <wp:extent cx="1554480" cy="1150620"/>
            <wp:effectExtent l="0" t="0" r="7620" b="0"/>
            <wp:docPr id="264" name="图片 2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480" cy="1150620"/>
                    </a:xfrm>
                    <a:prstGeom prst="rect">
                      <a:avLst/>
                    </a:prstGeom>
                    <a:noFill/>
                    <a:ln>
                      <a:noFill/>
                    </a:ln>
                  </pic:spPr>
                </pic:pic>
              </a:graphicData>
            </a:graphic>
          </wp:inline>
        </w:drawing>
      </w:r>
      <w:r>
        <w:rPr>
          <w:rFonts w:eastAsia="Times New Roman"/>
          <w:color w:val="000000"/>
        </w:rPr>
        <w:tab/>
        <w:t xml:space="preserve">B. </w:t>
      </w:r>
      <w:r>
        <w:rPr>
          <w:rFonts w:eastAsia="Times New Roman"/>
          <w:noProof/>
          <w:color w:val="000000"/>
        </w:rPr>
        <w:drawing>
          <wp:inline distT="0" distB="0" distL="0" distR="0">
            <wp:extent cx="1508760" cy="1257300"/>
            <wp:effectExtent l="0" t="0" r="0" b="0"/>
            <wp:docPr id="263" name="图片 2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1257300"/>
                    </a:xfrm>
                    <a:prstGeom prst="rect">
                      <a:avLst/>
                    </a:prstGeom>
                    <a:noFill/>
                    <a:ln>
                      <a:noFill/>
                    </a:ln>
                  </pic:spPr>
                </pic:pic>
              </a:graphicData>
            </a:graphic>
          </wp:inline>
        </w:drawing>
      </w:r>
    </w:p>
    <w:p w:rsidR="00FA61CB" w:rsidRDefault="00FA61CB" w:rsidP="00FA61CB">
      <w:pPr>
        <w:tabs>
          <w:tab w:val="left" w:pos="4873"/>
        </w:tabs>
        <w:spacing w:line="360" w:lineRule="auto"/>
        <w:jc w:val="left"/>
        <w:textAlignment w:val="center"/>
        <w:rPr>
          <w:color w:val="000000"/>
        </w:rPr>
      </w:pPr>
      <w:r>
        <w:rPr>
          <w:rFonts w:eastAsia="Times New Roman"/>
          <w:color w:val="000000"/>
        </w:rPr>
        <w:t xml:space="preserve">C. </w:t>
      </w:r>
      <w:r>
        <w:rPr>
          <w:rFonts w:eastAsia="Times New Roman"/>
          <w:noProof/>
          <w:color w:val="000000"/>
        </w:rPr>
        <w:drawing>
          <wp:inline distT="0" distB="0" distL="0" distR="0">
            <wp:extent cx="1409700" cy="1455420"/>
            <wp:effectExtent l="0" t="0" r="0" b="0"/>
            <wp:docPr id="262" name="图片 2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455420"/>
                    </a:xfrm>
                    <a:prstGeom prst="rect">
                      <a:avLst/>
                    </a:prstGeom>
                    <a:noFill/>
                    <a:ln>
                      <a:noFill/>
                    </a:ln>
                  </pic:spPr>
                </pic:pic>
              </a:graphicData>
            </a:graphic>
          </wp:inline>
        </w:drawing>
      </w:r>
      <w:r>
        <w:rPr>
          <w:rFonts w:eastAsia="Times New Roman"/>
          <w:color w:val="000000"/>
        </w:rPr>
        <w:tab/>
        <w:t xml:space="preserve">D. </w:t>
      </w:r>
      <w:r>
        <w:rPr>
          <w:rFonts w:eastAsia="Times New Roman"/>
          <w:noProof/>
          <w:color w:val="000000"/>
        </w:rPr>
        <w:drawing>
          <wp:inline distT="0" distB="0" distL="0" distR="0">
            <wp:extent cx="1440180" cy="1333500"/>
            <wp:effectExtent l="0" t="0" r="7620" b="0"/>
            <wp:docPr id="261" name="图片 2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180" cy="1333500"/>
                    </a:xfrm>
                    <a:prstGeom prst="rect">
                      <a:avLst/>
                    </a:prstGeom>
                    <a:noFill/>
                    <a:ln>
                      <a:noFill/>
                    </a:ln>
                  </pic:spPr>
                </pic:pic>
              </a:graphicData>
            </a:graphic>
          </wp:inline>
        </w:drawing>
      </w:r>
    </w:p>
    <w:p w:rsidR="00FA61CB" w:rsidRDefault="00FA61CB" w:rsidP="00FA61CB">
      <w:pPr>
        <w:spacing w:line="360" w:lineRule="auto"/>
        <w:jc w:val="left"/>
        <w:textAlignment w:val="center"/>
        <w:rPr>
          <w:rFonts w:ascii="宋体" w:hAnsi="宋体" w:cs="宋体"/>
          <w:color w:val="000000"/>
        </w:rPr>
      </w:pPr>
      <w:r>
        <w:rPr>
          <w:color w:val="000000"/>
        </w:rPr>
        <w:t>7.</w:t>
      </w:r>
      <w:r>
        <w:rPr>
          <w:rFonts w:ascii="宋体" w:hAnsi="宋体" w:cs="宋体"/>
          <w:color w:val="000000"/>
        </w:rPr>
        <w:t>实验操作是学习化学必备</w:t>
      </w:r>
      <w:r>
        <w:rPr>
          <w:rFonts w:ascii="宋体" w:hAnsi="宋体" w:cs="宋体"/>
          <w:noProof/>
          <w:color w:val="000000"/>
        </w:rPr>
        <w:drawing>
          <wp:inline distT="0" distB="0" distL="0" distR="0">
            <wp:extent cx="137160" cy="175260"/>
            <wp:effectExtent l="0" t="0" r="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技能。下列除去杂质的化学原理和操作方法不能达到目的的是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00"/>
        <w:gridCol w:w="2369"/>
        <w:gridCol w:w="2548"/>
        <w:gridCol w:w="4233"/>
      </w:tblGrid>
      <w:tr w:rsidR="00FA61CB"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解释或相关</w:t>
            </w:r>
            <w:r>
              <w:rPr>
                <w:rFonts w:ascii="宋体" w:hAnsi="宋体" w:cs="宋体"/>
                <w:noProof/>
                <w:color w:val="000000"/>
              </w:rPr>
              <w:drawing>
                <wp:inline distT="0" distB="0" distL="0" distR="0">
                  <wp:extent cx="137160" cy="175260"/>
                  <wp:effectExtent l="0" t="0" r="0" b="0"/>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化学方程式</w:t>
            </w:r>
          </w:p>
        </w:tc>
      </w:tr>
      <w:tr w:rsidR="00FA61CB"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铜粉（铁粉）</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用磁铁吸</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磁铁能吸引铁粉而不能吸引铜粉，剩余物质为铜粉</w:t>
            </w:r>
          </w:p>
        </w:tc>
      </w:tr>
      <w:tr w:rsidR="00FA61CB"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 xml:space="preserve">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配成溶液，滴加过量的稀盐酸，振荡，蒸干</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Time New Romans" w:hAnsi="Time New Romans" w:cs="宋体"/>
                <w:color w:val="000000"/>
                <w:szCs w:val="24"/>
              </w:rPr>
            </w:pPr>
            <w:r>
              <w:object w:dxaOrig="3993" w:dyaOrig="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99.8pt;height:19.2pt" o:ole="">
                  <v:imagedata r:id="rId18" o:title="eqIdc2a09d2ae40342178c9ed6b3bff668e5"/>
                </v:shape>
                <o:OLEObject Type="Embed" ProgID="Equation.DSMT4" ShapeID="_x0000_i1025" DrawAspect="Content" ObjectID="_1661427027" r:id="rId19"/>
              </w:object>
            </w:r>
          </w:p>
        </w:tc>
      </w:tr>
      <w:tr w:rsidR="00FA61CB"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eastAsia="Times New Roman"/>
                <w:color w:val="000000"/>
                <w:szCs w:val="24"/>
              </w:rPr>
            </w:pPr>
            <w:r>
              <w:rPr>
                <w:rFonts w:ascii="宋体" w:hAnsi="宋体" w:cs="宋体"/>
                <w:color w:val="000000"/>
                <w:szCs w:val="24"/>
              </w:rPr>
              <w:t>将混合气体通过灼热的</w:t>
            </w:r>
            <w:proofErr w:type="spellStart"/>
            <w:r>
              <w:rPr>
                <w:rFonts w:eastAsia="Times New Roman"/>
                <w:color w:val="000000"/>
                <w:szCs w:val="24"/>
              </w:rPr>
              <w:t>CuO</w:t>
            </w:r>
            <w:proofErr w:type="spellEnd"/>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Time New Romans" w:hAnsi="Time New Romans" w:cs="宋体"/>
                <w:color w:val="000000"/>
                <w:szCs w:val="24"/>
              </w:rPr>
            </w:pPr>
            <w:r>
              <w:object w:dxaOrig="2442" w:dyaOrig="376">
                <v:shape id="_x0000_i1026" type="#_x0000_t75" alt="学科网(www.zxxk.com)--教育资源门户，提供试卷、教案、课件、论文、素材以及各类教学资源下载，还有大量而丰富的教学相关资讯！" style="width:122.4pt;height:18.6pt" o:ole="">
                  <v:imagedata r:id="rId20" o:title="eqIdce94393350204b07ba7f84e4e081d810"/>
                </v:shape>
                <o:OLEObject Type="Embed" ProgID="Equation.DSMT4" ShapeID="_x0000_i1026" DrawAspect="Content" ObjectID="_1661427028" r:id="rId21"/>
              </w:object>
            </w:r>
          </w:p>
        </w:tc>
      </w:tr>
      <w:tr w:rsidR="00FA61CB"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rPr>
              <w:t xml:space="preserve"> NaHCO</w:t>
            </w:r>
            <w:r>
              <w:rPr>
                <w:rFonts w:eastAsia="Times New Roman"/>
                <w:color w:val="000000"/>
                <w:szCs w:val="24"/>
                <w:vertAlign w:val="subscript"/>
              </w:rPr>
              <w:t>3</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将混合物加热至质量不再减少为止</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61CB" w:rsidRDefault="00FA61CB" w:rsidP="0027056A">
            <w:pPr>
              <w:spacing w:line="360" w:lineRule="auto"/>
              <w:jc w:val="left"/>
              <w:textAlignment w:val="center"/>
              <w:rPr>
                <w:rFonts w:ascii="Time New Romans" w:hAnsi="Time New Romans" w:cs="宋体"/>
                <w:color w:val="000000"/>
                <w:szCs w:val="24"/>
              </w:rPr>
            </w:pPr>
            <w:r>
              <w:object w:dxaOrig="3645" w:dyaOrig="375">
                <v:shape id="_x0000_i1027" type="#_x0000_t75" alt="学科网(www.zxxk.com)--教育资源门户，提供试卷、教案、课件、论文、素材以及各类教学资源下载，还有大量而丰富的教学相关资讯！" style="width:182.4pt;height:18.6pt" o:ole="">
                  <v:imagedata r:id="rId22" o:title="eqIda4f3f49261794f7b9627693d50bd86e8"/>
                </v:shape>
                <o:OLEObject Type="Embed" ProgID="Equation.DSMT4" ShapeID="_x0000_i1027" DrawAspect="Content" ObjectID="_1661427029" r:id="rId23"/>
              </w:object>
            </w:r>
          </w:p>
        </w:tc>
      </w:tr>
    </w:tbl>
    <w:p w:rsidR="00FA61CB" w:rsidRDefault="00FA61CB" w:rsidP="00FA61CB">
      <w:pPr>
        <w:spacing w:line="360" w:lineRule="auto"/>
        <w:jc w:val="left"/>
        <w:textAlignment w:val="center"/>
        <w:rPr>
          <w:color w:val="000000"/>
        </w:rPr>
      </w:pPr>
    </w:p>
    <w:p w:rsidR="00FA61CB" w:rsidRDefault="00FA61CB" w:rsidP="00FA61CB">
      <w:pPr>
        <w:spacing w:line="360" w:lineRule="auto"/>
        <w:jc w:val="left"/>
        <w:textAlignment w:val="center"/>
        <w:rPr>
          <w:color w:val="000000"/>
        </w:rPr>
      </w:pPr>
    </w:p>
    <w:p w:rsidR="00FA61CB" w:rsidRDefault="00FA61CB" w:rsidP="00FA61CB">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A</w:t>
      </w:r>
      <w:r>
        <w:rPr>
          <w:color w:val="000000"/>
        </w:rPr>
        <w:tab/>
        <w:t xml:space="preserve">B. </w:t>
      </w:r>
      <w:r>
        <w:rPr>
          <w:rFonts w:eastAsia="Times New Roman"/>
          <w:color w:val="000000"/>
        </w:rPr>
        <w:t>B</w:t>
      </w:r>
      <w:r>
        <w:rPr>
          <w:color w:val="000000"/>
        </w:rPr>
        <w:tab/>
        <w:t xml:space="preserve">C. </w:t>
      </w:r>
      <w:r>
        <w:rPr>
          <w:rFonts w:eastAsia="Times New Roman"/>
          <w:color w:val="000000"/>
        </w:rPr>
        <w:t>C</w:t>
      </w:r>
      <w:r>
        <w:rPr>
          <w:color w:val="000000"/>
        </w:rPr>
        <w:tab/>
        <w:t xml:space="preserve">D. </w:t>
      </w:r>
      <w:r>
        <w:rPr>
          <w:rFonts w:eastAsia="Times New Roman"/>
          <w:color w:val="000000"/>
        </w:rPr>
        <w:t>D</w:t>
      </w:r>
    </w:p>
    <w:p w:rsidR="00FA61CB" w:rsidRDefault="00FA61CB" w:rsidP="00FA61CB">
      <w:pPr>
        <w:spacing w:line="360" w:lineRule="auto"/>
        <w:jc w:val="left"/>
        <w:textAlignment w:val="center"/>
        <w:rPr>
          <w:rFonts w:ascii="宋体" w:hAnsi="宋体" w:cs="宋体"/>
          <w:color w:val="000000"/>
        </w:rPr>
      </w:pPr>
      <w:r>
        <w:rPr>
          <w:color w:val="000000"/>
        </w:rPr>
        <w:t>8.</w:t>
      </w:r>
      <w:r>
        <w:rPr>
          <w:rFonts w:ascii="宋体" w:hAnsi="宋体" w:cs="宋体"/>
          <w:color w:val="000000"/>
        </w:rPr>
        <w:t>某物质</w:t>
      </w:r>
      <w:r>
        <w:rPr>
          <w:rFonts w:eastAsia="Times New Roman"/>
          <w:color w:val="000000"/>
        </w:rPr>
        <w:t>1.6</w:t>
      </w:r>
      <w:r>
        <w:rPr>
          <w:rFonts w:ascii="宋体" w:hAnsi="宋体" w:cs="宋体"/>
          <w:color w:val="000000"/>
        </w:rPr>
        <w:t>克在空气中充分燃烧共生成</w:t>
      </w:r>
      <w:r>
        <w:rPr>
          <w:rFonts w:eastAsia="Times New Roman"/>
          <w:color w:val="000000"/>
        </w:rPr>
        <w:t>4.4</w:t>
      </w:r>
      <w:r>
        <w:rPr>
          <w:rFonts w:ascii="宋体" w:hAnsi="宋体" w:cs="宋体"/>
          <w:color w:val="000000"/>
        </w:rPr>
        <w:t>克二氧化碳和</w:t>
      </w:r>
      <w:r>
        <w:rPr>
          <w:rFonts w:eastAsia="Times New Roman"/>
          <w:color w:val="000000"/>
        </w:rPr>
        <w:t>3.6</w:t>
      </w:r>
      <w:r>
        <w:rPr>
          <w:rFonts w:ascii="宋体" w:hAnsi="宋体" w:cs="宋体"/>
          <w:color w:val="000000"/>
        </w:rPr>
        <w:t>克水。则下列说法正确的是</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①该物质中一定含有氧元素；</w:t>
      </w:r>
      <w:r>
        <w:rPr>
          <w:rFonts w:eastAsia="Times New Roman"/>
          <w:color w:val="000000"/>
        </w:rPr>
        <w:t xml:space="preserve">   </w:t>
      </w:r>
      <w:r>
        <w:rPr>
          <w:rFonts w:ascii="宋体" w:hAnsi="宋体" w:cs="宋体"/>
          <w:color w:val="000000"/>
        </w:rPr>
        <w:t>②该物质中一定不含氧元素；</w:t>
      </w:r>
      <w:r>
        <w:rPr>
          <w:rFonts w:eastAsia="Times New Roman"/>
          <w:color w:val="000000"/>
        </w:rPr>
        <w:t xml:space="preserve">   </w:t>
      </w:r>
      <w:r>
        <w:rPr>
          <w:rFonts w:ascii="宋体" w:hAnsi="宋体" w:cs="宋体"/>
          <w:color w:val="000000"/>
        </w:rPr>
        <w:t>③该物质中一定含有碳、氢元素；</w:t>
      </w:r>
      <w:r>
        <w:rPr>
          <w:rFonts w:eastAsia="Times New Roman"/>
          <w:color w:val="000000"/>
        </w:rPr>
        <w:t xml:space="preserve">   </w:t>
      </w:r>
      <w:r>
        <w:rPr>
          <w:rFonts w:ascii="宋体" w:hAnsi="宋体" w:cs="宋体"/>
          <w:color w:val="000000"/>
        </w:rPr>
        <w:t>④该</w:t>
      </w:r>
      <w:r>
        <w:rPr>
          <w:rFonts w:ascii="宋体" w:hAnsi="宋体" w:cs="宋体"/>
          <w:color w:val="000000"/>
        </w:rPr>
        <w:lastRenderedPageBreak/>
        <w:t>物质的一个分子中碳、氢原子的个数比为</w:t>
      </w:r>
      <w:r>
        <w:rPr>
          <w:rFonts w:eastAsia="Times New Roman"/>
          <w:color w:val="000000"/>
        </w:rPr>
        <w:t>1:4</w:t>
      </w:r>
      <w:r>
        <w:rPr>
          <w:rFonts w:ascii="宋体" w:hAnsi="宋体" w:cs="宋体"/>
          <w:color w:val="000000"/>
        </w:rPr>
        <w:t>；</w:t>
      </w:r>
      <w:r>
        <w:rPr>
          <w:rFonts w:eastAsia="Times New Roman"/>
          <w:color w:val="000000"/>
        </w:rPr>
        <w:t xml:space="preserve">   </w:t>
      </w:r>
      <w:r>
        <w:rPr>
          <w:rFonts w:ascii="宋体" w:hAnsi="宋体" w:cs="宋体"/>
          <w:color w:val="000000"/>
        </w:rPr>
        <w:t>⑤该物质中氢元素的质量分数最大</w:t>
      </w:r>
    </w:p>
    <w:p w:rsidR="00FA61CB" w:rsidRDefault="00FA61CB" w:rsidP="00FA61C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①②③④⑤</w:t>
      </w:r>
    </w:p>
    <w:p w:rsidR="00FA61CB" w:rsidRDefault="00FA61CB" w:rsidP="00FA61C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②③④</w:t>
      </w:r>
    </w:p>
    <w:p w:rsidR="00FA61CB" w:rsidRDefault="00FA61CB" w:rsidP="00FA61C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③④⑤</w:t>
      </w:r>
    </w:p>
    <w:p w:rsidR="00FA61CB" w:rsidRDefault="00FA61CB" w:rsidP="00FA61C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②③④⑤</w:t>
      </w:r>
    </w:p>
    <w:p w:rsidR="00FA61CB" w:rsidRDefault="00FA61CB" w:rsidP="00FA61CB">
      <w:pPr>
        <w:spacing w:line="360" w:lineRule="auto"/>
        <w:jc w:val="left"/>
        <w:textAlignment w:val="center"/>
        <w:rPr>
          <w:rFonts w:ascii="宋体" w:hAnsi="宋体" w:cs="宋体"/>
          <w:color w:val="000000"/>
        </w:rPr>
      </w:pPr>
      <w:r>
        <w:rPr>
          <w:color w:val="000000"/>
        </w:rPr>
        <w:t>9.</w:t>
      </w:r>
      <w:r>
        <w:rPr>
          <w:rFonts w:ascii="宋体" w:hAnsi="宋体" w:cs="宋体"/>
          <w:color w:val="000000"/>
        </w:rPr>
        <w:t>数据处理能及时获得更多的信息。下列图示中，不能正确反映化学原理及实验操作规范的是</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A. 加热一定质量的</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MnO</w:t>
      </w:r>
      <w:r>
        <w:rPr>
          <w:rFonts w:eastAsia="Times New Roman"/>
          <w:color w:val="000000"/>
          <w:vertAlign w:val="subscript"/>
        </w:rPr>
        <w:t>2</w:t>
      </w:r>
      <w:r>
        <w:rPr>
          <w:rFonts w:ascii="宋体" w:hAnsi="宋体" w:cs="宋体"/>
          <w:color w:val="000000"/>
        </w:rPr>
        <w:t>的混合物</w:t>
      </w:r>
      <w:r>
        <w:rPr>
          <w:rFonts w:ascii="宋体" w:hAnsi="宋体" w:cs="宋体"/>
          <w:noProof/>
          <w:color w:val="000000"/>
        </w:rPr>
        <w:drawing>
          <wp:inline distT="0" distB="0" distL="0" distR="0">
            <wp:extent cx="1470660" cy="1455420"/>
            <wp:effectExtent l="0" t="0" r="0" b="0"/>
            <wp:docPr id="258" name="图片 2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0660" cy="1455420"/>
                    </a:xfrm>
                    <a:prstGeom prst="rect">
                      <a:avLst/>
                    </a:prstGeom>
                    <a:noFill/>
                    <a:ln>
                      <a:noFill/>
                    </a:ln>
                  </pic:spPr>
                </pic:pic>
              </a:graphicData>
            </a:graphic>
          </wp:inline>
        </w:drawing>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B. 稀释浓硫酸</w:t>
      </w:r>
      <w:r>
        <w:rPr>
          <w:rFonts w:ascii="宋体" w:hAnsi="宋体" w:cs="宋体"/>
          <w:noProof/>
          <w:color w:val="000000"/>
        </w:rPr>
        <w:drawing>
          <wp:inline distT="0" distB="0" distL="0" distR="0">
            <wp:extent cx="1242060" cy="1242060"/>
            <wp:effectExtent l="0" t="0" r="0" b="0"/>
            <wp:docPr id="257" name="图片 2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C. 向</w:t>
      </w:r>
      <w:r>
        <w:rPr>
          <w:rFonts w:eastAsia="Times New Roman"/>
          <w:color w:val="000000"/>
        </w:rPr>
        <w:t>PH=4</w:t>
      </w:r>
      <w:r>
        <w:rPr>
          <w:rFonts w:ascii="宋体" w:hAnsi="宋体" w:cs="宋体"/>
          <w:color w:val="000000"/>
        </w:rPr>
        <w:t>的</w:t>
      </w:r>
      <w:r>
        <w:rPr>
          <w:rFonts w:eastAsia="Times New Roman"/>
          <w:color w:val="000000"/>
        </w:rPr>
        <w:t>CuSO</w:t>
      </w:r>
      <w:r>
        <w:rPr>
          <w:rFonts w:eastAsia="Times New Roman"/>
          <w:color w:val="000000"/>
          <w:vertAlign w:val="subscript"/>
        </w:rPr>
        <w:t>4</w:t>
      </w:r>
      <w:r>
        <w:rPr>
          <w:rFonts w:ascii="宋体" w:hAnsi="宋体" w:cs="宋体"/>
          <w:color w:val="000000"/>
        </w:rPr>
        <w:t>溶液中滴加</w:t>
      </w:r>
      <w:proofErr w:type="spellStart"/>
      <w:r>
        <w:rPr>
          <w:rFonts w:eastAsia="Times New Roman"/>
          <w:color w:val="000000"/>
        </w:rPr>
        <w:t>NaOH</w:t>
      </w:r>
      <w:proofErr w:type="spellEnd"/>
      <w:r>
        <w:rPr>
          <w:rFonts w:ascii="宋体" w:hAnsi="宋体" w:cs="宋体"/>
          <w:color w:val="000000"/>
        </w:rPr>
        <w:t>溶液</w:t>
      </w:r>
      <w:r>
        <w:rPr>
          <w:rFonts w:ascii="宋体" w:hAnsi="宋体" w:cs="宋体"/>
          <w:noProof/>
          <w:color w:val="000000"/>
        </w:rPr>
        <w:drawing>
          <wp:inline distT="0" distB="0" distL="0" distR="0">
            <wp:extent cx="1584960" cy="1295400"/>
            <wp:effectExtent l="0" t="0" r="0" b="0"/>
            <wp:docPr id="256" name="图片 2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4960" cy="1295400"/>
                    </a:xfrm>
                    <a:prstGeom prst="rect">
                      <a:avLst/>
                    </a:prstGeom>
                    <a:noFill/>
                    <a:ln>
                      <a:noFill/>
                    </a:ln>
                  </pic:spPr>
                </pic:pic>
              </a:graphicData>
            </a:graphic>
          </wp:inline>
        </w:drawing>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D. 向足量相同质量分数的稀硫酸中分别加入等质量</w:t>
      </w:r>
      <w:r>
        <w:rPr>
          <w:rFonts w:eastAsia="Times New Roman"/>
          <w:color w:val="000000"/>
        </w:rPr>
        <w:t>Zn</w:t>
      </w:r>
      <w:r>
        <w:rPr>
          <w:rFonts w:ascii="宋体" w:hAnsi="宋体" w:cs="宋体"/>
          <w:color w:val="000000"/>
        </w:rPr>
        <w:t>粉、</w:t>
      </w:r>
      <w:r>
        <w:rPr>
          <w:rFonts w:eastAsia="Times New Roman"/>
          <w:color w:val="000000"/>
        </w:rPr>
        <w:t>Al</w:t>
      </w:r>
      <w:r>
        <w:rPr>
          <w:rFonts w:ascii="宋体" w:hAnsi="宋体" w:cs="宋体"/>
          <w:color w:val="000000"/>
        </w:rPr>
        <w:t>粉、</w:t>
      </w:r>
      <w:r>
        <w:rPr>
          <w:rFonts w:eastAsia="Times New Roman"/>
          <w:color w:val="000000"/>
        </w:rPr>
        <w:t>Mg</w:t>
      </w:r>
      <w:r>
        <w:rPr>
          <w:rFonts w:ascii="宋体" w:hAnsi="宋体" w:cs="宋体"/>
          <w:color w:val="000000"/>
        </w:rPr>
        <w:t>粉</w:t>
      </w:r>
      <w:r>
        <w:rPr>
          <w:rFonts w:ascii="宋体" w:hAnsi="宋体" w:cs="宋体"/>
          <w:noProof/>
          <w:color w:val="000000"/>
        </w:rPr>
        <w:drawing>
          <wp:inline distT="0" distB="0" distL="0" distR="0">
            <wp:extent cx="1447800" cy="1287780"/>
            <wp:effectExtent l="0" t="0" r="0" b="7620"/>
            <wp:docPr id="255" name="图片 2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7800" cy="1287780"/>
                    </a:xfrm>
                    <a:prstGeom prst="rect">
                      <a:avLst/>
                    </a:prstGeom>
                    <a:noFill/>
                    <a:ln>
                      <a:noFill/>
                    </a:ln>
                  </pic:spPr>
                </pic:pic>
              </a:graphicData>
            </a:graphic>
          </wp:inline>
        </w:drawing>
      </w:r>
    </w:p>
    <w:p w:rsidR="00FA61CB" w:rsidRDefault="00FA61CB" w:rsidP="00FA61CB">
      <w:pPr>
        <w:spacing w:line="360" w:lineRule="auto"/>
        <w:jc w:val="center"/>
        <w:textAlignment w:val="center"/>
        <w:rPr>
          <w:rFonts w:ascii="宋体" w:hAnsi="宋体" w:cs="宋体"/>
          <w:b/>
          <w:color w:val="000000"/>
          <w:sz w:val="24"/>
        </w:rPr>
      </w:pPr>
      <w:r>
        <w:rPr>
          <w:rFonts w:ascii="宋体" w:hAnsi="宋体" w:cs="宋体"/>
          <w:b/>
          <w:color w:val="000000"/>
          <w:sz w:val="24"/>
        </w:rPr>
        <w:t>第Ⅱ</w:t>
      </w:r>
      <w:proofErr w:type="gramStart"/>
      <w:r>
        <w:rPr>
          <w:rFonts w:ascii="宋体" w:hAnsi="宋体" w:cs="宋体"/>
          <w:b/>
          <w:color w:val="000000"/>
          <w:sz w:val="24"/>
        </w:rPr>
        <w:t>卷非选择题</w:t>
      </w:r>
      <w:proofErr w:type="gramEnd"/>
      <w:r>
        <w:rPr>
          <w:rFonts w:ascii="宋体" w:hAnsi="宋体" w:cs="宋体"/>
          <w:b/>
          <w:color w:val="000000"/>
          <w:sz w:val="24"/>
        </w:rPr>
        <w:t>（共</w:t>
      </w:r>
      <w:r>
        <w:rPr>
          <w:rFonts w:eastAsia="Times New Roman"/>
          <w:b/>
          <w:color w:val="000000"/>
          <w:sz w:val="24"/>
        </w:rPr>
        <w:t>90</w:t>
      </w:r>
      <w:r>
        <w:rPr>
          <w:rFonts w:ascii="宋体" w:hAnsi="宋体" w:cs="宋体"/>
          <w:b/>
          <w:color w:val="000000"/>
          <w:sz w:val="24"/>
        </w:rPr>
        <w:t>分）</w:t>
      </w:r>
    </w:p>
    <w:p w:rsidR="00FA61CB" w:rsidRDefault="00FA61CB" w:rsidP="00FA61CB">
      <w:pPr>
        <w:spacing w:line="360" w:lineRule="auto"/>
        <w:jc w:val="left"/>
        <w:textAlignment w:val="center"/>
        <w:rPr>
          <w:rFonts w:ascii="宋体" w:hAnsi="宋体" w:cs="宋体"/>
          <w:b/>
          <w:color w:val="000000"/>
          <w:sz w:val="24"/>
        </w:rPr>
      </w:pPr>
      <w:r>
        <w:rPr>
          <w:rFonts w:ascii="宋体" w:hAnsi="宋体" w:cs="宋体"/>
          <w:b/>
          <w:color w:val="000000"/>
          <w:sz w:val="24"/>
        </w:rPr>
        <w:t>二、完成下列各题（共</w:t>
      </w:r>
      <w:r>
        <w:rPr>
          <w:rFonts w:eastAsia="Times New Roman"/>
          <w:b/>
          <w:color w:val="000000"/>
          <w:sz w:val="24"/>
        </w:rPr>
        <w:t>18</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FA61CB" w:rsidRDefault="00FA61CB" w:rsidP="00FA61CB">
      <w:pPr>
        <w:spacing w:line="360" w:lineRule="auto"/>
        <w:jc w:val="left"/>
        <w:textAlignment w:val="center"/>
        <w:rPr>
          <w:rFonts w:ascii="宋体" w:hAnsi="宋体" w:cs="宋体"/>
          <w:color w:val="000000"/>
        </w:rPr>
      </w:pPr>
      <w:r>
        <w:rPr>
          <w:color w:val="000000"/>
        </w:rPr>
        <w:t>10.</w:t>
      </w:r>
      <w:r>
        <w:rPr>
          <w:rFonts w:ascii="宋体" w:hAnsi="宋体" w:cs="宋体"/>
          <w:color w:val="000000"/>
        </w:rPr>
        <w:t>微粒结构示意图是初中化学常见的示意图。现有下列微粒结构示意图，根据题意回答问题：</w:t>
      </w:r>
    </w:p>
    <w:p w:rsidR="00FA61CB" w:rsidRDefault="00FA61CB" w:rsidP="00FA61CB">
      <w:pPr>
        <w:spacing w:line="360" w:lineRule="auto"/>
        <w:jc w:val="left"/>
        <w:textAlignment w:val="center"/>
        <w:rPr>
          <w:color w:val="000000"/>
        </w:rPr>
      </w:pPr>
      <w:r>
        <w:rPr>
          <w:rFonts w:ascii="宋体" w:hAnsi="宋体" w:cs="宋体"/>
          <w:noProof/>
          <w:color w:val="000000"/>
        </w:rPr>
        <w:lastRenderedPageBreak/>
        <w:drawing>
          <wp:inline distT="0" distB="0" distL="0" distR="0">
            <wp:extent cx="4518660" cy="1287780"/>
            <wp:effectExtent l="0" t="0" r="0" b="7620"/>
            <wp:docPr id="254" name="图片 2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8660" cy="128778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）写出沼气主要成分的化学式_____________。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）写出人体中含量最多金属元素</w:t>
      </w:r>
      <w:r>
        <w:rPr>
          <w:rFonts w:ascii="宋体" w:hAnsi="宋体" w:cs="宋体"/>
          <w:noProof/>
          <w:color w:val="000000"/>
        </w:rPr>
        <w:drawing>
          <wp:inline distT="0" distB="0" distL="0" distR="0">
            <wp:extent cx="137160" cy="175260"/>
            <wp:effectExtent l="0" t="0" r="0" b="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离子符号____________。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）写出雪碧、可乐等饮料中含有的一种酸的化学式____________。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）写出一种可用于中和胃酸过多的碱的化学式____________。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proofErr w:type="gramStart"/>
      <w:r>
        <w:rPr>
          <w:rFonts w:ascii="宋体" w:hAnsi="宋体" w:cs="宋体"/>
          <w:color w:val="000000"/>
        </w:rPr>
        <w:t>写出六</w:t>
      </w:r>
      <w:proofErr w:type="gramEnd"/>
      <w:r>
        <w:rPr>
          <w:rFonts w:ascii="宋体" w:hAnsi="宋体" w:cs="宋体"/>
          <w:color w:val="000000"/>
        </w:rPr>
        <w:t>大营养素中最简单营养素的化学式____________。</w:t>
      </w:r>
    </w:p>
    <w:p w:rsidR="00FA61CB" w:rsidRDefault="00FA61CB" w:rsidP="00FA61CB">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日，随着北斗三号最后一颗卫星</w:t>
      </w:r>
      <w:r>
        <w:rPr>
          <w:rFonts w:ascii="宋体" w:hAnsi="宋体" w:cs="宋体"/>
          <w:noProof/>
          <w:color w:val="000000"/>
          <w:position w:val="-1"/>
        </w:rPr>
        <w:drawing>
          <wp:inline distT="0" distB="0" distL="0" distR="0">
            <wp:extent cx="137160" cy="190500"/>
            <wp:effectExtent l="0" t="0" r="0" b="0"/>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西昌卫星发射中心成功发射，标志着我国从航天大国迈入了航天强国。</w:t>
      </w:r>
    </w:p>
    <w:p w:rsidR="00FA61CB" w:rsidRDefault="00FA61CB" w:rsidP="00FA61CB">
      <w:pPr>
        <w:spacing w:line="360" w:lineRule="auto"/>
        <w:jc w:val="left"/>
        <w:textAlignment w:val="center"/>
        <w:rPr>
          <w:color w:val="000000"/>
        </w:rPr>
      </w:pPr>
      <w:r>
        <w:rPr>
          <w:rFonts w:ascii="宋体" w:hAnsi="宋体" w:cs="宋体"/>
          <w:noProof/>
          <w:color w:val="000000"/>
        </w:rPr>
        <w:drawing>
          <wp:inline distT="0" distB="0" distL="0" distR="0">
            <wp:extent cx="1798320" cy="1036320"/>
            <wp:effectExtent l="0" t="0" r="0" b="0"/>
            <wp:docPr id="251" name="图片 2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8320" cy="103632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）由氢、锶、铯等材料制成的原子钟被用于北斗三号卫星的精确计时，其精准度世界第一：锶、</w:t>
      </w:r>
      <w:proofErr w:type="gramStart"/>
      <w:r>
        <w:rPr>
          <w:rFonts w:ascii="宋体" w:hAnsi="宋体" w:cs="宋体"/>
          <w:color w:val="000000"/>
        </w:rPr>
        <w:t>铯属于</w:t>
      </w:r>
      <w:proofErr w:type="gramEnd"/>
      <w:r>
        <w:rPr>
          <w:rFonts w:ascii="宋体" w:hAnsi="宋体" w:cs="宋体"/>
          <w:color w:val="000000"/>
        </w:rPr>
        <w:t>__________元素。</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）运载北斗三号卫星的长征三号乙型火箭低温燃料是液氢，助燃剂是液氧，试写出发生反应的化学方程式_______。</w:t>
      </w:r>
    </w:p>
    <w:p w:rsidR="00FA61CB" w:rsidRDefault="00FA61CB" w:rsidP="00FA61CB">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12</w:t>
      </w:r>
      <w:r>
        <w:rPr>
          <w:rFonts w:ascii="宋体" w:hAnsi="宋体" w:cs="宋体"/>
          <w:color w:val="000000"/>
        </w:rPr>
        <w:t>日，</w:t>
      </w:r>
      <w:r>
        <w:rPr>
          <w:rFonts w:eastAsia="Times New Roman"/>
          <w:color w:val="000000"/>
        </w:rPr>
        <w:t>G5</w:t>
      </w:r>
      <w:r>
        <w:rPr>
          <w:rFonts w:ascii="宋体" w:hAnsi="宋体" w:cs="宋体"/>
          <w:color w:val="000000"/>
        </w:rPr>
        <w:t>高速沈海段发生一起槽罐车侧翻爆炸，造成</w:t>
      </w:r>
      <w:r>
        <w:rPr>
          <w:rFonts w:eastAsia="Times New Roman"/>
          <w:color w:val="000000"/>
        </w:rPr>
        <w:t>14</w:t>
      </w:r>
      <w:r>
        <w:rPr>
          <w:rFonts w:ascii="宋体" w:hAnsi="宋体" w:cs="宋体"/>
          <w:color w:val="000000"/>
        </w:rPr>
        <w:t>人死亡，</w:t>
      </w:r>
      <w:r>
        <w:rPr>
          <w:rFonts w:eastAsia="Times New Roman"/>
          <w:color w:val="000000"/>
        </w:rPr>
        <w:t>200</w:t>
      </w:r>
      <w:r>
        <w:rPr>
          <w:rFonts w:ascii="宋体" w:hAnsi="宋体" w:cs="宋体"/>
          <w:color w:val="000000"/>
        </w:rPr>
        <w:t>余人受伤的特大安全事故。槽罐车运载的是石油液化气，丁烷是石油液化气的主要成分之一，也是市售打火机的燃料，其化学式为</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10</w:t>
      </w:r>
      <w:r>
        <w:rPr>
          <w:rFonts w:ascii="宋体" w:hAnsi="宋体" w:cs="宋体"/>
          <w:color w:val="000000"/>
        </w:rPr>
        <w:t>，试写出丁烷完全燃烧的化学方程式_________。</w:t>
      </w:r>
    </w:p>
    <w:p w:rsidR="00FA61CB" w:rsidRDefault="00FA61CB" w:rsidP="00FA61CB">
      <w:pPr>
        <w:spacing w:line="360" w:lineRule="auto"/>
        <w:jc w:val="left"/>
        <w:textAlignment w:val="center"/>
        <w:rPr>
          <w:rFonts w:ascii="宋体" w:hAnsi="宋体" w:cs="宋体"/>
          <w:color w:val="000000"/>
        </w:rPr>
      </w:pPr>
      <w:r>
        <w:rPr>
          <w:color w:val="000000"/>
        </w:rPr>
        <w:t>13.</w:t>
      </w:r>
      <w:r>
        <w:rPr>
          <w:rFonts w:eastAsia="Times New Roman"/>
          <w:color w:val="000000"/>
        </w:rPr>
        <w:t>“</w:t>
      </w:r>
      <w:r>
        <w:rPr>
          <w:rFonts w:ascii="宋体" w:hAnsi="宋体" w:cs="宋体"/>
          <w:color w:val="000000"/>
        </w:rPr>
        <w:t>三酸两碱</w:t>
      </w:r>
      <w:r>
        <w:rPr>
          <w:rFonts w:eastAsia="Times New Roman"/>
          <w:color w:val="000000"/>
        </w:rPr>
        <w:t>”</w:t>
      </w:r>
      <w:r>
        <w:rPr>
          <w:rFonts w:ascii="宋体" w:hAnsi="宋体" w:cs="宋体"/>
          <w:color w:val="000000"/>
        </w:rPr>
        <w:t>的产品质量和产量代表一个国家的化工水平。</w:t>
      </w:r>
      <w:r>
        <w:rPr>
          <w:rFonts w:eastAsia="Times New Roman"/>
          <w:color w:val="000000"/>
        </w:rPr>
        <w:t>“</w:t>
      </w:r>
      <w:r>
        <w:rPr>
          <w:rFonts w:ascii="宋体" w:hAnsi="宋体" w:cs="宋体"/>
          <w:color w:val="000000"/>
        </w:rPr>
        <w:t>两碱</w:t>
      </w:r>
      <w:r>
        <w:rPr>
          <w:rFonts w:eastAsia="Times New Roman"/>
          <w:color w:val="000000"/>
        </w:rPr>
        <w:t>”</w:t>
      </w:r>
      <w:r>
        <w:rPr>
          <w:rFonts w:ascii="宋体" w:hAnsi="宋体" w:cs="宋体"/>
          <w:color w:val="000000"/>
        </w:rPr>
        <w:t>中的烧碱在化学工业上用电解饱和食盐水的方法制得，同时得到一种最轻的气体和一种可用于自来水消毒的单质气体。请写出该变化的化学反应方程式_________。</w:t>
      </w:r>
    </w:p>
    <w:p w:rsidR="00FA61CB" w:rsidRDefault="00FA61CB" w:rsidP="00FA61CB">
      <w:pPr>
        <w:spacing w:line="360" w:lineRule="auto"/>
        <w:jc w:val="left"/>
        <w:textAlignment w:val="center"/>
        <w:rPr>
          <w:rFonts w:ascii="宋体" w:hAnsi="宋体" w:cs="宋体"/>
          <w:color w:val="000000"/>
        </w:rPr>
      </w:pPr>
      <w:r>
        <w:rPr>
          <w:color w:val="000000"/>
        </w:rPr>
        <w:t>14.</w:t>
      </w:r>
      <w:r>
        <w:rPr>
          <w:rFonts w:ascii="宋体" w:hAnsi="宋体" w:cs="宋体"/>
          <w:color w:val="000000"/>
        </w:rPr>
        <w:t>农业生产中，波尔多液广泛用于消毒杀菌。配制、贮存、运输波尔多液不能使用铁制容器，用化学方程</w:t>
      </w:r>
      <w:r>
        <w:rPr>
          <w:rFonts w:ascii="宋体" w:hAnsi="宋体" w:cs="宋体"/>
          <w:color w:val="000000"/>
        </w:rPr>
        <w:lastRenderedPageBreak/>
        <w:t>式解释其原因为_________。</w:t>
      </w:r>
    </w:p>
    <w:p w:rsidR="00FA61CB" w:rsidRDefault="00FA61CB" w:rsidP="00FA61CB">
      <w:pPr>
        <w:spacing w:line="360" w:lineRule="auto"/>
        <w:jc w:val="left"/>
        <w:textAlignment w:val="center"/>
        <w:rPr>
          <w:rFonts w:ascii="宋体" w:hAnsi="宋体" w:cs="宋体"/>
          <w:color w:val="000000"/>
        </w:rPr>
      </w:pPr>
      <w:r>
        <w:rPr>
          <w:color w:val="000000"/>
        </w:rPr>
        <w:t>15.</w:t>
      </w:r>
      <w:r>
        <w:rPr>
          <w:rFonts w:ascii="宋体" w:hAnsi="宋体" w:cs="宋体"/>
          <w:color w:val="000000"/>
        </w:rPr>
        <w:t>攀西地区矿产资源丰富，素有聚宝盆和矿藏博物馆的美誉。攀枝花钢铁公司用黄铜矿（</w:t>
      </w:r>
      <w:r>
        <w:rPr>
          <w:rFonts w:eastAsia="Times New Roman"/>
          <w:color w:val="000000"/>
        </w:rPr>
        <w:t>FeCuS</w:t>
      </w:r>
      <w:r>
        <w:rPr>
          <w:rFonts w:eastAsia="Times New Roman"/>
          <w:color w:val="000000"/>
          <w:vertAlign w:val="subscript"/>
        </w:rPr>
        <w:t>2</w:t>
      </w:r>
      <w:r>
        <w:rPr>
          <w:rFonts w:ascii="宋体" w:hAnsi="宋体" w:cs="宋体"/>
          <w:color w:val="000000"/>
        </w:rPr>
        <w:t>）炼铁和</w:t>
      </w:r>
      <w:proofErr w:type="gramStart"/>
      <w:r>
        <w:rPr>
          <w:rFonts w:ascii="宋体" w:hAnsi="宋体" w:cs="宋体"/>
          <w:color w:val="000000"/>
        </w:rPr>
        <w:t>铜，</w:t>
      </w:r>
      <w:proofErr w:type="gramEnd"/>
      <w:r>
        <w:rPr>
          <w:rFonts w:ascii="宋体" w:hAnsi="宋体" w:cs="宋体"/>
          <w:color w:val="000000"/>
        </w:rPr>
        <w:t>同时生成一种污染环境的有害气体</w:t>
      </w:r>
      <w:r>
        <w:rPr>
          <w:rFonts w:eastAsia="Times New Roman"/>
          <w:color w:val="000000"/>
        </w:rPr>
        <w:t>SO</w:t>
      </w:r>
      <w:r>
        <w:rPr>
          <w:rFonts w:eastAsia="Times New Roman"/>
          <w:color w:val="000000"/>
          <w:vertAlign w:val="subscript"/>
        </w:rPr>
        <w:t>2</w:t>
      </w:r>
      <w:r>
        <w:rPr>
          <w:rFonts w:ascii="宋体" w:hAnsi="宋体" w:cs="宋体"/>
          <w:color w:val="000000"/>
        </w:rPr>
        <w:t>，为减少污染并降低成本，采用将气体通入石灰浆吸收的方法，发生反应的化学方程式为_____。</w:t>
      </w:r>
    </w:p>
    <w:p w:rsidR="00FA61CB" w:rsidRDefault="00FA61CB" w:rsidP="00FA61CB">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甲乙丙三种物质（均不含结晶水）的溶解度曲线如图所示，回答下列问题：</w:t>
      </w:r>
    </w:p>
    <w:p w:rsidR="00FA61CB" w:rsidRDefault="00FA61CB" w:rsidP="00FA61CB">
      <w:pPr>
        <w:spacing w:line="360" w:lineRule="auto"/>
        <w:jc w:val="left"/>
        <w:textAlignment w:val="center"/>
        <w:rPr>
          <w:color w:val="000000"/>
        </w:rPr>
      </w:pPr>
      <w:r>
        <w:rPr>
          <w:rFonts w:ascii="宋体" w:hAnsi="宋体" w:cs="宋体"/>
          <w:noProof/>
          <w:color w:val="000000"/>
        </w:rPr>
        <w:drawing>
          <wp:inline distT="0" distB="0" distL="0" distR="0">
            <wp:extent cx="2057400" cy="1889760"/>
            <wp:effectExtent l="0" t="0" r="0" b="0"/>
            <wp:docPr id="250" name="图片 2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57400" cy="188976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P</w:t>
      </w:r>
      <w:r>
        <w:rPr>
          <w:rFonts w:ascii="宋体" w:hAnsi="宋体" w:cs="宋体"/>
          <w:color w:val="000000"/>
        </w:rPr>
        <w:t>点的意义是_______。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℃时，比较甲、丙两物质的饱和溶液的溶质质量分数为：甲_______丙（选填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FA61CB" w:rsidRDefault="00FA61CB" w:rsidP="00FA61CB">
      <w:pPr>
        <w:spacing w:line="360" w:lineRule="auto"/>
        <w:jc w:val="left"/>
        <w:textAlignment w:val="center"/>
        <w:rPr>
          <w:rFonts w:ascii="宋体" w:hAnsi="宋体" w:cs="宋体"/>
          <w:b/>
          <w:color w:val="000000"/>
          <w:sz w:val="24"/>
        </w:rPr>
      </w:pPr>
      <w:r>
        <w:rPr>
          <w:rFonts w:ascii="宋体" w:hAnsi="宋体" w:cs="宋体"/>
          <w:b/>
          <w:color w:val="000000"/>
          <w:sz w:val="24"/>
        </w:rPr>
        <w:t>三、实验探究题（共</w:t>
      </w:r>
      <w:r>
        <w:rPr>
          <w:rFonts w:eastAsia="Times New Roman"/>
          <w:b/>
          <w:color w:val="000000"/>
          <w:sz w:val="24"/>
        </w:rPr>
        <w:t>9</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FA61CB" w:rsidRDefault="00FA61CB" w:rsidP="00FA61CB">
      <w:pPr>
        <w:spacing w:line="360" w:lineRule="auto"/>
        <w:jc w:val="left"/>
        <w:textAlignment w:val="center"/>
        <w:rPr>
          <w:rFonts w:eastAsia="Times New Roman"/>
          <w:color w:val="000000"/>
        </w:rPr>
      </w:pPr>
      <w:r>
        <w:rPr>
          <w:color w:val="000000"/>
        </w:rPr>
        <w:t>17.</w:t>
      </w:r>
      <w:r>
        <w:rPr>
          <w:rFonts w:ascii="宋体" w:hAnsi="宋体" w:cs="宋体"/>
          <w:color w:val="000000"/>
        </w:rPr>
        <w:t>下图是初中化学实验室常见的装置图，请根据题意完成下列各题</w:t>
      </w:r>
      <w:r>
        <w:rPr>
          <w:rFonts w:eastAsia="Times New Roman"/>
          <w:color w:val="000000"/>
        </w:rPr>
        <w:t>:</w:t>
      </w:r>
    </w:p>
    <w:p w:rsidR="00FA61CB" w:rsidRDefault="00FA61CB" w:rsidP="00FA61CB">
      <w:pPr>
        <w:spacing w:line="360" w:lineRule="auto"/>
        <w:jc w:val="left"/>
        <w:textAlignment w:val="center"/>
        <w:rPr>
          <w:color w:val="000000"/>
        </w:rPr>
      </w:pPr>
      <w:r>
        <w:rPr>
          <w:rFonts w:ascii="宋体" w:hAnsi="宋体" w:cs="宋体"/>
          <w:noProof/>
          <w:color w:val="000000"/>
        </w:rPr>
        <w:drawing>
          <wp:inline distT="0" distB="0" distL="0" distR="0">
            <wp:extent cx="5928360" cy="1661160"/>
            <wp:effectExtent l="0" t="0" r="0" b="0"/>
            <wp:docPr id="249" name="图片 2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8360" cy="166116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写出图</w:t>
      </w:r>
      <w:proofErr w:type="gramEnd"/>
      <w:r>
        <w:rPr>
          <w:rFonts w:eastAsia="Times New Roman"/>
          <w:color w:val="000000"/>
        </w:rPr>
        <w:t>H</w:t>
      </w:r>
      <w:r>
        <w:rPr>
          <w:rFonts w:ascii="宋体" w:hAnsi="宋体" w:cs="宋体"/>
          <w:color w:val="000000"/>
        </w:rPr>
        <w:t>所示仪器的名称_________。</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相连接制取气体，发生反应的化学方程式为__________。若用</w:t>
      </w:r>
      <w:r>
        <w:rPr>
          <w:rFonts w:eastAsia="Times New Roman"/>
          <w:color w:val="000000"/>
        </w:rPr>
        <w:t>G</w:t>
      </w:r>
      <w:r>
        <w:rPr>
          <w:rFonts w:ascii="宋体" w:hAnsi="宋体" w:cs="宋体"/>
          <w:color w:val="000000"/>
        </w:rPr>
        <w:t>装置收集该气体，则气体应从______端通入（填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FA61CB" w:rsidRDefault="00FA61CB" w:rsidP="00FA61CB">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实验室有一包混有少量锌粉和碳粉的碳酸钙粉末，化学兴趣小组的同学对其产生了兴趣，为验证其组成，兴趣小组的同学按如图所示装置（</w:t>
      </w:r>
      <w:proofErr w:type="gramStart"/>
      <w:r>
        <w:rPr>
          <w:rFonts w:ascii="宋体" w:hAnsi="宋体" w:cs="宋体"/>
          <w:color w:val="000000"/>
        </w:rPr>
        <w:t>部分承持装置</w:t>
      </w:r>
      <w:proofErr w:type="gramEnd"/>
      <w:r>
        <w:rPr>
          <w:rFonts w:ascii="宋体" w:hAnsi="宋体" w:cs="宋体"/>
          <w:color w:val="000000"/>
        </w:rPr>
        <w:t>已略去）进行了如下实验探究。</w:t>
      </w:r>
    </w:p>
    <w:p w:rsidR="00FA61CB" w:rsidRDefault="00FA61CB" w:rsidP="00FA61CB">
      <w:pPr>
        <w:spacing w:line="360" w:lineRule="auto"/>
        <w:jc w:val="left"/>
        <w:textAlignment w:val="center"/>
        <w:rPr>
          <w:color w:val="000000"/>
        </w:rPr>
      </w:pPr>
      <w:r>
        <w:rPr>
          <w:rFonts w:ascii="宋体" w:hAnsi="宋体" w:cs="宋体"/>
          <w:noProof/>
          <w:color w:val="000000"/>
        </w:rPr>
        <w:lastRenderedPageBreak/>
        <w:drawing>
          <wp:inline distT="0" distB="0" distL="0" distR="0">
            <wp:extent cx="1371600" cy="1973580"/>
            <wp:effectExtent l="0" t="0" r="0" b="7620"/>
            <wp:docPr id="248" name="图片 2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1973580"/>
                    </a:xfrm>
                    <a:prstGeom prst="rect">
                      <a:avLst/>
                    </a:prstGeom>
                    <a:noFill/>
                    <a:ln>
                      <a:noFill/>
                    </a:ln>
                  </pic:spPr>
                </pic:pic>
              </a:graphicData>
            </a:graphic>
          </wp:inline>
        </w:drawing>
      </w:r>
      <w:r>
        <w:rPr>
          <w:rFonts w:ascii="宋体" w:hAnsi="宋体" w:cs="宋体"/>
          <w:color w:val="000000"/>
        </w:rPr>
        <w:br/>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）将混合物置于锥形瓶中并加入足量的稀盐酸，充分反应后，在乙、丙两处分别收集到两种气体，将乙处气体导入澄清石灰水，石灰水变浑浊，丙处的气体经验</w:t>
      </w:r>
      <w:proofErr w:type="gramStart"/>
      <w:r>
        <w:rPr>
          <w:rFonts w:ascii="宋体" w:hAnsi="宋体" w:cs="宋体"/>
          <w:color w:val="000000"/>
        </w:rPr>
        <w:t>纯可以</w:t>
      </w:r>
      <w:proofErr w:type="gramEnd"/>
      <w:r>
        <w:rPr>
          <w:rFonts w:ascii="宋体" w:hAnsi="宋体" w:cs="宋体"/>
          <w:color w:val="000000"/>
        </w:rPr>
        <w:t>在空气中安静地燃烧。</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①写出产生乙处所得气体的化学方程式____________，由此证明混合物中含有碳酸钙。</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②写出产生丙处所得气体的化学方程式_____________。由此证明混合物中含有锌。</w:t>
      </w:r>
    </w:p>
    <w:p w:rsidR="00FA61CB" w:rsidRDefault="00FA61CB" w:rsidP="00FA61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）将甲</w:t>
      </w:r>
      <w:proofErr w:type="gramStart"/>
      <w:r>
        <w:rPr>
          <w:rFonts w:ascii="宋体" w:hAnsi="宋体" w:cs="宋体"/>
          <w:color w:val="000000"/>
        </w:rPr>
        <w:t>处反应</w:t>
      </w:r>
      <w:proofErr w:type="gramEnd"/>
      <w:r>
        <w:rPr>
          <w:rFonts w:ascii="宋体" w:hAnsi="宋体" w:cs="宋体"/>
          <w:color w:val="000000"/>
        </w:rPr>
        <w:t>后的剩余物过滤、干燥并与氧化铜粉末高温加热，观察到黑色粉末逐渐变红。实验证明该混合物确实存在_________。（填化学式）</w:t>
      </w:r>
    </w:p>
    <w:p w:rsidR="00FA61CB" w:rsidRDefault="00FA61CB" w:rsidP="00FA61CB">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5</w:t>
      </w:r>
      <w:r>
        <w:rPr>
          <w:rFonts w:ascii="宋体" w:hAnsi="宋体" w:cs="宋体"/>
          <w:b/>
          <w:color w:val="000000"/>
          <w:sz w:val="24"/>
        </w:rPr>
        <w:t>分）</w:t>
      </w:r>
    </w:p>
    <w:p w:rsidR="00FA61CB" w:rsidRDefault="00FA61CB" w:rsidP="00FA61CB">
      <w:pPr>
        <w:spacing w:line="360" w:lineRule="auto"/>
        <w:jc w:val="left"/>
        <w:textAlignment w:val="center"/>
        <w:rPr>
          <w:rFonts w:ascii="宋体" w:hAnsi="宋体" w:cs="宋体"/>
          <w:color w:val="000000"/>
        </w:rPr>
      </w:pPr>
      <w:r>
        <w:rPr>
          <w:color w:val="000000"/>
        </w:rPr>
        <w:t>19.</w:t>
      </w:r>
      <w:r>
        <w:rPr>
          <w:rFonts w:ascii="宋体" w:hAnsi="宋体" w:cs="宋体"/>
          <w:color w:val="000000"/>
        </w:rPr>
        <w:t>某钢铁厂每天需消耗</w:t>
      </w:r>
      <w:r>
        <w:rPr>
          <w:rFonts w:eastAsia="Times New Roman"/>
          <w:color w:val="000000"/>
        </w:rPr>
        <w:t>5000t</w:t>
      </w:r>
      <w:r>
        <w:rPr>
          <w:rFonts w:ascii="宋体" w:hAnsi="宋体" w:cs="宋体"/>
          <w:color w:val="000000"/>
        </w:rPr>
        <w:t>含三氧化二铁</w:t>
      </w:r>
      <w:r>
        <w:rPr>
          <w:rFonts w:eastAsia="Times New Roman"/>
          <w:color w:val="000000"/>
        </w:rPr>
        <w:t>76</w:t>
      </w:r>
      <w:r>
        <w:rPr>
          <w:rFonts w:ascii="宋体" w:hAnsi="宋体" w:cs="宋体"/>
          <w:color w:val="000000"/>
        </w:rPr>
        <w:t>％的赤铁矿石，该厂理论上可日产含铁</w:t>
      </w:r>
      <w:r>
        <w:rPr>
          <w:rFonts w:eastAsia="Times New Roman"/>
          <w:color w:val="000000"/>
        </w:rPr>
        <w:t>98</w:t>
      </w:r>
      <w:r>
        <w:rPr>
          <w:rFonts w:ascii="宋体" w:hAnsi="宋体" w:cs="宋体"/>
          <w:color w:val="000000"/>
        </w:rPr>
        <w:t>％的生铁的质量是多少_____？</w:t>
      </w:r>
    </w:p>
    <w:p w:rsidR="00FA61CB" w:rsidRPr="00FA61CB" w:rsidRDefault="00FA61CB" w:rsidP="00FA61CB">
      <w:pPr>
        <w:jc w:val="left"/>
        <w:rPr>
          <w:rFonts w:ascii="宋体" w:hAnsi="宋体" w:cs="宋体"/>
          <w:color w:val="000000"/>
        </w:rPr>
      </w:pPr>
    </w:p>
    <w:sectPr w:rsidR="00FA61CB" w:rsidRPr="00FA61CB" w:rsidSect="00DC7097">
      <w:headerReference w:type="even" r:id="rId34"/>
      <w:headerReference w:type="default" r:id="rId35"/>
      <w:headerReference w:type="first" r:id="rId3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0E" w:rsidRDefault="002A6A0E" w:rsidP="00F81146">
      <w:r>
        <w:separator/>
      </w:r>
    </w:p>
  </w:endnote>
  <w:endnote w:type="continuationSeparator" w:id="0">
    <w:p w:rsidR="002A6A0E" w:rsidRDefault="002A6A0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0E" w:rsidRDefault="002A6A0E" w:rsidP="00F81146">
      <w:r>
        <w:separator/>
      </w:r>
    </w:p>
  </w:footnote>
  <w:footnote w:type="continuationSeparator" w:id="0">
    <w:p w:rsidR="002A6A0E" w:rsidRDefault="002A6A0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A6A0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A6A0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A6A0E"/>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8.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2020-09-12T06:40:00Z</dcterms:created>
  <dcterms:modified xsi:type="dcterms:W3CDTF">2020-09-12T06:40:00Z</dcterms:modified>
</cp:coreProperties>
</file>