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58" w:rsidRPr="005A4E58" w:rsidRDefault="005A4E58" w:rsidP="005A4E58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bookmarkStart w:id="0" w:name="_GoBack"/>
      <w:r w:rsidRPr="005A4E58">
        <w:rPr>
          <w:rFonts w:ascii="宋体" w:hAnsi="宋体" w:hint="eastAsia"/>
          <w:b/>
          <w:color w:val="FF0000"/>
          <w:sz w:val="32"/>
        </w:rPr>
        <w:t>2021年浙江省嘉兴市</w:t>
      </w:r>
      <w:bookmarkEnd w:id="0"/>
      <w:r w:rsidRPr="005A4E58">
        <w:rPr>
          <w:rFonts w:ascii="宋体" w:hAnsi="宋体" w:hint="eastAsia"/>
          <w:b/>
          <w:color w:val="FF0000"/>
          <w:sz w:val="32"/>
        </w:rPr>
        <w:t>中考</w:t>
      </w:r>
      <w:r w:rsidRPr="005A4E58">
        <w:rPr>
          <w:rFonts w:ascii="宋体" w:hAnsi="宋体"/>
          <w:b/>
          <w:color w:val="FF0000"/>
          <w:sz w:val="32"/>
        </w:rPr>
        <w:t>化学试题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如图所示为今年在三星堆遗址中发现的金面具残片，经测定该面具含金量约为</w:t>
      </w:r>
      <w:r>
        <w:rPr>
          <w:rFonts w:ascii="Times New Roman" w:eastAsia="Times New Roman" w:hAnsi="Times New Roman" w:cs="Times New Roman"/>
        </w:rPr>
        <w:t>85%</w:t>
      </w:r>
      <w:r>
        <w:rPr>
          <w:rFonts w:ascii="宋体" w:hAnsi="宋体"/>
        </w:rPr>
        <w:t>。下列有关说法正确的是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4267200" cy="1689100"/>
            <wp:effectExtent l="0" t="0" r="0" b="6350"/>
            <wp:docPr id="227" name="图片 2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58" w:rsidRDefault="005A4E58" w:rsidP="005A4E5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金的元素符号为</w:t>
      </w:r>
      <w:r>
        <w:rPr>
          <w:rFonts w:ascii="Times New Roman" w:eastAsia="Times New Roman" w:hAnsi="Times New Roman" w:cs="Times New Roman"/>
        </w:rPr>
        <w:t>aU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金容易被锈蚀</w:t>
      </w:r>
    </w:p>
    <w:p w:rsidR="005A4E58" w:rsidRDefault="005A4E58" w:rsidP="005A4E58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/>
        </w:rPr>
        <w:t>金单质由金原子构成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金的相对原子质量为</w:t>
      </w:r>
      <w:r>
        <w:rPr>
          <w:rFonts w:ascii="Times New Roman" w:eastAsia="Times New Roman" w:hAnsi="Times New Roman" w:cs="Times New Roman"/>
        </w:rPr>
        <w:t>197g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科学实验既要操作规范，又要保障安全。下列实验操作中符合要求的是</w:t>
      </w:r>
    </w:p>
    <w:p w:rsidR="005A4E58" w:rsidRDefault="005A4E58" w:rsidP="005A4E5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移走蒸发皿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98500" cy="1193800"/>
            <wp:effectExtent l="0" t="0" r="6350" b="6350"/>
            <wp:docPr id="226" name="图片 2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使用测电笔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85850" cy="755650"/>
            <wp:effectExtent l="0" t="0" r="0" b="6350"/>
            <wp:docPr id="225" name="图片 2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58" w:rsidRDefault="005A4E58" w:rsidP="005A4E5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夹持试管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08050" cy="762000"/>
            <wp:effectExtent l="0" t="0" r="6350" b="0"/>
            <wp:docPr id="224" name="图片 2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添加砝码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50950" cy="1009650"/>
            <wp:effectExtent l="0" t="0" r="6350" b="0"/>
            <wp:docPr id="223" name="图片 2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现有锌、氧化铜、硫酸钡和石灰石四种固体，为了区分它们，小嘉参照二歧分类检索表制作了一个物质检索表，如表所示。下列叙述错误的是</w:t>
      </w:r>
    </w:p>
    <w:p w:rsidR="005A4E58" w:rsidRDefault="005A4E58" w:rsidP="005A4E5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885950" cy="1809750"/>
            <wp:effectExtent l="0" t="0" r="0" b="0"/>
            <wp:docPr id="222" name="图片 2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58" w:rsidRDefault="005A4E58" w:rsidP="005A4E5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甲表示的是石灰石</w:t>
      </w:r>
      <w:r>
        <w:rPr>
          <w:rFonts w:ascii="宋体" w:hAnsi="宋体"/>
          <w:color w:val="000000"/>
        </w:rPr>
        <w:tab/>
        <w:t>B. 乙表示的是锌</w:t>
      </w:r>
    </w:p>
    <w:p w:rsidR="005A4E58" w:rsidRDefault="005A4E58" w:rsidP="005A4E5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C. 表中“</w:t>
      </w:r>
      <w:proofErr w:type="gramStart"/>
      <w:r>
        <w:rPr>
          <w:rFonts w:ascii="宋体" w:hAnsi="宋体"/>
          <w:color w:val="000000"/>
        </w:rPr>
        <w:t>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”</w:t>
      </w:r>
      <w:proofErr w:type="gramEnd"/>
      <w:r>
        <w:rPr>
          <w:rFonts w:ascii="宋体" w:hAnsi="宋体"/>
          <w:color w:val="000000"/>
        </w:rPr>
        <w:t>应该表示为“黑色固体”</w:t>
      </w:r>
      <w:r>
        <w:rPr>
          <w:rFonts w:ascii="宋体" w:hAnsi="宋体"/>
          <w:color w:val="000000"/>
        </w:rPr>
        <w:tab/>
        <w:t>D. 也可根据是否含有氧元素对丙、丁分类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北宋沈括在《梦溪笔谈》中记载了用“苦泉水”制取铜的方法，其主要生产流程如图所示。下列解释合理的是</w:t>
      </w:r>
    </w:p>
    <w:p w:rsidR="005A4E58" w:rsidRDefault="005A4E58" w:rsidP="005A4E5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222750" cy="1009650"/>
            <wp:effectExtent l="0" t="0" r="6350" b="0"/>
            <wp:docPr id="221" name="图片 2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58" w:rsidRDefault="005A4E58" w:rsidP="005A4E5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①通过蒸发溶剂可获得晶体</w:t>
      </w:r>
      <w:r>
        <w:rPr>
          <w:rFonts w:ascii="宋体" w:hAnsi="宋体"/>
          <w:color w:val="000000"/>
        </w:rPr>
        <w:tab/>
        <w:t>B. ②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65100"/>
            <wp:effectExtent l="0" t="0" r="0" b="6350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通过复分解反应获得铜</w:t>
      </w:r>
    </w:p>
    <w:p w:rsidR="005A4E58" w:rsidRDefault="005A4E58" w:rsidP="005A4E5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③所得硫酸铜溶液一定是饱和的</w:t>
      </w:r>
      <w:r>
        <w:rPr>
          <w:rFonts w:ascii="宋体" w:hAnsi="宋体"/>
          <w:color w:val="000000"/>
        </w:rPr>
        <w:tab/>
        <w:t>D. ④说明铁元素变成了铜元素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如图所示为小嘉构建的甲、乙、丙、丁四种不同物质的关系图，“一”表示相邻的两种物质能发生反应。若甲为铁，乙、丙、丁分别是稀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CuCl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溶液、</w:t>
      </w:r>
      <w:r>
        <w:rPr>
          <w:rFonts w:ascii="Times New Roman" w:eastAsia="Times New Roman" w:hAnsi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溶液中的任意一种，则下列判断错误的是</w:t>
      </w:r>
    </w:p>
    <w:p w:rsidR="005A4E58" w:rsidRDefault="005A4E58" w:rsidP="005A4E5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200150" cy="1181100"/>
            <wp:effectExtent l="0" t="0" r="0" b="0"/>
            <wp:docPr id="219" name="图片 2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58" w:rsidRDefault="005A4E58" w:rsidP="005A4E5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乙可能是</w:t>
      </w:r>
      <w:r>
        <w:rPr>
          <w:rFonts w:ascii="Times New Roman" w:eastAsia="Times New Roman" w:hAnsi="Times New Roman" w:cs="Times New Roman"/>
          <w:color w:val="000000"/>
        </w:rPr>
        <w:t>CuCl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</w:t>
      </w:r>
      <w:r>
        <w:rPr>
          <w:rFonts w:ascii="宋体" w:hAnsi="宋体"/>
          <w:color w:val="000000"/>
        </w:rPr>
        <w:tab/>
        <w:t>B. 丙一定是</w:t>
      </w:r>
      <w:r>
        <w:rPr>
          <w:rFonts w:ascii="Times New Roman" w:eastAsia="Times New Roman" w:hAnsi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</w:t>
      </w:r>
    </w:p>
    <w:p w:rsidR="005A4E58" w:rsidRDefault="005A4E58" w:rsidP="005A4E58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C. 丁一定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65100"/>
            <wp:effectExtent l="0" t="0" r="0" b="6350"/>
            <wp:docPr id="218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稀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ab/>
        <w:t>D. 丙不可能是稀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利用图形对概念间的关系进行归纳梳理，可以直观地反映两者的个性和共性。下列图形中左右两部分表示两个概念的个性，相交部分表示它们的共性，其中归纳梳理错误的是</w:t>
      </w:r>
    </w:p>
    <w:p w:rsidR="005A4E58" w:rsidRDefault="005A4E58" w:rsidP="005A4E5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660650" cy="1250950"/>
            <wp:effectExtent l="0" t="0" r="6350" b="6350"/>
            <wp:docPr id="217" name="图片 2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590800" cy="1365250"/>
            <wp:effectExtent l="0" t="0" r="0" b="6350"/>
            <wp:docPr id="216" name="图片 2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58" w:rsidRDefault="005A4E58" w:rsidP="005A4E5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003550" cy="1536700"/>
            <wp:effectExtent l="0" t="0" r="6350" b="6350"/>
            <wp:docPr id="215" name="图片 2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3028950" cy="1631950"/>
            <wp:effectExtent l="0" t="0" r="0" b="6350"/>
            <wp:docPr id="214" name="图片 2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火是文明的起源，人类取火的方法经过了漫长的演变过程。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）古人取火时，用火镰击打火石，产生的火花引燃可燃物，艾绒是一种常用的引燃物，主要是它的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，因而容易点燃。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1830</w:t>
      </w:r>
      <w:r>
        <w:rPr>
          <w:rFonts w:ascii="宋体" w:hAnsi="宋体"/>
          <w:color w:val="000000"/>
        </w:rPr>
        <w:t>年发明了火柴。原理是将白磷、硫、</w:t>
      </w:r>
      <w:r>
        <w:rPr>
          <w:rFonts w:ascii="Times New Roman" w:eastAsia="Times New Roman" w:hAnsi="Times New Roman" w:cs="Times New Roman"/>
          <w:color w:val="000000"/>
        </w:rPr>
        <w:t>KClO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MnO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混合，摩擦后发生</w:t>
      </w:r>
      <w:r>
        <w:rPr>
          <w:rFonts w:ascii="Times New Roman" w:eastAsia="Times New Roman" w:hAnsi="Times New Roman" w:cs="Times New Roman"/>
          <w:color w:val="000000"/>
        </w:rPr>
        <w:t>KClO3</w:t>
      </w:r>
      <w:r>
        <w:rPr>
          <w:rFonts w:ascii="宋体" w:hAnsi="宋体"/>
          <w:color w:val="000000"/>
        </w:rPr>
        <w:t>分解等一系列反应，引燃火柴杆，推测</w:t>
      </w:r>
      <w:r>
        <w:rPr>
          <w:rFonts w:ascii="Times New Roman" w:eastAsia="Times New Roman" w:hAnsi="Times New Roman" w:cs="Times New Roman"/>
          <w:color w:val="000000"/>
        </w:rPr>
        <w:t>KClO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在此过程中的作用是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，使燃烧更剧烈。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人类对科学规律的认识常需经历漫长的探索过程，对金属活动性规律的认识也是如此。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1625</w:t>
      </w:r>
      <w:r>
        <w:rPr>
          <w:rFonts w:ascii="宋体" w:hAnsi="宋体"/>
          <w:color w:val="000000"/>
        </w:rPr>
        <w:t>年格劳贝尔发现将金属放入稀盐酸中会“消失”，这为发现金属活动性顺序奠定了基础。小嘉选用锡、铜、锌三种金属重温实验，则会“消失”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金属有______。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1766</w:t>
      </w:r>
      <w:r>
        <w:rPr>
          <w:rFonts w:ascii="宋体" w:hAnsi="宋体"/>
          <w:color w:val="000000"/>
        </w:rPr>
        <w:t>年卡文迪许用金属与酸反应制取了一种可燃性气体，他称之为“可燃空气”，其实该气体就是______。从此为探索金属活动性打开了新思路。</w:t>
      </w:r>
    </w:p>
    <w:p w:rsidR="005A4E58" w:rsidRDefault="005A4E58" w:rsidP="005A4E5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250950" cy="1295400"/>
            <wp:effectExtent l="0" t="0" r="6350" b="0"/>
            <wp:docPr id="212" name="图片 2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1865</w:t>
      </w:r>
      <w:r>
        <w:rPr>
          <w:rFonts w:ascii="宋体" w:hAnsi="宋体"/>
          <w:color w:val="000000"/>
        </w:rPr>
        <w:t>年贝开托夫经过大量的实验得出了金属活动性规律。小嘉运用该规律开展实验，向硝酸铜和硝酸银的混合溶液中逐渐加入铁粉，溶液质量变化如图所示，则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点时溶液中所含的金属阳离子有______。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小嘉用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溶液制取氧气时，在烧瓶中加入</w:t>
      </w:r>
      <w:r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宋体" w:hAnsi="宋体"/>
          <w:color w:val="000000"/>
        </w:rPr>
        <w:t>毫升水及</w:t>
      </w:r>
      <w:r>
        <w:rPr>
          <w:rFonts w:ascii="Times New Roman" w:eastAsia="Times New Roman" w:hAnsi="Times New Roman" w:cs="Times New Roman"/>
          <w:color w:val="000000"/>
        </w:rPr>
        <w:t>0.5</w:t>
      </w:r>
      <w:r>
        <w:rPr>
          <w:rFonts w:ascii="宋体" w:hAnsi="宋体"/>
          <w:color w:val="000000"/>
        </w:rPr>
        <w:t>克</w:t>
      </w:r>
      <w:r>
        <w:rPr>
          <w:rFonts w:ascii="Times New Roman" w:eastAsia="Times New Roman" w:hAnsi="Times New Roman" w:cs="Times New Roman"/>
          <w:color w:val="000000"/>
        </w:rPr>
        <w:t>MnO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，再往分液漏斗中加入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毫升</w:t>
      </w:r>
      <w:r>
        <w:rPr>
          <w:rFonts w:ascii="Times New Roman" w:eastAsia="Times New Roman" w:hAnsi="Times New Roman" w:cs="Times New Roman"/>
          <w:color w:val="000000"/>
        </w:rPr>
        <w:t>15%</w:t>
      </w:r>
      <w:r>
        <w:rPr>
          <w:rFonts w:ascii="宋体" w:hAnsi="宋体"/>
          <w:color w:val="000000"/>
        </w:rPr>
        <w:t>的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溶液。为什么要加入</w:t>
      </w:r>
      <w:r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宋体" w:hAnsi="宋体"/>
          <w:color w:val="000000"/>
        </w:rPr>
        <w:t>毫升水呢？查阅资料发现：在不加入水时，若注入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溶液速度过快，反应会过于剧烈而引发事故。</w:t>
      </w:r>
    </w:p>
    <w:p w:rsidR="005A4E58" w:rsidRDefault="005A4E58" w:rsidP="005A4E5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2508250" cy="1657350"/>
            <wp:effectExtent l="0" t="0" r="6350" b="0"/>
            <wp:docPr id="211" name="图片 2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【提出问题】水是如何减缓该反应速度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210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呢？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【建立假设】水可以降低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溶液浓度，从而减缓反应速度。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【实验方案】他利用如图装置，在相同条件下，分别用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毫升的</w:t>
      </w:r>
      <w:r>
        <w:rPr>
          <w:rFonts w:ascii="Times New Roman" w:eastAsia="Times New Roman" w:hAnsi="Times New Roman" w:cs="Times New Roman"/>
          <w:color w:val="000000"/>
        </w:rPr>
        <w:t>1%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3%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7%</w:t>
      </w:r>
      <w:r>
        <w:rPr>
          <w:rFonts w:ascii="宋体" w:hAnsi="宋体"/>
          <w:color w:val="000000"/>
        </w:rPr>
        <w:t>的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溶液进行实验，观察并比较。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【实验结论】加水降低了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溶液的浓度，使反应速度变慢。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【交流反思】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）为了更好地比较反应的快慢，需控制三次实验中滴加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溶液的______相同。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）判断产生氧气的速度时，可以通过观察产生气泡的快慢，还可以比较______。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【继续探究】针对提出的问题，他又利用如图装置，用</w:t>
      </w:r>
      <w:r>
        <w:rPr>
          <w:rFonts w:ascii="Times New Roman" w:eastAsia="Times New Roman" w:hAnsi="Times New Roman" w:cs="Times New Roman"/>
          <w:color w:val="000000"/>
        </w:rPr>
        <w:t>3%</w:t>
      </w:r>
      <w:r>
        <w:rPr>
          <w:rFonts w:ascii="宋体" w:hAnsi="宋体"/>
          <w:color w:val="000000"/>
        </w:rPr>
        <w:t>的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溶液分别在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℃、</w:t>
      </w:r>
      <w:r>
        <w:rPr>
          <w:rFonts w:ascii="Times New Roman" w:eastAsia="Times New Roman" w:hAnsi="Times New Roman" w:cs="Times New Roman"/>
          <w:color w:val="000000"/>
        </w:rPr>
        <w:t>20°C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宋体" w:hAnsi="宋体"/>
          <w:color w:val="000000"/>
        </w:rPr>
        <w:t>℃的条件下进行实验。进行该实验所基于的假设是______。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日前，全球平均气温较工业化前已上升了</w:t>
      </w:r>
      <w:r>
        <w:rPr>
          <w:rFonts w:ascii="Times New Roman" w:eastAsia="Times New Roman" w:hAnsi="Times New Roman" w:cs="Times New Roman"/>
          <w:color w:val="000000"/>
        </w:rPr>
        <w:t>1.1</w:t>
      </w:r>
      <w:r>
        <w:rPr>
          <w:rFonts w:ascii="宋体" w:hAnsi="宋体"/>
          <w:color w:val="000000"/>
        </w:rPr>
        <w:t>℃，其主要原因是自然界中的碳平衡被破坏。</w:t>
      </w:r>
      <w:r>
        <w:rPr>
          <w:rFonts w:ascii="Times New Roman" w:eastAsia="Times New Roman" w:hAnsi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日，我国政府承诺：中国将力争于</w:t>
      </w:r>
      <w:r>
        <w:rPr>
          <w:rFonts w:ascii="Times New Roman" w:eastAsia="Times New Roman" w:hAnsi="Times New Roman" w:cs="Times New Roman"/>
          <w:color w:val="000000"/>
        </w:rPr>
        <w:t>2030</w:t>
      </w:r>
      <w:r>
        <w:rPr>
          <w:rFonts w:ascii="宋体" w:hAnsi="宋体"/>
          <w:color w:val="000000"/>
        </w:rPr>
        <w:t>年前实现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排放达到峰值，</w:t>
      </w:r>
      <w:r>
        <w:rPr>
          <w:rFonts w:ascii="Times New Roman" w:eastAsia="Times New Roman" w:hAnsi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年前实现碳中和，即通过各种方式抵消排放的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量，重新实现碳平衡。如图是碳循环和碳中和策略的示意图。</w:t>
      </w:r>
    </w:p>
    <w:p w:rsidR="005A4E58" w:rsidRDefault="005A4E58" w:rsidP="005A4E5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718050" cy="1574800"/>
            <wp:effectExtent l="0" t="0" r="6350" b="6350"/>
            <wp:docPr id="209" name="图片 2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）人类进入工业化社会后，化石燃料的大量使用是碳平衡被破坏的主要原因之一，对此可采取的碳中和策略②有______。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）要实现我国政府提出的目标，除图中策略外，还可用化学方法人工捕获，如将空气通入氢氧化钾溶液反应生成碳酸钾和水。写出用氢氧化钾捕获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的化学方程式______。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月下句，我国部分地区出现多年未遇的极寒天气，因此有人质疑：今年天气这么冷，地球气温真的在上升吗？对于这样的质疑，你是否认同？并说明理由______。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11. </w:t>
      </w:r>
      <w:r>
        <w:rPr>
          <w:rFonts w:ascii="宋体" w:hAnsi="宋体"/>
          <w:color w:val="000000"/>
        </w:rPr>
        <w:t>氕、氘、氚是氢的三种同位素原子，它们的原子结构模型如图所示，相关信息如下表。试回答：</w:t>
      </w:r>
    </w:p>
    <w:p w:rsidR="005A4E58" w:rsidRDefault="005A4E58" w:rsidP="005A4E5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470400" cy="1479550"/>
            <wp:effectExtent l="0" t="0" r="6350" b="6350"/>
            <wp:docPr id="208" name="图片 2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0"/>
        <w:gridCol w:w="841"/>
        <w:gridCol w:w="1304"/>
      </w:tblGrid>
      <w:tr w:rsidR="005A4E58" w:rsidTr="00C72C9B">
        <w:trPr>
          <w:trHeight w:val="3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A4E58" w:rsidRDefault="005A4E58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名称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A4E58" w:rsidRDefault="005A4E58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符号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A4E58" w:rsidRDefault="005A4E58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相对原子质量</w:t>
            </w:r>
          </w:p>
        </w:tc>
      </w:tr>
      <w:tr w:rsidR="005A4E58" w:rsidTr="00C72C9B">
        <w:trPr>
          <w:trHeight w:val="30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A4E58" w:rsidRDefault="005A4E58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氕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A4E58" w:rsidRDefault="005A4E58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A4E58" w:rsidRDefault="005A4E58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A4E58" w:rsidTr="00C72C9B">
        <w:trPr>
          <w:trHeight w:val="30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A4E58" w:rsidRDefault="005A4E58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氘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A4E58" w:rsidRDefault="005A4E58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A4E58" w:rsidRDefault="005A4E58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A4E58" w:rsidTr="00C72C9B">
        <w:trPr>
          <w:trHeight w:val="30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A4E58" w:rsidRDefault="005A4E58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氚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A4E58" w:rsidRDefault="005A4E58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A4E58" w:rsidRDefault="005A4E58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）原子结构模型中的“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241300" cy="266700"/>
            <wp:effectExtent l="0" t="0" r="6350" b="0"/>
            <wp:docPr id="207" name="图片 2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”表示的粒子是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）超重水有一定的放射性，一个超重水分子由两个氚原子和一个氧原子构成，其化学式可表示为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中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宋体" w:hAnsi="宋体"/>
          <w:color w:val="000000"/>
        </w:rPr>
        <w:t>的化合价为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）重水是由氘和氧组成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化合物，化学式可表示为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，重水和普通水化学性质相似。在海水中重水的质量约占</w:t>
      </w:r>
      <w:r>
        <w:rPr>
          <w:rFonts w:ascii="Times New Roman" w:eastAsia="Times New Roman" w:hAnsi="Times New Roman" w:cs="Times New Roman"/>
          <w:color w:val="000000"/>
        </w:rPr>
        <w:t>0.02%</w:t>
      </w:r>
      <w:r>
        <w:rPr>
          <w:rFonts w:ascii="宋体" w:hAnsi="宋体"/>
          <w:color w:val="000000"/>
        </w:rPr>
        <w:t>，则</w:t>
      </w: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吨海水中所含氘的质量是多少？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小嘉发现：向碳酸钠溶液中倾倒稀盐酸，很快就产生了气泡：向碳酸钠溶液中逐滴加入稀盐酸，滴加一定量后才有气泡产生，查阅资料：向碳酸钠溶液中逐滴加入稀盐酸，先发生的反应是</w:t>
      </w:r>
      <w:r>
        <w:object w:dxaOrig="3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56pt;height:18pt" o:ole="">
            <v:imagedata r:id="rId27" o:title="eqId4019e3a1307043be85a32ff011101815"/>
          </v:shape>
          <o:OLEObject Type="Embed" ProgID="Equation.DSMT4" ShapeID="_x0000_i1025" DrawAspect="Content" ObjectID="_1686977366" r:id="rId28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；当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全部转化成</w:t>
      </w:r>
      <w:r>
        <w:rPr>
          <w:rFonts w:ascii="Times New Roman" w:eastAsia="Times New Roman" w:hAnsi="Times New Roman" w:cs="Times New Roman"/>
          <w:color w:val="000000"/>
        </w:rPr>
        <w:t xml:space="preserve"> NaHCO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后，再发生反应</w:t>
      </w:r>
      <w:r>
        <w:object w:dxaOrig="3516" w:dyaOrig="372">
          <v:shape id="_x0000_i1026" type="#_x0000_t75" alt="学科网(www.zxxk.com)--教育资源门户，提供试卷、教案、课件、论文、素材以及各类教学资源下载，还有大量而丰富的教学相关资讯！" style="width:176pt;height:18.5pt" o:ole="">
            <v:imagedata r:id="rId29" o:title="eqIdba15bc9de2af456eb39c8b41213dc2be"/>
          </v:shape>
          <o:OLEObject Type="Embed" ProgID="Equation.DSMT4" ShapeID="_x0000_i1026" DrawAspect="Content" ObjectID="_1686977367" r:id="rId30"/>
        </w:object>
      </w:r>
      <w:r>
        <w:rPr>
          <w:rFonts w:ascii="宋体" w:hAnsi="宋体"/>
          <w:color w:val="000000"/>
        </w:rPr>
        <w:t>，为此他用如图所示装置进行了如下实验：</w:t>
      </w:r>
    </w:p>
    <w:p w:rsidR="005A4E58" w:rsidRDefault="005A4E58" w:rsidP="005A4E5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933700" cy="1231900"/>
            <wp:effectExtent l="0" t="0" r="0" b="6350"/>
            <wp:docPr id="205" name="图片 2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步骤一：在广口瓶中加入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克溶质质量分数为</w:t>
      </w:r>
      <w:r>
        <w:rPr>
          <w:rFonts w:ascii="Times New Roman" w:eastAsia="Times New Roman" w:hAnsi="Times New Roman" w:cs="Times New Roman"/>
          <w:color w:val="000000"/>
        </w:rPr>
        <w:t>10.6%</w:t>
      </w:r>
      <w:r>
        <w:rPr>
          <w:rFonts w:ascii="宋体" w:hAnsi="宋体"/>
          <w:color w:val="000000"/>
        </w:rPr>
        <w:t>的碳酸钠溶液，用注射器向瓶中缓慢注入一定量的溶质质量分数为</w:t>
      </w:r>
      <w:r>
        <w:rPr>
          <w:rFonts w:ascii="Times New Roman" w:eastAsia="Times New Roman" w:hAnsi="Times New Roman" w:cs="Times New Roman"/>
          <w:color w:val="000000"/>
        </w:rPr>
        <w:t>7.3%</w:t>
      </w:r>
      <w:r>
        <w:rPr>
          <w:rFonts w:ascii="宋体" w:hAnsi="宋体"/>
          <w:color w:val="000000"/>
        </w:rPr>
        <w:t>的稀盐酸，观察到瓶内无明显现象；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步骤二：继续用注射器向瓶中注入稀盐酸，一段时间后，观察到瓶内连续产生气泡，烧杯中澄清石灰水</w:t>
      </w:r>
      <w:r>
        <w:rPr>
          <w:rFonts w:ascii="宋体" w:hAnsi="宋体"/>
          <w:color w:val="000000"/>
          <w:u w:val="single"/>
        </w:rPr>
        <w:t>？</w:t>
      </w:r>
      <w:r>
        <w:rPr>
          <w:rFonts w:ascii="宋体" w:hAnsi="宋体"/>
          <w:color w:val="000000"/>
        </w:rPr>
        <w:t>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）步骤二中，观察到烧杯中澄清石灰水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）上述实验中，加入稀盐酸多少克后，才开始产生二氧化碳？</w:t>
      </w:r>
    </w:p>
    <w:p w:rsidR="005A4E58" w:rsidRDefault="005A4E58" w:rsidP="005A4E5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）向一定量碳酸钠溶液中无论是倾倒还是逐滴加入足量的稀盐酸，完全反应后产生二氧化碳质量是相同的，其本质原因是什么？</w:t>
      </w:r>
    </w:p>
    <w:p w:rsidR="00316822" w:rsidRPr="005A4E58" w:rsidRDefault="00316822" w:rsidP="005A4E58">
      <w:pPr>
        <w:rPr>
          <w:rFonts w:hint="eastAsia"/>
        </w:rPr>
      </w:pPr>
    </w:p>
    <w:sectPr w:rsidR="00316822" w:rsidRPr="005A4E58" w:rsidSect="00C321EB">
      <w:headerReference w:type="default" r:id="rId32"/>
      <w:headerReference w:type="first" r:id="rId33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53" w:rsidRDefault="00712453" w:rsidP="002F6109">
      <w:pPr>
        <w:rPr>
          <w:rFonts w:hint="eastAsia"/>
        </w:rPr>
      </w:pPr>
      <w:r>
        <w:separator/>
      </w:r>
    </w:p>
  </w:endnote>
  <w:endnote w:type="continuationSeparator" w:id="0">
    <w:p w:rsidR="00712453" w:rsidRDefault="00712453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53" w:rsidRDefault="00712453" w:rsidP="002F6109">
      <w:pPr>
        <w:rPr>
          <w:rFonts w:hint="eastAsia"/>
        </w:rPr>
      </w:pPr>
      <w:r>
        <w:separator/>
      </w:r>
    </w:p>
  </w:footnote>
  <w:footnote w:type="continuationSeparator" w:id="0">
    <w:p w:rsidR="00712453" w:rsidRDefault="00712453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712453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095D">
    <w:r>
      <w:rPr>
        <w:noProof/>
      </w:rPr>
      <w:drawing>
        <wp:anchor distT="0" distB="0" distL="114300" distR="114300" simplePos="0" relativeHeight="251659264" behindDoc="0" locked="0" layoutInCell="1" allowOverlap="1" wp14:anchorId="6602FEE1" wp14:editId="1BF8F7F3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1A266E"/>
    <w:rsid w:val="001D16EF"/>
    <w:rsid w:val="002F6109"/>
    <w:rsid w:val="00316822"/>
    <w:rsid w:val="00526154"/>
    <w:rsid w:val="005A4E58"/>
    <w:rsid w:val="005D569C"/>
    <w:rsid w:val="00712453"/>
    <w:rsid w:val="008A73BE"/>
    <w:rsid w:val="00B7095D"/>
    <w:rsid w:val="00B84B55"/>
    <w:rsid w:val="00C47E10"/>
    <w:rsid w:val="00E0305B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wmf"/><Relationship Id="rId30" Type="http://schemas.openxmlformats.org/officeDocument/2006/relationships/oleObject" Target="embeddings/oleObject2.bin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398</Words>
  <Characters>2270</Characters>
  <Application>Microsoft Office Word</Application>
  <DocSecurity>0</DocSecurity>
  <Lines>18</Lines>
  <Paragraphs>5</Paragraphs>
  <ScaleCrop>false</ScaleCrop>
  <Company>China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2021-07-05T00:01:00Z</dcterms:created>
  <dcterms:modified xsi:type="dcterms:W3CDTF">2021-07-05T00:01:00Z</dcterms:modified>
</cp:coreProperties>
</file>