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89" w:rsidRPr="00D66B89" w:rsidRDefault="00D66B89" w:rsidP="00D66B89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D66B89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D66B89">
        <w:rPr>
          <w:rFonts w:ascii="宋体" w:hAnsi="宋体"/>
          <w:b/>
          <w:color w:val="FF0000"/>
          <w:sz w:val="32"/>
        </w:rPr>
        <w:t>年</w:t>
      </w:r>
      <w:r w:rsidRPr="00D66B89">
        <w:rPr>
          <w:rFonts w:ascii="宋体" w:hAnsi="宋体" w:hint="eastAsia"/>
          <w:b/>
          <w:color w:val="FF0000"/>
          <w:sz w:val="32"/>
        </w:rPr>
        <w:t>湖北省随州市</w:t>
      </w:r>
      <w:r w:rsidRPr="00D66B89">
        <w:rPr>
          <w:rFonts w:ascii="宋体" w:hAnsi="宋体"/>
          <w:b/>
          <w:color w:val="FF0000"/>
          <w:sz w:val="32"/>
        </w:rPr>
        <w:t>初中毕业升学考试</w:t>
      </w:r>
    </w:p>
    <w:p w:rsidR="00D66B89" w:rsidRDefault="00D66B89" w:rsidP="00D66B89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D66B89">
        <w:rPr>
          <w:rFonts w:ascii="宋体" w:hAnsi="宋体"/>
          <w:b/>
          <w:color w:val="FF0000"/>
          <w:sz w:val="32"/>
        </w:rPr>
        <w:t>理科綜合试题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C-12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N-14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  O-16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S-32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Zn-65</w:t>
      </w:r>
    </w:p>
    <w:p w:rsidR="006D7726" w:rsidRDefault="006D7726" w:rsidP="006D7726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第Ⅰ卷（选择题共</w:t>
      </w:r>
      <w:r>
        <w:rPr>
          <w:rFonts w:ascii="Times New Roman" w:eastAsia="Times New Roman" w:hAnsi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分）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第Ⅰ卷共</w:t>
      </w:r>
      <w:r>
        <w:rPr>
          <w:rFonts w:ascii="Times New Roman" w:eastAsia="Times New Roman" w:hAnsi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题，每题只有一个选项最符合题意。</w:t>
      </w:r>
      <w:r>
        <w:rPr>
          <w:rFonts w:ascii="Times New Roman" w:eastAsia="Times New Roman" w:hAnsi="Times New Roman" w:cs="Times New Roman"/>
          <w:b/>
          <w:sz w:val="24"/>
        </w:rPr>
        <w:t>1~7</w:t>
      </w:r>
      <w:r>
        <w:rPr>
          <w:rFonts w:ascii="宋体" w:hAnsi="宋体"/>
          <w:b/>
          <w:sz w:val="24"/>
        </w:rPr>
        <w:t>题为生物题，</w:t>
      </w:r>
      <w:r>
        <w:rPr>
          <w:rFonts w:ascii="Times New Roman" w:eastAsia="Times New Roman" w:hAnsi="Times New Roman" w:cs="Times New Roman"/>
          <w:b/>
          <w:sz w:val="24"/>
        </w:rPr>
        <w:t>8~15</w:t>
      </w:r>
      <w:r>
        <w:rPr>
          <w:rFonts w:ascii="宋体" w:hAnsi="宋体"/>
          <w:b/>
          <w:sz w:val="24"/>
        </w:rPr>
        <w:t>题为化学题，</w:t>
      </w:r>
      <w:r>
        <w:rPr>
          <w:rFonts w:ascii="Times New Roman" w:eastAsia="Times New Roman" w:hAnsi="Times New Roman" w:cs="Times New Roman"/>
          <w:b/>
          <w:sz w:val="24"/>
        </w:rPr>
        <w:t>16-25</w:t>
      </w:r>
      <w:r>
        <w:rPr>
          <w:rFonts w:ascii="宋体" w:hAnsi="宋体"/>
          <w:b/>
          <w:sz w:val="24"/>
        </w:rPr>
        <w:t>题为物理题。</w:t>
      </w:r>
      <w:r>
        <w:rPr>
          <w:rFonts w:ascii="Times New Roman" w:eastAsia="Times New Roman" w:hAnsi="Times New Roman" w:cs="Times New Roman"/>
          <w:b/>
          <w:sz w:val="24"/>
        </w:rPr>
        <w:t>1~15</w:t>
      </w:r>
      <w:r>
        <w:rPr>
          <w:rFonts w:ascii="宋体" w:hAnsi="宋体"/>
          <w:b/>
          <w:sz w:val="24"/>
        </w:rPr>
        <w:t>题每题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</w:t>
      </w:r>
      <w:r>
        <w:rPr>
          <w:rFonts w:ascii="Times New Roman" w:eastAsia="Times New Roman" w:hAnsi="Times New Roman" w:cs="Times New Roman"/>
          <w:b/>
          <w:sz w:val="24"/>
        </w:rPr>
        <w:t>16-25</w:t>
      </w:r>
      <w:r>
        <w:rPr>
          <w:rFonts w:ascii="宋体" w:hAnsi="宋体"/>
          <w:b/>
          <w:sz w:val="24"/>
        </w:rPr>
        <w:t>题每题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生活中处处有化学，下列变化不涉及化学变化的是</w:t>
      </w:r>
    </w:p>
    <w:p w:rsidR="006D7726" w:rsidRDefault="006D7726" w:rsidP="006D772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用水银体温计测量体温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服用碱性药物治疗胃酸过多</w:t>
      </w:r>
    </w:p>
    <w:p w:rsidR="006D7726" w:rsidRDefault="006D7726" w:rsidP="006D772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用粮食酿酒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纯牛奶变酸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、用水银体温计测量体温，只是物质形状的变化，没有生成新物质，属于物理变化；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、服用碱性药物治疗胃酸过多，酸和碱发生中和反应，有生成新物质，属于化学变化；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、用粮食酿酒生成了酒精，有生成新物质，属于化学变化；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、纯牛奶变酸生成了酸性物质，有生成新物质，属于化学变化。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化学是一门以实验为基础的学科，下图所示的实验操作正确的是</w:t>
      </w:r>
    </w:p>
    <w:p w:rsidR="006D7726" w:rsidRDefault="006D7726" w:rsidP="006D772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测定</w:t>
      </w:r>
      <w:r>
        <w:rPr>
          <w:rFonts w:ascii="Times New Roman" w:eastAsia="Times New Roman" w:hAnsi="Times New Roman" w:cs="Times New Roman"/>
          <w:color w:val="000000"/>
        </w:rPr>
        <w:t xml:space="preserve">pH </w:t>
      </w:r>
      <w:r>
        <w:rPr>
          <w:noProof/>
          <w:color w:val="000000"/>
        </w:rPr>
        <w:drawing>
          <wp:inline distT="0" distB="0" distL="0" distR="0">
            <wp:extent cx="1143000" cy="946150"/>
            <wp:effectExtent l="0" t="0" r="0" b="6350"/>
            <wp:docPr id="819" name="图片 8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闻气体气味</w:t>
      </w:r>
      <w:r>
        <w:rPr>
          <w:noProof/>
          <w:color w:val="000000"/>
        </w:rPr>
        <w:drawing>
          <wp:inline distT="0" distB="0" distL="0" distR="0">
            <wp:extent cx="812800" cy="1003300"/>
            <wp:effectExtent l="0" t="0" r="6350" b="6350"/>
            <wp:docPr id="818" name="图片 8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读液体体积</w:t>
      </w:r>
      <w:r>
        <w:rPr>
          <w:noProof/>
          <w:color w:val="000000"/>
        </w:rPr>
        <w:drawing>
          <wp:inline distT="0" distB="0" distL="0" distR="0">
            <wp:extent cx="850900" cy="876300"/>
            <wp:effectExtent l="0" t="0" r="6350" b="0"/>
            <wp:docPr id="817" name="图片 8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稀释浓硫酸</w:t>
      </w:r>
      <w:r>
        <w:rPr>
          <w:noProof/>
          <w:color w:val="000000"/>
        </w:rPr>
        <w:drawing>
          <wp:inline distT="0" distB="0" distL="0" distR="0">
            <wp:extent cx="1098550" cy="990600"/>
            <wp:effectExtent l="0" t="0" r="6350" b="0"/>
            <wp:docPr id="816" name="图片 8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pH</w:t>
      </w:r>
      <w:r>
        <w:rPr>
          <w:color w:val="000000"/>
        </w:rPr>
        <w:t>试纸不能放入待测液中，会污染待测液，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、闻气味用煽闻法，不能直接问，应用手煽闻，</w:t>
      </w:r>
      <w:r>
        <w:rPr>
          <w:color w:val="000000"/>
        </w:rPr>
        <w:t>B</w:t>
      </w:r>
      <w:r>
        <w:rPr>
          <w:color w:val="000000"/>
        </w:rPr>
        <w:t>错误。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C</w:t>
      </w:r>
      <w:r>
        <w:rPr>
          <w:color w:val="000000"/>
        </w:rPr>
        <w:t>、量筒读数，视线与凹液面最低处相平，</w:t>
      </w:r>
      <w:r>
        <w:rPr>
          <w:color w:val="000000"/>
        </w:rPr>
        <w:t>C</w:t>
      </w:r>
      <w:r>
        <w:rPr>
          <w:color w:val="000000"/>
        </w:rPr>
        <w:t>正确。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</w:t>
      </w:r>
      <w:r>
        <w:rPr>
          <w:rFonts w:ascii="宋体" w:hAnsi="宋体"/>
          <w:color w:val="000000"/>
        </w:rPr>
        <w:t>稀释浓硫酸应将</w:t>
      </w:r>
      <w:r>
        <w:rPr>
          <w:color w:val="000000"/>
        </w:rPr>
        <w:t>浓硫酸沿烧杯内壁缓慢注入水中，并且用玻璃棒不断搅拌，防止局部温度过高液体飞溅，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br/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“宏观一微观一符号”是学习化学的重要内容和方法。甲图表示镓在元素周期表中的部分信息和核外电子排布情况，乙图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表示部分原子核外电子排布情况，据图所得信息描述正确的是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00250" cy="1517650"/>
            <wp:effectExtent l="0" t="0" r="0" b="6350"/>
            <wp:docPr id="815" name="图片 8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051050" cy="1536700"/>
            <wp:effectExtent l="0" t="0" r="6350" b="6350"/>
            <wp:docPr id="814" name="图片 8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镓的相对原子质量为</w:t>
      </w:r>
      <w:r>
        <w:rPr>
          <w:rFonts w:ascii="Times New Roman" w:eastAsia="Times New Roman" w:hAnsi="Times New Roman" w:cs="Times New Roman"/>
          <w:color w:val="000000"/>
        </w:rPr>
        <w:t>69.72g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镓是一种金属元素</w:t>
      </w:r>
    </w:p>
    <w:p w:rsidR="006D7726" w:rsidRDefault="006D7726" w:rsidP="006D7726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表示的是一种阳离子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氯化镓的化学式为</w:t>
      </w:r>
      <w:r>
        <w:rPr>
          <w:rFonts w:ascii="Times New Roman" w:eastAsia="Times New Roman" w:hAnsi="Times New Roman" w:cs="Times New Roman"/>
          <w:color w:val="000000"/>
        </w:rPr>
        <w:t>GaCl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、根据元素周期表一格的信息可知，元素名称下方的数字表示相对原子质量，镓的相对原子质量为</w:t>
      </w:r>
      <w:r>
        <w:rPr>
          <w:color w:val="000000"/>
        </w:rPr>
        <w:t>69.72</w:t>
      </w:r>
      <w:r>
        <w:rPr>
          <w:color w:val="000000"/>
        </w:rPr>
        <w:t>，相对原子质量单位是</w:t>
      </w:r>
      <w:r>
        <w:rPr>
          <w:color w:val="000000"/>
        </w:rPr>
        <w:t>“1”</w:t>
      </w:r>
      <w:r>
        <w:rPr>
          <w:color w:val="000000"/>
        </w:rPr>
        <w:t>，不是</w:t>
      </w:r>
      <w:r>
        <w:rPr>
          <w:color w:val="000000"/>
        </w:rPr>
        <w:t>“g”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、镓带</w:t>
      </w:r>
      <w:r>
        <w:rPr>
          <w:color w:val="000000"/>
        </w:rPr>
        <w:t>“</w:t>
      </w:r>
      <w:r>
        <w:rPr>
          <w:color w:val="000000"/>
        </w:rPr>
        <w:t>钅</w:t>
      </w:r>
      <w:r>
        <w:rPr>
          <w:color w:val="000000"/>
        </w:rPr>
        <w:t>”</w:t>
      </w:r>
      <w:r>
        <w:rPr>
          <w:color w:val="000000"/>
        </w:rPr>
        <w:t>字旁，属于金属元素，</w:t>
      </w:r>
      <w:r>
        <w:rPr>
          <w:color w:val="000000"/>
        </w:rPr>
        <w:t>B</w:t>
      </w:r>
      <w:r>
        <w:rPr>
          <w:color w:val="000000"/>
        </w:rPr>
        <w:t>正确；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、图</w:t>
      </w:r>
      <w:r>
        <w:rPr>
          <w:color w:val="000000"/>
        </w:rPr>
        <w:t>C</w:t>
      </w:r>
      <w:r>
        <w:rPr>
          <w:color w:val="000000"/>
        </w:rPr>
        <w:t>中核电荷数为</w:t>
      </w:r>
      <w:r>
        <w:rPr>
          <w:color w:val="000000"/>
        </w:rPr>
        <w:t>17</w:t>
      </w:r>
      <w:r>
        <w:rPr>
          <w:color w:val="000000"/>
        </w:rPr>
        <w:t>，小于核外电子数</w:t>
      </w:r>
      <w:r>
        <w:rPr>
          <w:color w:val="000000"/>
        </w:rPr>
        <w:t>2+8+8=18</w:t>
      </w:r>
      <w:r>
        <w:rPr>
          <w:color w:val="000000"/>
        </w:rPr>
        <w:t>，属于阴离子，</w:t>
      </w:r>
      <w:r>
        <w:rPr>
          <w:color w:val="000000"/>
        </w:rPr>
        <w:t>C</w:t>
      </w:r>
      <w:r>
        <w:rPr>
          <w:color w:val="000000"/>
        </w:rPr>
        <w:t>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、镓最外层电子数是</w:t>
      </w:r>
      <w:r>
        <w:rPr>
          <w:color w:val="000000"/>
        </w:rPr>
        <w:t>3</w:t>
      </w:r>
      <w:r>
        <w:rPr>
          <w:color w:val="000000"/>
        </w:rPr>
        <w:t>，容易失去</w:t>
      </w:r>
      <w:r>
        <w:rPr>
          <w:color w:val="000000"/>
        </w:rPr>
        <w:t>3</w:t>
      </w:r>
      <w:r>
        <w:rPr>
          <w:color w:val="000000"/>
        </w:rPr>
        <w:t>个电子，形成带</w:t>
      </w:r>
      <w:r>
        <w:rPr>
          <w:color w:val="000000"/>
        </w:rPr>
        <w:t>3</w:t>
      </w:r>
      <w:r>
        <w:rPr>
          <w:color w:val="000000"/>
        </w:rPr>
        <w:t>个单位正电荷的阳离子，在化合物中化合价为</w:t>
      </w:r>
      <w:r>
        <w:rPr>
          <w:color w:val="000000"/>
        </w:rPr>
        <w:t>+3</w:t>
      </w:r>
      <w:r>
        <w:rPr>
          <w:color w:val="000000"/>
        </w:rPr>
        <w:t>价，氯元素化合价为</w:t>
      </w:r>
      <w:r>
        <w:rPr>
          <w:rFonts w:ascii="宋体" w:hAnsi="宋体"/>
          <w:color w:val="000000"/>
        </w:rPr>
        <w:t>-</w:t>
      </w:r>
      <w:r>
        <w:rPr>
          <w:color w:val="000000"/>
        </w:rPr>
        <w:t>1</w:t>
      </w:r>
      <w:r>
        <w:rPr>
          <w:color w:val="000000"/>
        </w:rPr>
        <w:t>价，氯化镓的化学式为</w:t>
      </w:r>
      <w:r>
        <w:rPr>
          <w:color w:val="000000"/>
        </w:rPr>
        <w:t>GaCl</w:t>
      </w:r>
      <w:r>
        <w:rPr>
          <w:color w:val="000000"/>
          <w:vertAlign w:val="subscript"/>
        </w:rPr>
        <w:t>3</w:t>
      </w:r>
      <w:r>
        <w:rPr>
          <w:color w:val="000000"/>
        </w:rPr>
        <w:t>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归纳法是一种重要的学习方法，可将零碎的知识结构化，系统化，下列归纳都正确的是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5"/>
        <w:gridCol w:w="3975"/>
      </w:tblGrid>
      <w:tr w:rsidR="006D7726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化学与生活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化学与材料</w:t>
            </w:r>
          </w:p>
        </w:tc>
      </w:tr>
      <w:tr w:rsidR="006D7726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、制糖工业中利用活性炭脱色制白糖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、衣服上的油污用洗涤剂和汽油都能除去，其去污原理是一样的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  <w:r>
              <w:rPr>
                <w:rFonts w:ascii="宋体" w:hAnsi="宋体"/>
                <w:color w:val="000000"/>
              </w:rPr>
              <w:t>、氮肥、磷肥、钾肥是重要的化学肥料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宋体" w:hAnsi="宋体"/>
                <w:color w:val="000000"/>
              </w:rPr>
              <w:t>、涤轮衣服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813" name="图片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优点是吸湿透气性好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CuO</w:t>
            </w:r>
            <w:proofErr w:type="spellEnd"/>
            <w:r>
              <w:rPr>
                <w:rFonts w:ascii="宋体" w:hAnsi="宋体"/>
                <w:color w:val="000000"/>
              </w:rPr>
              <w:t>属于合金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、鸡蛋提供的营养主要是蛋白质</w:t>
            </w:r>
          </w:p>
        </w:tc>
      </w:tr>
      <w:tr w:rsidR="006D7726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</w:t>
            </w:r>
            <w:r>
              <w:rPr>
                <w:rFonts w:ascii="宋体" w:hAnsi="宋体"/>
                <w:color w:val="000000"/>
              </w:rPr>
              <w:t>化学与安全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化学与环保</w:t>
            </w:r>
          </w:p>
        </w:tc>
      </w:tr>
      <w:tr w:rsidR="006D7726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、点燃可燃性气体前，一定要验纯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、煤矿井中一定要通风，严禁烟火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、炒菜时油锅起火，立即盖上钢盖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、为防止温室效应推广使用脱硫煤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、生活垃圾应分类处理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、废旧电池可以随手丢弃</w:t>
            </w:r>
          </w:p>
        </w:tc>
      </w:tr>
    </w:tbl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</w:p>
    <w:p w:rsidR="006D7726" w:rsidRDefault="006D7726" w:rsidP="006D77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本题考查生活中的基本常识。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、加入洗涤剂是利用乳化作用除去油污，加入汽油是利用相似相溶原理进行除去，原理不一样，故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、涤纶属于合成纤维材料，透气性差，三氧化二铁、氧化铜都属于氧化物，不是合金，故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、点燃可燃气体前需要验纯，否则会发生爆炸，煤矿中含有瓦斯气，遇到明火会爆炸，因此要禁止明火，炒菜时着火盖上锅盖，是利用隔绝氧气灭火，故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符合题意；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、废旧电池不能随手丢弃，会污染环境，故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不符合题意；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本题难度不大，注意生活常识的积累。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化学学习常用化学思维去认识和理解世界，下列说法错误的个数有</w:t>
      </w:r>
    </w:p>
    <w:tbl>
      <w:tblPr>
        <w:tblW w:w="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50"/>
        <w:gridCol w:w="975"/>
        <w:gridCol w:w="975"/>
        <w:gridCol w:w="975"/>
        <w:gridCol w:w="975"/>
      </w:tblGrid>
      <w:tr w:rsidR="006D7726" w:rsidTr="00640955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丁</w:t>
            </w:r>
          </w:p>
        </w:tc>
      </w:tr>
      <w:tr w:rsidR="006D7726" w:rsidTr="00640955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反应前质量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D7726" w:rsidTr="00640955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反应后质量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x</w:t>
            </w:r>
          </w:p>
        </w:tc>
      </w:tr>
    </w:tbl>
    <w:p w:rsidR="006D7726" w:rsidRDefault="006D7726" w:rsidP="006D772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）反应中甲和丙的质量比为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8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=4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）该反应为化合反应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）乙可能是催化剂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）若甲与丁的化学计量数之比为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；则其相对分子质量之比为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D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根据质量守恒定律，</w:t>
      </w:r>
      <w:r>
        <w:rPr>
          <w:rFonts w:ascii="Times New Roman" w:eastAsia="Times New Roman" w:hAnsi="Times New Roman" w:cs="Times New Roman"/>
          <w:color w:val="000000"/>
        </w:rPr>
        <w:t>10+5+12+20=8+5+30+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x=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）反应中甲和丙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12" name="图片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质量比为</w:t>
      </w:r>
      <w:r>
        <w:rPr>
          <w:rFonts w:ascii="Times New Roman" w:eastAsia="Times New Roman" w:hAnsi="Times New Roman" w:cs="Times New Roman"/>
          <w:color w:val="000000"/>
        </w:rPr>
        <w:t>(10-8)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(30-12)=1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，正确；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）该反应中甲、丁质量减少为反应物，丙质量增加为生成物，反应符合多变一特点，为化合反应，正确；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）乙质量反应前后不变，可能不参与反应、可能是催化剂，正确；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）反应的甲与丁质量比为</w:t>
      </w:r>
      <w:r>
        <w:rPr>
          <w:rFonts w:ascii="Times New Roman" w:eastAsia="Times New Roman" w:hAnsi="Times New Roman" w:cs="Times New Roman"/>
          <w:color w:val="000000"/>
        </w:rPr>
        <w:t>(10-8)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(20-4)=1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；若甲与丁的化学计量数之比为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；设甲、丁相对分子质量分别为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，则有</w:t>
      </w:r>
      <w:r>
        <w:object w:dxaOrig="319" w:dyaOrig="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6pt;height:28pt" o:ole="">
            <v:imagedata r:id="rId15" o:title="eqId9dfaa6a4f7ac4887beb067183d5d4c52"/>
          </v:shape>
          <o:OLEObject Type="Embed" ProgID="Equation.DSMT4" ShapeID="_x0000_i1025" DrawAspect="Content" ObjectID="_1687519336" r:id="rId16"/>
        </w:object>
      </w:r>
      <w:r>
        <w:rPr>
          <w:rFonts w:ascii="宋体" w:hAnsi="宋体"/>
          <w:color w:val="000000"/>
        </w:rPr>
        <w:t>=</w:t>
      </w:r>
      <w:r>
        <w:object w:dxaOrig="219" w:dyaOrig="622">
          <v:shape id="_x0000_i1026" type="#_x0000_t75" alt="学科网(www.zxxk.com)--教育资源门户，提供试卷、教案、课件、论文、素材以及各类教学资源下载，还有大量而丰富的教学相关资讯！" style="width:11pt;height:31pt" o:ole="">
            <v:imagedata r:id="rId17" o:title="eqId231e56cfb91a489890b9c771c5aad8e9"/>
          </v:shape>
          <o:OLEObject Type="Embed" ProgID="Equation.DSMT4" ShapeID="_x0000_i1026" DrawAspect="Content" ObjectID="_1687519337" r:id="rId18"/>
        </w:object>
      </w:r>
      <w:r>
        <w:rPr>
          <w:rFonts w:ascii="宋体" w:hAnsi="宋体"/>
          <w:color w:val="000000"/>
        </w:rPr>
        <w:t>，解得</w:t>
      </w:r>
      <w:r>
        <w:object w:dxaOrig="240" w:dyaOrig="615">
          <v:shape id="_x0000_i1027" type="#_x0000_t75" alt="学科网(www.zxxk.com)--教育资源门户，提供试卷、教案、课件、论文、素材以及各类教学资源下载，还有大量而丰富的教学相关资讯！" style="width:12pt;height:31pt" o:ole="">
            <v:imagedata r:id="rId19" o:title="eqId8f946f17d7764b47833cdb2061a9df9f"/>
          </v:shape>
          <o:OLEObject Type="Embed" ProgID="Equation.DSMT4" ShapeID="_x0000_i1027" DrawAspect="Content" ObjectID="_1687519338" r:id="rId20"/>
        </w:object>
      </w:r>
      <w:r>
        <w:rPr>
          <w:rFonts w:ascii="宋体" w:hAnsi="宋体"/>
          <w:color w:val="000000"/>
        </w:rPr>
        <w:t>=</w:t>
      </w:r>
      <w:r>
        <w:object w:dxaOrig="315" w:dyaOrig="615">
          <v:shape id="_x0000_i1028" type="#_x0000_t75" alt="学科网(www.zxxk.com)--教育资源门户，提供试卷、教案、课件、论文、素材以及各类教学资源下载，还有大量而丰富的教学相关资讯！" style="width:16pt;height:31pt" o:ole="">
            <v:imagedata r:id="rId21" o:title="eqIddc995a6b69b44b038d783223d6d8f510"/>
          </v:shape>
          <o:OLEObject Type="Embed" ProgID="Equation.DSMT4" ShapeID="_x0000_i1028" DrawAspect="Content" ObjectID="_1687519339" r:id="rId22"/>
        </w:object>
      </w:r>
      <w:r>
        <w:rPr>
          <w:rFonts w:ascii="宋体" w:hAnsi="宋体"/>
          <w:color w:val="000000"/>
        </w:rPr>
        <w:t>，正确；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除杂和提纯是化学的基本实验技能之一，下列实验操作能达到实验目的的是</w:t>
      </w:r>
    </w:p>
    <w:tbl>
      <w:tblPr>
        <w:tblW w:w="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82"/>
        <w:gridCol w:w="1346"/>
        <w:gridCol w:w="1244"/>
        <w:gridCol w:w="1868"/>
      </w:tblGrid>
      <w:tr w:rsidR="006D7726" w:rsidTr="00640955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所含杂质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加入的试剂和操作</w:t>
            </w:r>
          </w:p>
        </w:tc>
      </w:tr>
      <w:tr w:rsidR="006D7726" w:rsidTr="00640955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点燃</w:t>
            </w:r>
          </w:p>
        </w:tc>
      </w:tr>
      <w:tr w:rsidR="006D7726" w:rsidTr="00640955">
        <w:trPr>
          <w:trHeight w:val="30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灼热的铜网</w:t>
            </w:r>
          </w:p>
        </w:tc>
      </w:tr>
      <w:tr w:rsidR="006D7726" w:rsidTr="00640955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加入适量铁粉，过滤</w:t>
            </w:r>
          </w:p>
        </w:tc>
      </w:tr>
      <w:tr w:rsidR="006D7726" w:rsidTr="00640955">
        <w:trPr>
          <w:trHeight w:val="30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CaO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适量的稀盐酸</w:t>
            </w:r>
          </w:p>
        </w:tc>
      </w:tr>
    </w:tbl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</w:p>
    <w:p w:rsidR="006D7726" w:rsidRDefault="006D7726" w:rsidP="006D77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、二氧化碳不燃烧也不助燃，常用来灭火，故当二氧化碳中含有杂质一氧化碳时，点不燃，应通过灼热的氧化铜网来除去一氧化碳，</w:t>
      </w:r>
      <w:r>
        <w:rPr>
          <w:color w:val="000000"/>
        </w:rPr>
        <w:t>A</w:t>
      </w:r>
      <w:r>
        <w:rPr>
          <w:color w:val="000000"/>
        </w:rPr>
        <w:t>操作错误；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、灼热的铜网可与氧气反应生成固体氧化铜，但不与氮气反应，</w:t>
      </w:r>
      <w:r>
        <w:rPr>
          <w:color w:val="000000"/>
        </w:rPr>
        <w:t>B</w:t>
      </w:r>
      <w:r>
        <w:rPr>
          <w:color w:val="000000"/>
        </w:rPr>
        <w:t>操作正确；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、铁比铜活泼，故铁可将氯化铜中的铜置换出来，生成氯化亚铁，反而把原物质除去，不符合除杂原则，</w:t>
      </w:r>
      <w:r>
        <w:rPr>
          <w:color w:val="000000"/>
        </w:rPr>
        <w:t>C</w:t>
      </w:r>
      <w:r>
        <w:rPr>
          <w:color w:val="000000"/>
        </w:rPr>
        <w:t>操作错误；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、盐酸可与氧化钙反应生成氯化钙和水，与碳酸钙反应生成氯化钙、水和二氧化碳，反而把原物质除去，不符合除杂原则，</w:t>
      </w:r>
      <w:r>
        <w:rPr>
          <w:color w:val="000000"/>
        </w:rPr>
        <w:t>D</w:t>
      </w:r>
      <w:r>
        <w:rPr>
          <w:color w:val="000000"/>
        </w:rPr>
        <w:t>操作错误。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“证据推理与模型认知”是化学学科核心素养的重要组成部分，以下推理正确的是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中和反应生成盐和水，所以生成盐和水的反应都是中和反应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单质只含有一种元素，所以只含有一种元素的物质一定是单质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燃烧都伴随有发光放热现象，所以有发光放热现象的一定是燃烧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等碱溶液都能使酚酞试液变红，所以使酚酞试液变红的一定是碱性溶液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、中和反应生成盐和水，生成盐和水的反应不都是中和反应，例如氢氧化钙和二氧化碳生成盐和水，错误；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、单质只含有一种元素，只含有一种元素的物质不一定是单质，例如氧气和臭氧组成的混合物，错误；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、燃烧都伴随有发光放热现象，有发光放热现象的不一定是燃烧，例如白炽灯发光发热，错误；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>、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（</w:t>
      </w:r>
      <w:r>
        <w:rPr>
          <w:color w:val="000000"/>
        </w:rPr>
        <w:t>OH</w:t>
      </w:r>
      <w:r>
        <w:rPr>
          <w:color w:val="000000"/>
        </w:rPr>
        <w:t>）</w:t>
      </w:r>
      <w:r>
        <w:rPr>
          <w:color w:val="000000"/>
          <w:vertAlign w:val="subscript"/>
        </w:rPr>
        <w:t>2</w:t>
      </w:r>
      <w:r>
        <w:rPr>
          <w:color w:val="000000"/>
        </w:rPr>
        <w:t>等碱溶液都能使酚酞试液变红，所以使酚酞试液变红的一定是碱性溶液，正确。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图像能直观体现化学中的各种变化关系，加深对化学知识的理解。下列图像能正确表示对应叙述的有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向氢氧化钠溶液中加水稀释</w:t>
      </w:r>
      <w:r>
        <w:rPr>
          <w:noProof/>
          <w:color w:val="000000"/>
        </w:rPr>
        <w:drawing>
          <wp:inline distT="0" distB="0" distL="0" distR="0">
            <wp:extent cx="1104900" cy="1250950"/>
            <wp:effectExtent l="0" t="0" r="0" b="6350"/>
            <wp:docPr id="811" name="图片 8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向一定量的盐酸和硫酸钠的混合溶液中逐滴加入氢氧化钡溶液</w:t>
      </w:r>
      <w:r>
        <w:rPr>
          <w:noProof/>
          <w:color w:val="000000"/>
        </w:rPr>
        <w:drawing>
          <wp:inline distT="0" distB="0" distL="0" distR="0">
            <wp:extent cx="1593850" cy="1314450"/>
            <wp:effectExtent l="0" t="0" r="6350" b="0"/>
            <wp:docPr id="810" name="图片 8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电解水生成氢气和氧气的质量与反应时间的关系</w:t>
      </w:r>
      <w:r>
        <w:rPr>
          <w:noProof/>
          <w:color w:val="000000"/>
        </w:rPr>
        <w:drawing>
          <wp:inline distT="0" distB="0" distL="0" distR="0">
            <wp:extent cx="1384300" cy="1390650"/>
            <wp:effectExtent l="0" t="0" r="6350" b="0"/>
            <wp:docPr id="809" name="图片 8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D. </w:t>
      </w:r>
      <w:r>
        <w:rPr>
          <w:rFonts w:ascii="宋体" w:hAnsi="宋体"/>
          <w:color w:val="000000"/>
        </w:rPr>
        <w:t>向等质量的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中滴加等浓度等质量的稀盐酸</w:t>
      </w:r>
      <w:r>
        <w:rPr>
          <w:noProof/>
          <w:color w:val="000000"/>
        </w:rPr>
        <w:drawing>
          <wp:inline distT="0" distB="0" distL="0" distR="0">
            <wp:extent cx="1524000" cy="1250950"/>
            <wp:effectExtent l="0" t="0" r="0" b="6350"/>
            <wp:docPr id="808" name="图片 8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、氢氧化钠溶液显碱性，加水稀释时，碱性越来越弱，最后趋近于中性，故</w:t>
      </w:r>
      <w:r>
        <w:rPr>
          <w:color w:val="000000"/>
        </w:rPr>
        <w:t>pH</w:t>
      </w:r>
      <w:r>
        <w:rPr>
          <w:color w:val="000000"/>
        </w:rPr>
        <w:t>从大变小，最后趋近于</w:t>
      </w:r>
      <w:r>
        <w:rPr>
          <w:color w:val="000000"/>
        </w:rPr>
        <w:t>7</w:t>
      </w:r>
      <w:r>
        <w:rPr>
          <w:color w:val="000000"/>
        </w:rPr>
        <w:t>，但不可能小于</w:t>
      </w:r>
      <w:r>
        <w:rPr>
          <w:color w:val="000000"/>
        </w:rPr>
        <w:t>7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、盐酸和硫酸钠的混合液中加入氢氧化钡时，氢氧根离子会和氢离子反应生成水，钡离子和硫酸根离子反应生成硫酸钡沉淀，两个反应互不干扰，故沉淀是从</w:t>
      </w:r>
      <w:r>
        <w:rPr>
          <w:color w:val="000000"/>
        </w:rPr>
        <w:t>0</w:t>
      </w:r>
      <w:r>
        <w:rPr>
          <w:color w:val="000000"/>
        </w:rPr>
        <w:t>点开始增加的，</w:t>
      </w:r>
      <w:r>
        <w:rPr>
          <w:color w:val="000000"/>
        </w:rPr>
        <w:t>B</w:t>
      </w:r>
      <w:r>
        <w:rPr>
          <w:color w:val="000000"/>
        </w:rPr>
        <w:t>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、电解水生成的氢气和氧气的质量比为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8</w:t>
      </w:r>
      <w:r>
        <w:rPr>
          <w:color w:val="000000"/>
        </w:rPr>
        <w:t>，体积比为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</w:t>
      </w:r>
      <w:r>
        <w:rPr>
          <w:color w:val="000000"/>
        </w:rPr>
        <w:t>C</w:t>
      </w:r>
      <w:r>
        <w:rPr>
          <w:color w:val="000000"/>
        </w:rPr>
        <w:t>错误；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向等质量的两种活泼金属中滴加酸时，刚开始滴加酸的速率相同且酸不足，氢气的质量由酸决定，故两种金属产生氢气的速率和质量相同；当酸过量时，氢气质量由金属决定；二价的铁和锌与酸反应产生的氢气和其相对原子质量成反比，铁和锌的相对原子质量分别是</w:t>
      </w:r>
      <w:r>
        <w:rPr>
          <w:color w:val="000000"/>
        </w:rPr>
        <w:t>56</w:t>
      </w:r>
      <w:r>
        <w:rPr>
          <w:color w:val="000000"/>
        </w:rPr>
        <w:t>和</w:t>
      </w:r>
      <w:r>
        <w:rPr>
          <w:color w:val="000000"/>
        </w:rPr>
        <w:t>65</w:t>
      </w:r>
      <w:r>
        <w:rPr>
          <w:color w:val="000000"/>
        </w:rPr>
        <w:t>，故铁产生的氢气更多一些，</w:t>
      </w:r>
      <w:r>
        <w:rPr>
          <w:color w:val="000000"/>
        </w:rPr>
        <w:t>D</w:t>
      </w:r>
      <w:r>
        <w:rPr>
          <w:color w:val="000000"/>
        </w:rPr>
        <w:t>正确；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6D7726" w:rsidRDefault="006D7726" w:rsidP="006D7726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90</w:t>
      </w:r>
      <w:r>
        <w:rPr>
          <w:rFonts w:ascii="宋体" w:hAnsi="宋体"/>
          <w:b/>
          <w:color w:val="000000"/>
          <w:sz w:val="24"/>
        </w:rPr>
        <w:t>分）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26~35</w:t>
      </w:r>
      <w:r>
        <w:rPr>
          <w:rFonts w:ascii="宋体" w:hAnsi="宋体"/>
          <w:b/>
          <w:color w:val="000000"/>
          <w:sz w:val="24"/>
        </w:rPr>
        <w:t>题为物理题，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36~42</w:t>
      </w:r>
      <w:r>
        <w:rPr>
          <w:rFonts w:ascii="宋体" w:hAnsi="宋体"/>
          <w:b/>
          <w:color w:val="000000"/>
          <w:sz w:val="24"/>
        </w:rPr>
        <w:t>题为化学题，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43~45</w:t>
      </w:r>
      <w:r>
        <w:rPr>
          <w:rFonts w:ascii="宋体" w:hAnsi="宋体"/>
          <w:b/>
          <w:color w:val="000000"/>
          <w:sz w:val="24"/>
        </w:rPr>
        <w:t>题为生物题。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请从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宋体" w:hAnsi="宋体"/>
          <w:color w:val="000000"/>
        </w:rPr>
        <w:t>六种元素中选择合适的元素，用化学用语填空：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）两个氢原子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）铵根离子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）碳酸钠中碳元素的化合价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）含氧量最高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07" name="图片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氧化物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）属于有机氮肥的是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）有蓝色沉淀生成的复分解反应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r>
        <w:object w:dxaOrig="941" w:dyaOrig="499">
          <v:shape id="_x0000_i1029" type="#_x0000_t75" alt="学科网(www.zxxk.com)--教育资源门户，提供试卷、教案、课件、论文、素材以及各类教学资源下载，还有大量而丰富的教学相关资讯！" style="width:47pt;height:25pt" o:ole="">
            <v:imagedata r:id="rId27" o:title="eqIdd3cee6c449ef47f494a8e43a07f025c4"/>
          </v:shape>
          <o:OLEObject Type="Embed" ProgID="Equation.DSMT4" ShapeID="_x0000_i1029" DrawAspect="Content" ObjectID="_1687519340" r:id="rId28"/>
        </w:object>
      </w:r>
      <w:r>
        <w:rPr>
          <w:color w:val="000000"/>
        </w:rPr>
        <w:t xml:space="preserve">    (4).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(5).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CO(</w:t>
      </w:r>
      <w:proofErr w:type="gramEnd"/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(6). </w:t>
      </w:r>
      <w:r>
        <w:object w:dxaOrig="4155" w:dyaOrig="375">
          <v:shape id="_x0000_i1030" type="#_x0000_t75" alt="学科网(www.zxxk.com)--教育资源门户，提供试卷、教案、课件、论文、素材以及各类教学资源下载，还有大量而丰富的教学相关资讯！" style="width:208pt;height:19pt" o:ole="">
            <v:imagedata r:id="rId29" o:title="eqId5ead87f85a87478fb2675ad26eaf0047"/>
          </v:shape>
          <o:OLEObject Type="Embed" ProgID="Equation.DSMT4" ShapeID="_x0000_i1030" DrawAspect="Content" ObjectID="_1687519341" r:id="rId30"/>
        </w:objec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color w:val="000000"/>
        </w:rPr>
        <w:br/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）原子的表示方法是用元素符号来表示一个原子，表示多个该原子，在其元素符号前加上相应的数字。两个氢原子表示为：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）离子的表示方法，在表示该离子的元素符号右上角，标出该离子所带的正负电荷数，数字在前，正负符号在后，带1个电荷时，1要省略。表示多个该离子，就在其元素符号前加上相应的数字。铵根离子表示为：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）碳酸钠中，氧是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价，钠是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价，根据化合价代数和为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，求得碳是</w:t>
      </w:r>
      <w:r>
        <w:rPr>
          <w:rFonts w:ascii="Times New Roman" w:eastAsia="Times New Roman" w:hAnsi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价。元素化合价的表示方法：确定出化合物中所要标出的元素的化合价，然后在其化学式该元素的上方用正负号和数字表示，正负号在前，数字在后。化合价在表示时写在元素符号的正上方，所以表示为：</w:t>
      </w:r>
      <w:r>
        <w:object w:dxaOrig="941" w:dyaOrig="499">
          <v:shape id="_x0000_i1031" type="#_x0000_t75" alt="学科网(www.zxxk.com)--教育资源门户，提供试卷、教案、课件、论文、素材以及各类教学资源下载，还有大量而丰富的教学相关资讯！" style="width:47pt;height:25pt" o:ole="">
            <v:imagedata r:id="rId27" o:title="eqIdd3cee6c449ef47f494a8e43a07f025c4"/>
          </v:shape>
          <o:OLEObject Type="Embed" ProgID="Equation.DSMT4" ShapeID="_x0000_i1031" DrawAspect="Content" ObjectID="_1687519342" r:id="rId31"/>
        </w:objec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）氧化物中，氧元素含量最高的物质是过氧化氢，化学式为：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）氮肥是含有氮元素的化肥，有机氮肥为尿素：</w:t>
      </w:r>
      <w:r>
        <w:rPr>
          <w:rFonts w:ascii="Times New Roman" w:eastAsia="Times New Roman" w:hAnsi="Times New Roman" w:cs="Times New Roman"/>
          <w:color w:val="000000"/>
        </w:rPr>
        <w:t>CO(NH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）蓝色沉淀是氢氧化铜，所以反应可以是硝酸铜和氢氧化钠的反应：</w:t>
      </w:r>
      <w:r>
        <w:object w:dxaOrig="4155" w:dyaOrig="375">
          <v:shape id="_x0000_i1032" type="#_x0000_t75" alt="学科网(www.zxxk.com)--教育资源门户，提供试卷、教案、课件、论文、素材以及各类教学资源下载，还有大量而丰富的教学相关资讯！" style="width:208pt;height:19pt" o:ole="">
            <v:imagedata r:id="rId29" o:title="eqId5ead87f85a87478fb2675ad26eaf0047"/>
          </v:shape>
          <o:OLEObject Type="Embed" ProgID="Equation.DSMT4" ShapeID="_x0000_i1032" DrawAspect="Content" ObjectID="_1687519343" r:id="rId32"/>
        </w:objec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color w:val="000000"/>
        </w:rPr>
        <w:br/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学习化学更重要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06" name="图片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是学会用化学观点去分析、解决生产生活中的问题。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）水是生命之源。但是硬水不仅对健康造成危害，而且会给生活带来很多麻烦和诸多危害，生活上可以用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来区分硬水和软水。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）精准扶贫使农村生活发生了翻天覆地的变化，广大农村地区也使用上了清洁的天然气作为燃料。天然气使用后关闭阀门即可灭火，其原理是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日起，全国餐饮行业全面禁止使用一次性不可降解塑料吸管，“禁管令”就此诞生。“禁管令”可有效缓解的环境问题是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．白色污染</w:t>
      </w:r>
      <w:r>
        <w:rPr>
          <w:rFonts w:ascii="Times New Roman" w:eastAsia="Times New Roman" w:hAnsi="Times New Roman" w:cs="Times New Roman"/>
          <w:color w:val="000000"/>
        </w:rPr>
        <w:t xml:space="preserve">        B</w:t>
      </w:r>
      <w:r>
        <w:rPr>
          <w:rFonts w:ascii="宋体" w:hAnsi="宋体"/>
          <w:color w:val="000000"/>
        </w:rPr>
        <w:t>．酸雨污染</w:t>
      </w:r>
      <w:r>
        <w:rPr>
          <w:rFonts w:ascii="Times New Roman" w:eastAsia="Times New Roman" w:hAnsi="Times New Roman" w:cs="Times New Roman"/>
          <w:color w:val="000000"/>
        </w:rPr>
        <w:t xml:space="preserve">        C</w:t>
      </w:r>
      <w:r>
        <w:rPr>
          <w:rFonts w:ascii="宋体" w:hAnsi="宋体"/>
          <w:color w:val="000000"/>
        </w:rPr>
        <w:t>．臭氧空洞</w:t>
      </w:r>
      <w:r>
        <w:rPr>
          <w:rFonts w:ascii="Times New Roman" w:eastAsia="Times New Roman" w:hAnsi="Times New Roman" w:cs="Times New Roman"/>
          <w:color w:val="000000"/>
        </w:rPr>
        <w:t xml:space="preserve">        D</w:t>
      </w:r>
      <w:r>
        <w:rPr>
          <w:rFonts w:ascii="宋体" w:hAnsi="宋体"/>
          <w:color w:val="000000"/>
        </w:rPr>
        <w:t>．噪声污染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）“辣条”等劣质食品中常添加过量的“甜蜜素”，有害人体健康。工业上由环己胺（化学式是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11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）与氢氧化钠反应合成“甜蜜素”。环己胺中氢元素和氮元素的质量比为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肥皂水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清除可燃物</w:t>
      </w:r>
      <w:r>
        <w:rPr>
          <w:color w:val="000000"/>
        </w:rPr>
        <w:t xml:space="preserve">    (3).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13：14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）硬水加肥皂水浮渣多，软水加肥皂水浮渣少，生活上可以用肥皂水来区分硬水和软水，故填：肥皂水。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）燃烧需要三要素可燃物、氧气、温度达到着火点，天然气使用后关闭阀门即可灭火，其原理是清除可</w:t>
      </w:r>
      <w:r>
        <w:rPr>
          <w:rFonts w:ascii="宋体" w:hAnsi="宋体"/>
          <w:color w:val="000000"/>
        </w:rPr>
        <w:lastRenderedPageBreak/>
        <w:t>燃物，故填：清除可燃物。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）塑料难以降解，容易造成白色污染，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禁管令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可有效缓解的环境问题是白色污染，故填：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）环己胺中氢元素和氮元素的质量比为（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rFonts w:ascii="Times New Roman" w:eastAsia="Times New Roman" w:hAnsi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）：</w:t>
      </w:r>
      <w:r>
        <w:rPr>
          <w:rFonts w:ascii="Times New Roman" w:eastAsia="Times New Roman" w:hAnsi="Times New Roman" w:cs="Times New Roman"/>
          <w:color w:val="000000"/>
        </w:rPr>
        <w:t>14=13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金属在生产、生活和社会发展中应用较为广泛，中国制造，让世界瞩目！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）航天：我国用长征三号乙运载火箭成功发射第</w:t>
      </w:r>
      <w:r>
        <w:rPr>
          <w:rFonts w:ascii="Times New Roman" w:eastAsia="Times New Roman" w:hAnsi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颗北斗导航卫星，化学材料在其中起到了重要作用，铝合金和钛合金被广泛用于航天工业、一般情况下，铝合金的强度和硬度比纯铝______（填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高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）交通：制造港珠澳大桥需要大量的钢铁，请写出一种防止钢铁生锈的方法：______。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）冶炼：我国湿法炼铜很早就有记载，东汉《神农本草经》曾记载石胆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能化铁为铜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。向硝酸铜和硝酸银的混合溶液中加入一定量的镁粉，充分反应后过滤，滤液呈蓝色，则滤出的滤液中一定含有金属离子是______。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）应用：随州编钟被誉为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世界第八大奇迹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，代表了我国古代青铜工艺的较高水平，青铜是铜锌合金。现有铜锌合金质量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克，与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克质量分数为</w:t>
      </w:r>
      <w:r>
        <w:rPr>
          <w:rFonts w:ascii="Times New Roman" w:eastAsia="Times New Roman" w:hAnsi="Times New Roman" w:cs="Times New Roman"/>
          <w:color w:val="000000"/>
        </w:rPr>
        <w:t>19.6%</w:t>
      </w:r>
      <w:r>
        <w:rPr>
          <w:rFonts w:ascii="宋体" w:hAnsi="宋体"/>
          <w:color w:val="000000"/>
        </w:rPr>
        <w:t>的稀硫酸恰好完全反应，则铜锌合金中铜的质量分数为______。</w:t>
      </w:r>
    </w:p>
    <w:p w:rsidR="006D7726" w:rsidRDefault="006D7726" w:rsidP="006D772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高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在钢铁的表面焊接别的金属</w:t>
      </w:r>
      <w:r>
        <w:rPr>
          <w:color w:val="000000"/>
        </w:rPr>
        <w:t xml:space="preserve">    (3). 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color w:val="000000"/>
        </w:rPr>
        <w:t xml:space="preserve">    (4). </w:t>
      </w:r>
      <w:r>
        <w:rPr>
          <w:rFonts w:ascii="Times New Roman" w:eastAsia="Times New Roman" w:hAnsi="Times New Roman" w:cs="Times New Roman"/>
          <w:color w:val="000000"/>
        </w:rPr>
        <w:t>35%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本题考查金属的性质。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）合金的硬度要比组成金属大，故填：高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）防止钢铁生锈，可以在钢铁的表面焊接别的金属，来隔绝氧气和钢铁的接触，故填：在钢铁的表面焊接别的金属；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）根据题意可知，溶液呈蓝色，说明滤液一定有硝酸铜，因为镁先和硝酸银反应，所以一定有硝酸镁，所以滤液成分中一定有硝酸镁和硝酸铜，故填：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）设锌的质量为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object w:dxaOrig="4695" w:dyaOrig="2145">
          <v:shape id="_x0000_i1033" type="#_x0000_t75" alt="学科网(www.zxxk.com)--教育资源门户，提供试卷、教案、课件、论文、素材以及各类教学资源下载，还有大量而丰富的教学相关资讯！" style="width:235pt;height:107.5pt" o:ole="">
            <v:imagedata r:id="rId33" o:title="eqId85f51d8d7e8c47cb823a3f67b91c7944"/>
          </v:shape>
          <o:OLEObject Type="Embed" ProgID="Equation.DSMT4" ShapeID="_x0000_i1033" DrawAspect="Content" ObjectID="_1687519344" r:id="rId34"/>
        </w:objec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所以铜的质量为</w:t>
      </w:r>
      <w:r>
        <w:rPr>
          <w:rFonts w:ascii="Times New Roman" w:eastAsia="Times New Roman" w:hAnsi="Times New Roman" w:cs="Times New Roman"/>
          <w:color w:val="000000"/>
        </w:rPr>
        <w:t>20g-13g=7g</w:t>
      </w:r>
      <w:r>
        <w:rPr>
          <w:rFonts w:ascii="宋体" w:hAnsi="宋体"/>
          <w:color w:val="000000"/>
        </w:rPr>
        <w:t>，所以铜的质量分数为</w:t>
      </w:r>
      <w:r>
        <w:object w:dxaOrig="1785" w:dyaOrig="660">
          <v:shape id="_x0000_i1034" type="#_x0000_t75" alt="学科网(www.zxxk.com)--教育资源门户，提供试卷、教案、课件、论文、素材以及各类教学资源下载，还有大量而丰富的教学相关资讯！" style="width:89.5pt;height:33pt" o:ole="">
            <v:imagedata r:id="rId35" o:title="eqIdf00756cf4c474c009ac34f2e89790e7a"/>
          </v:shape>
          <o:OLEObject Type="Embed" ProgID="Equation.DSMT4" ShapeID="_x0000_i1034" DrawAspect="Content" ObjectID="_1687519345" r:id="rId36"/>
        </w:objec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本题难度不大，结合金属的性质进行作答即可。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如图为甲、乙、丙三种固体物质（均不含结晶水）的溶解度曲线图，请回答下列问题：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171700" cy="2032000"/>
            <wp:effectExtent l="0" t="0" r="0" b="6350"/>
            <wp:docPr id="805" name="图片 8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）当温度为______℃时，甲乙两物质溶解度相等。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）在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克甲物质加入到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克水中充分溶解，所得溶液质量为______克。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）在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℃时，将等质量的甲、乙、丙的饱和溶液升温至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℃时，所得的溶液质量由大到小的顺序______。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60    (3).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甲</w:t>
      </w:r>
      <w:r>
        <w:rPr>
          <w:color w:val="000000"/>
        </w:rPr>
        <w:t>=</w:t>
      </w:r>
      <w:r>
        <w:rPr>
          <w:color w:val="000000"/>
        </w:rPr>
        <w:t>乙＞丙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）由图像可得，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时甲乙两物质的溶解度曲线相交于一点，故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时甲乙两物质的溶解度相等；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）由图像可知，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时甲物质的溶解度为</w:t>
      </w:r>
      <w:r>
        <w:rPr>
          <w:color w:val="000000"/>
        </w:rPr>
        <w:t>20g</w:t>
      </w:r>
      <w:r>
        <w:rPr>
          <w:color w:val="000000"/>
        </w:rPr>
        <w:t>，即在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时，在</w:t>
      </w:r>
      <w:r>
        <w:rPr>
          <w:color w:val="000000"/>
        </w:rPr>
        <w:t>100g</w:t>
      </w:r>
      <w:r>
        <w:rPr>
          <w:color w:val="000000"/>
        </w:rPr>
        <w:t>水中达到饱和状态时所溶解的甲物质的质量为</w:t>
      </w:r>
      <w:r>
        <w:rPr>
          <w:color w:val="000000"/>
        </w:rPr>
        <w:t>20g</w:t>
      </w:r>
      <w:r>
        <w:rPr>
          <w:color w:val="000000"/>
        </w:rPr>
        <w:t>，故在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</w:t>
      </w:r>
      <w:r>
        <w:rPr>
          <w:color w:val="000000"/>
        </w:rPr>
        <w:t>50g</w:t>
      </w:r>
      <w:r>
        <w:rPr>
          <w:color w:val="000000"/>
        </w:rPr>
        <w:t>水中达到饱和状态时所溶解甲物质的质量为</w:t>
      </w:r>
      <w:r>
        <w:rPr>
          <w:color w:val="000000"/>
        </w:rPr>
        <w:t>10g</w:t>
      </w:r>
      <w:r>
        <w:rPr>
          <w:color w:val="000000"/>
        </w:rPr>
        <w:t>，加入的</w:t>
      </w:r>
      <w:r>
        <w:rPr>
          <w:color w:val="000000"/>
        </w:rPr>
        <w:t>30</w:t>
      </w:r>
      <w:r>
        <w:rPr>
          <w:color w:val="000000"/>
        </w:rPr>
        <w:t>克甲物质中，只有</w:t>
      </w:r>
      <w:r>
        <w:rPr>
          <w:color w:val="000000"/>
        </w:rPr>
        <w:t>10g</w:t>
      </w:r>
      <w:r>
        <w:rPr>
          <w:color w:val="000000"/>
        </w:rPr>
        <w:t>可溶解，剩余</w:t>
      </w:r>
      <w:r>
        <w:rPr>
          <w:color w:val="000000"/>
        </w:rPr>
        <w:t>20g</w:t>
      </w:r>
      <w:r>
        <w:rPr>
          <w:color w:val="000000"/>
        </w:rPr>
        <w:t>未溶解，未溶解的物质不能作为溶液中溶质的质量，故此时所得溶液的质量为溶解的</w:t>
      </w:r>
      <w:r>
        <w:rPr>
          <w:color w:val="000000"/>
        </w:rPr>
        <w:t>10g</w:t>
      </w:r>
      <w:r>
        <w:rPr>
          <w:color w:val="000000"/>
        </w:rPr>
        <w:t>甲物质加</w:t>
      </w:r>
      <w:r>
        <w:rPr>
          <w:color w:val="000000"/>
        </w:rPr>
        <w:t>50g</w:t>
      </w:r>
      <w:r>
        <w:rPr>
          <w:color w:val="000000"/>
        </w:rPr>
        <w:t>水，即</w:t>
      </w:r>
      <w:r>
        <w:rPr>
          <w:color w:val="000000"/>
        </w:rPr>
        <w:t>60g</w:t>
      </w:r>
      <w:r>
        <w:rPr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）由图像可知，甲乙两物质的溶解度随温度的升高而增大，丙物质的溶解度随温度的升高而降低，故将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时等质量的甲、乙、丙的饱和溶液升温至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时，丙物质的溶解度减小，此过程中有溶质析出，溶液质量减少，而甲乙两物质无溶质析出，溶液质量不变，故升温后所得溶液质量由大到小的顺序为甲</w:t>
      </w:r>
      <w:r>
        <w:rPr>
          <w:color w:val="000000"/>
        </w:rPr>
        <w:t>=</w:t>
      </w:r>
      <w:r>
        <w:rPr>
          <w:color w:val="000000"/>
        </w:rPr>
        <w:t>乙＞丙。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下图中的</w:t>
      </w:r>
      <w:r>
        <w:rPr>
          <w:rFonts w:ascii="Times New Roman" w:eastAsia="Times New Roman" w:hAnsi="Times New Roman" w:cs="Times New Roman"/>
          <w:color w:val="000000"/>
        </w:rPr>
        <w:t>A~I</w:t>
      </w:r>
      <w:r>
        <w:rPr>
          <w:rFonts w:ascii="宋体" w:hAnsi="宋体"/>
          <w:color w:val="000000"/>
        </w:rPr>
        <w:t>表示几种初中化学常见的物质，其中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是氧化物，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是一种有毒气体；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元素在地壳中的含量位居第三；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由三种元素组成；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为紫红色。图中“一”表示两端的物质间能发生化学反应；“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”表示物质间存在转化关系；部分反应物、生成物或反应条件已略去。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070350" cy="1638300"/>
            <wp:effectExtent l="0" t="0" r="6350" b="0"/>
            <wp:docPr id="804" name="图片 8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）写出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的化学式：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）写出</w:t>
      </w:r>
      <w:r>
        <w:rPr>
          <w:rFonts w:ascii="Times New Roman" w:eastAsia="Times New Roman" w:hAnsi="Times New Roman" w:cs="Times New Roman"/>
          <w:color w:val="000000"/>
        </w:rPr>
        <w:t>B→A</w:t>
      </w:r>
      <w:r>
        <w:rPr>
          <w:rFonts w:ascii="宋体" w:hAnsi="宋体"/>
          <w:color w:val="000000"/>
        </w:rPr>
        <w:t>反应的化学方程式：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）上图中各物质之间反应和转化反应中，没有涉及到的基本反应类型为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H→I</w:t>
      </w:r>
      <w:r>
        <w:rPr>
          <w:rFonts w:ascii="宋体" w:hAnsi="宋体"/>
          <w:color w:val="000000"/>
        </w:rPr>
        <w:t>反应的化学方程式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4Al+3O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=2Al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分解反应</w:t>
      </w:r>
      <w:r>
        <w:rPr>
          <w:color w:val="000000"/>
        </w:rPr>
        <w:t xml:space="preserve">    (4). </w:t>
      </w:r>
      <w:r>
        <w:rPr>
          <w:rFonts w:ascii="Times New Roman" w:eastAsia="Times New Roman" w:hAnsi="Times New Roman" w:cs="Times New Roman"/>
          <w:color w:val="000000"/>
        </w:rPr>
        <w:t>C+CO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35" type="#_x0000_t75" alt="学科网(www.zxxk.com)--教育资源门户，提供试卷、教案、课件、论文、素材以及各类教学资源下载，还有大量而丰富的教学相关资讯！" style="width:27pt;height:38.5pt" o:ole="">
            <v:imagedata r:id="rId39" o:title="eqId0e8e406c14374ae09df072627653e4b2"/>
          </v:shape>
          <o:OLEObject Type="Embed" ProgID="Equation.DSMT4" ShapeID="_x0000_i1035" DrawAspect="Content" ObjectID="_1687519346" r:id="rId40"/>
        </w:object>
      </w:r>
      <w:r>
        <w:rPr>
          <w:rFonts w:ascii="Times New Roman" w:eastAsia="Times New Roman" w:hAnsi="Times New Roman" w:cs="Times New Roman"/>
          <w:color w:val="000000"/>
        </w:rPr>
        <w:t>2CO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地壳中元素含量排在前四位的是：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 xml:space="preserve">Fe 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元素在地壳中的含量位居第三，那么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是铝；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为紫红色，那么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是铜；由于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是铝，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是氧化物，所以</w:t>
      </w:r>
      <w:r>
        <w:rPr>
          <w:rFonts w:ascii="Times New Roman" w:eastAsia="Times New Roman" w:hAnsi="Times New Roman" w:cs="Times New Roman"/>
          <w:color w:val="000000"/>
        </w:rPr>
        <w:t>B→ A</w:t>
      </w:r>
      <w:r>
        <w:rPr>
          <w:rFonts w:ascii="宋体" w:hAnsi="宋体"/>
          <w:color w:val="000000"/>
        </w:rPr>
        <w:t>反应的化学方程式</w:t>
      </w:r>
      <w:r>
        <w:rPr>
          <w:rFonts w:ascii="Times New Roman" w:eastAsia="Times New Roman" w:hAnsi="Times New Roman" w:cs="Times New Roman"/>
          <w:color w:val="000000"/>
        </w:rPr>
        <w:t>4Al+3O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=2Al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是氧化铝，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是氧化物，且是有毒气体，故为一氧化碳，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能和氧化物反应且能和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（铝）反应，故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为酸，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由三种元素组成为硫酸，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为金属氧化物，硫酸和金属氧化物生成盐和水，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为硫酸盐，硫酸盐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能生成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铜，故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为硫酸铜，F可以为硫酸亚铁，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为氧化铜，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能和氧化铜反应，且还能生成一氧化碳，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为碳，带入转化关系，符合题意。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）由分析可知，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为铜，故填：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）由分析可知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为铝，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为氧化铝，铝与氧气反应生成氧化铝，反应的化学方程式为</w:t>
      </w:r>
      <w:r>
        <w:rPr>
          <w:rFonts w:ascii="Times New Roman" w:eastAsia="Times New Roman" w:hAnsi="Times New Roman" w:cs="Times New Roman"/>
          <w:color w:val="000000"/>
        </w:rPr>
        <w:t>4Al+3O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=2Al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4Al+3O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=2Al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）铝和氧气生成氧化铝，属于化合反应，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（硫酸）和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（氧化铜）生成硫酸铜和水，属于复分解反应，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（硫酸铜）生成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铜，属于置换反应，没有涉及到的基本反应类型为分解反应，故填：分解反应。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）由分析可知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为碳，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为一氧化碳，</w:t>
      </w:r>
      <w:r>
        <w:rPr>
          <w:rFonts w:ascii="Times New Roman" w:eastAsia="Times New Roman" w:hAnsi="Times New Roman" w:cs="Times New Roman"/>
          <w:color w:val="000000"/>
        </w:rPr>
        <w:t>H→I</w:t>
      </w:r>
      <w:r>
        <w:rPr>
          <w:rFonts w:ascii="宋体" w:hAnsi="宋体"/>
          <w:color w:val="000000"/>
        </w:rPr>
        <w:t>，碳和二氧化碳高温生成一氧化碳，故填：</w:t>
      </w:r>
      <w:r>
        <w:rPr>
          <w:rFonts w:ascii="Times New Roman" w:eastAsia="Times New Roman" w:hAnsi="Times New Roman" w:cs="Times New Roman"/>
          <w:color w:val="000000"/>
        </w:rPr>
        <w:t>C+CO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36" type="#_x0000_t75" alt="学科网(www.zxxk.com)--教育资源门户，提供试卷、教案、课件、论文、素材以及各类教学资源下载，还有大量而丰富的教学相关资讯！" style="width:27pt;height:38.5pt" o:ole="">
            <v:imagedata r:id="rId39" o:title="eqId0e8e406c14374ae09df072627653e4b2"/>
          </v:shape>
          <o:OLEObject Type="Embed" ProgID="Equation.DSMT4" ShapeID="_x0000_i1036" DrawAspect="Content" ObjectID="_1687519347" r:id="rId41"/>
        </w:object>
      </w:r>
      <w:r>
        <w:rPr>
          <w:rFonts w:ascii="Times New Roman" w:eastAsia="Times New Roman" w:hAnsi="Times New Roman" w:cs="Times New Roman"/>
          <w:color w:val="000000"/>
        </w:rPr>
        <w:t>2CO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实验室利用如图所示装置进行相关实验，请回答下列问题：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705350" cy="1631950"/>
            <wp:effectExtent l="0" t="0" r="0" b="6350"/>
            <wp:docPr id="803" name="图片 8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）指出图中仪器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的名称______。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）实验室制取二氧化碳，发生反应的化学方程式______。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）实验室常用加热氯化铵和熟石灰的混合物的方法制取氨气，由于氨气极易溶于水，且密度比空气小，所选择的发生装置为______。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）如用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装置收集氢气，气体应从______进入。（填“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”）</w:t>
      </w:r>
    </w:p>
    <w:p w:rsidR="006D7726" w:rsidRDefault="006D7726" w:rsidP="006D772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试管</w:t>
      </w:r>
      <w:r>
        <w:rPr>
          <w:color w:val="000000"/>
        </w:rPr>
        <w:t xml:space="preserve">    (2). 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+2HCl=CaCl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(3).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proofErr w:type="gramEnd"/>
      <w:r>
        <w:rPr>
          <w:color w:val="000000"/>
        </w:rPr>
        <w:br/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）由图可知，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为试管，故填：试管。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）实验室用石灰石和稀盐酸制取二氧化碳，化学方程式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+2HCl=CaCl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+2HCl=CaCl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）氨气极易溶于水，且密度比空气小，只能用向下排空气法收集，故选：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）氢气密度比空气小，气体短进长出，故选：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化学来源于生活，同学们对生活中的一些现象产生兴趣，在老师指导下开展了系列探究实验活动：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活动一：红砖粉末能做催化剂吗？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0"/>
        <w:gridCol w:w="3735"/>
        <w:gridCol w:w="2700"/>
        <w:gridCol w:w="3540"/>
      </w:tblGrid>
      <w:tr w:rsidR="006D7726" w:rsidTr="00640955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实验结论和解释</w:t>
            </w:r>
          </w:p>
        </w:tc>
      </w:tr>
      <w:tr w:rsidR="006D7726" w:rsidTr="00640955">
        <w:trPr>
          <w:trHeight w:val="30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小明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试管装有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5mL</w:t>
            </w:r>
            <w:r>
              <w:rPr>
                <w:rFonts w:ascii="宋体" w:hAnsi="宋体"/>
                <w:color w:val="000000"/>
              </w:rPr>
              <w:t>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5%</w:t>
            </w:r>
            <w:r>
              <w:rPr>
                <w:rFonts w:ascii="宋体" w:hAnsi="宋体"/>
                <w:color w:val="000000"/>
              </w:rPr>
              <w:t>过氧化氢溶液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试管装有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5mL</w:t>
            </w:r>
            <w:r>
              <w:rPr>
                <w:rFonts w:ascii="宋体" w:hAnsi="宋体"/>
                <w:color w:val="000000"/>
              </w:rPr>
              <w:t>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5%</w:t>
            </w:r>
            <w:r>
              <w:rPr>
                <w:rFonts w:ascii="宋体" w:hAnsi="宋体"/>
                <w:color w:val="000000"/>
              </w:rPr>
              <w:t>过氧化氢溶液，再加入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克的红砖粉末。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中无明显现象，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中产生大量能使带火星的木条复燃的气体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）产生的气体是______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）红砖粉末能改变过氧化氢的分解速率。</w:t>
            </w:r>
          </w:p>
        </w:tc>
      </w:tr>
      <w:tr w:rsidR="006D7726" w:rsidTr="00640955">
        <w:trPr>
          <w:trHeight w:val="30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小红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待反应停止时，向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试管中重新加入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5%</w:t>
            </w:r>
            <w:r>
              <w:rPr>
                <w:rFonts w:ascii="宋体" w:hAnsi="宋体"/>
                <w:color w:val="000000"/>
              </w:rPr>
              <w:t>的过氧化氢溶液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）又产生大量能使带火星的木条复燃的气体。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红砖粉末的______在反应前后没有发生变化</w:t>
            </w:r>
          </w:p>
        </w:tc>
      </w:tr>
    </w:tbl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【实验反思】小明和小红通过上述实验，一致认为红砖粉末可以做分解过氧化氢溶液的催化剂，但小强认为小明和小红说法不严谨，理由是______。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活动二：水壶内部的白色固体是什么？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【查阅资料】水在加热或长久放置时，溶于水中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02" name="图片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可溶性钙和镁的化合物会生成沉淀（水垢）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【假设与猜想】猜想Ⅰ：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猜想Ⅱ：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猜想Ⅲ：______（填化学式）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【实验与探究】取少量白色固体样品（不考虑杂质和微溶物对实验的影响）于试管中，向其中加入足量稀盐酸，现象：白色固体溶解，有气泡产生，根据以上现象，小华认为：猜想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正确。小雪却认为小华的结论不严谨，经过两人反复讨论，进一步设计了如下实验。</w:t>
      </w:r>
    </w:p>
    <w:tbl>
      <w:tblPr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15"/>
        <w:gridCol w:w="2625"/>
        <w:gridCol w:w="2265"/>
      </w:tblGrid>
      <w:tr w:rsidR="006D7726" w:rsidTr="00640955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6D7726" w:rsidTr="00640955">
        <w:trPr>
          <w:trHeight w:val="330"/>
        </w:trPr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取上述实验中的上层清液于试管</w:t>
            </w:r>
          </w:p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中，滴加足量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猜想Ⅰ成立</w:t>
            </w:r>
          </w:p>
        </w:tc>
      </w:tr>
      <w:tr w:rsidR="006D7726" w:rsidTr="0064095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有白色沉淀产生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D7726" w:rsidRDefault="006D772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猜想Ⅲ成立</w:t>
            </w:r>
          </w:p>
        </w:tc>
      </w:tr>
    </w:tbl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验证猜想Ⅲ成立时产生白色沉淀的反应化学方程式是______。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活动三：验证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变质有方法？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方法归纳】同学们通过实验探究，认为验证氢氧化钠变质可以从验证反应后的生成物入手，例如：加足量稀盐酸等出现气泡，加氯化钙溶液等出现白色沉淀等来判别；也可以通过反应过程中温度、压强等变化来判别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12850" cy="1670050"/>
            <wp:effectExtent l="0" t="0" r="6350" b="6350"/>
            <wp:docPr id="801" name="图片 8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【学科渗透】按如图所示装置进行实验。实验前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宋体" w:hAnsi="宋体"/>
          <w:color w:val="000000"/>
        </w:rPr>
        <w:t>型管两端液面相平，将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溶液滴入试管中，恢复到室温后，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宋体" w:hAnsi="宋体"/>
          <w:color w:val="000000"/>
        </w:rPr>
        <w:t>型管中的液面______。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据此，小明同学得出“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发生了化学反应”的结论。小红认为小明结论证据不充足，理由是______。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【再次实验】同学们用压强传感器研究水或等量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溶液分别吸收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的效果，实验装置及测定结果如甲图和乙图所示。图乙中______（填“</w:t>
      </w:r>
      <w:proofErr w:type="spellStart"/>
      <w:r>
        <w:rPr>
          <w:rFonts w:ascii="宋体" w:hAnsi="宋体"/>
          <w:color w:val="000000"/>
        </w:rPr>
        <w:t>Ⅰ”“Ⅱ</w:t>
      </w:r>
      <w:proofErr w:type="spellEnd"/>
      <w:r>
        <w:rPr>
          <w:rFonts w:ascii="宋体" w:hAnsi="宋体"/>
          <w:color w:val="000000"/>
        </w:rPr>
        <w:t>”）表示等量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的曲线。</w:t>
      </w:r>
    </w:p>
    <w:p w:rsidR="006D7726" w:rsidRDefault="006D7726" w:rsidP="006D77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98700" cy="1847850"/>
            <wp:effectExtent l="0" t="0" r="6350" b="0"/>
            <wp:docPr id="800" name="图片 8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962150" cy="1765300"/>
            <wp:effectExtent l="0" t="0" r="0" b="6350"/>
            <wp:docPr id="799" name="图片 7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Default="006D7726" w:rsidP="006D772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氧气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化学性质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没有对比两次实验反应前后红砖粉末的质量；</w:t>
      </w:r>
      <w:r>
        <w:rPr>
          <w:color w:val="000000"/>
        </w:rPr>
        <w:t xml:space="preserve">    (4). 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 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无明显现象</w:t>
      </w:r>
      <w:r>
        <w:rPr>
          <w:color w:val="000000"/>
        </w:rPr>
        <w:t xml:space="preserve">    (6). </w:t>
      </w:r>
      <w:r>
        <w:object w:dxaOrig="3900" w:dyaOrig="375">
          <v:shape id="_x0000_i1037" type="#_x0000_t75" alt="学科网(www.zxxk.com)--教育资源门户，提供试卷、教案、课件、论文、素材以及各类教学资源下载，还有大量而丰富的教学相关资讯！" style="width:195pt;height:19pt" o:ole="">
            <v:imagedata r:id="rId46" o:title="eqId5c8fe94bb3e64fd0bd4c4e281b49158f"/>
          </v:shape>
          <o:OLEObject Type="Embed" ProgID="Equation.DSMT4" ShapeID="_x0000_i1037" DrawAspect="Content" ObjectID="_1687519348" r:id="rId47"/>
        </w:object>
      </w:r>
      <w:r>
        <w:rPr>
          <w:color w:val="000000"/>
        </w:rPr>
        <w:t xml:space="preserve">    (7). </w:t>
      </w:r>
      <w:r>
        <w:rPr>
          <w:rFonts w:ascii="宋体" w:hAnsi="宋体"/>
          <w:color w:val="000000"/>
        </w:rPr>
        <w:t>左高右低</w:t>
      </w:r>
      <w:r>
        <w:rPr>
          <w:color w:val="000000"/>
        </w:rPr>
        <w:t xml:space="preserve">    (8). </w:t>
      </w:r>
      <w:r>
        <w:rPr>
          <w:rFonts w:ascii="宋体" w:hAnsi="宋体"/>
          <w:color w:val="000000"/>
        </w:rPr>
        <w:t>由于二氧化碳可溶于水且还可以与水发生化学反应，也可以引起气体体积减少造成装置内部压强降低</w:t>
      </w:r>
      <w:r>
        <w:rPr>
          <w:color w:val="000000"/>
        </w:rPr>
        <w:t xml:space="preserve">    (9). </w:t>
      </w:r>
      <w:r>
        <w:rPr>
          <w:rFonts w:ascii="Times New Roman" w:eastAsia="Times New Roman" w:hAnsi="Times New Roman" w:cs="Times New Roman"/>
          <w:color w:val="000000"/>
        </w:rPr>
        <w:t>Ⅱ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D7726" w:rsidRDefault="006D7726" w:rsidP="006D77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6D7726" w:rsidRDefault="006D7726" w:rsidP="006D772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活动一、小明：过氧化氢能分解的气体能使带火星的木条复燃，故产生的气体是氧气；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小红：待反应停止时，向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试管中重新加入</w:t>
      </w:r>
      <w:r>
        <w:rPr>
          <w:rFonts w:ascii="Times New Roman" w:eastAsia="Times New Roman" w:hAnsi="Times New Roman" w:cs="Times New Roman"/>
          <w:color w:val="000000"/>
        </w:rPr>
        <w:t>5%</w:t>
      </w:r>
      <w:r>
        <w:rPr>
          <w:rFonts w:ascii="宋体" w:hAnsi="宋体"/>
          <w:color w:val="000000"/>
        </w:rPr>
        <w:t>的过氧化氢溶液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，又产生大量能使带火星的木条复燃的</w:t>
      </w:r>
      <w:r>
        <w:rPr>
          <w:rFonts w:ascii="宋体" w:hAnsi="宋体"/>
          <w:color w:val="000000"/>
        </w:rPr>
        <w:lastRenderedPageBreak/>
        <w:t>气体，说明红砖粉末的化学性质在反应前后没有发生变化；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实验反思：没有对比两次实验反应前后红砖粉末的质量，如果反应前后质量都没有发生改变则红砖粉末可以做催化剂；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活动二、假设与猜想：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 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实验与探究：若猜想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成立，溶液中没有氯化镁，氢氧化钠和氯化镁生成氢氧化镁沉淀和水，取上述实验中的上层清液于试管中，滴加足量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溶液，无明显现象；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若猜想Ⅲ成立，溶液中存在氯化镁，氢氧化钠和氯化镁生成氢氧化镁沉淀和水，反应的化学方程式为：</w:t>
      </w:r>
      <w:r>
        <w:object w:dxaOrig="3900" w:dyaOrig="375">
          <v:shape id="_x0000_i1038" type="#_x0000_t75" alt="学科网(www.zxxk.com)--教育资源门户，提供试卷、教案、课件、论文、素材以及各类教学资源下载，还有大量而丰富的教学相关资讯！" style="width:195pt;height:19pt" o:ole="">
            <v:imagedata r:id="rId46" o:title="eqId5c8fe94bb3e64fd0bd4c4e281b49158f"/>
          </v:shape>
          <o:OLEObject Type="Embed" ProgID="Equation.DSMT4" ShapeID="_x0000_i1038" DrawAspect="Content" ObjectID="_1687519349" r:id="rId48"/>
        </w:object>
      </w:r>
      <w:r>
        <w:rPr>
          <w:rFonts w:ascii="宋体" w:hAnsi="宋体"/>
          <w:color w:val="000000"/>
        </w:rPr>
        <w:t>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活动三、学科渗透：实验前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宋体" w:hAnsi="宋体"/>
          <w:color w:val="000000"/>
        </w:rPr>
        <w:t>型管两端液面相平，将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溶液滴入试管中，恢复到室温后，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宋体" w:hAnsi="宋体"/>
          <w:color w:val="000000"/>
        </w:rPr>
        <w:t>型管中的液面左高右低，二氧化碳和氢氧化钠反应生成碳酸钠和水，气体减少，装置内部压强降低，外界大气压将水压向左侧；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由于二氧化碳可溶于水且还可以与水发生化学反应，也可以引起气体体积减少造成装置内部压强降低，因此不能得出二氧化碳和氢氧化钠发生化学反应的结论；</w:t>
      </w:r>
    </w:p>
    <w:p w:rsidR="006D7726" w:rsidRDefault="006D7726" w:rsidP="006D7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由曲线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反应后的压强变化，曲线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说明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溶液反应后，容器内气压下降得更低。</w:t>
      </w:r>
    </w:p>
    <w:p w:rsidR="006D7726" w:rsidRPr="006D7726" w:rsidRDefault="006D7726" w:rsidP="00D66B89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</w:p>
    <w:sectPr w:rsidR="006D7726" w:rsidRPr="006D7726" w:rsidSect="00C321EB">
      <w:headerReference w:type="default" r:id="rId49"/>
      <w:headerReference w:type="first" r:id="rId50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61" w:rsidRDefault="003F1661" w:rsidP="002F6109">
      <w:pPr>
        <w:rPr>
          <w:rFonts w:hint="eastAsia"/>
        </w:rPr>
      </w:pPr>
      <w:r>
        <w:separator/>
      </w:r>
    </w:p>
  </w:endnote>
  <w:endnote w:type="continuationSeparator" w:id="0">
    <w:p w:rsidR="003F1661" w:rsidRDefault="003F1661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61" w:rsidRDefault="003F1661" w:rsidP="002F6109">
      <w:pPr>
        <w:rPr>
          <w:rFonts w:hint="eastAsia"/>
        </w:rPr>
      </w:pPr>
      <w:r>
        <w:separator/>
      </w:r>
    </w:p>
  </w:footnote>
  <w:footnote w:type="continuationSeparator" w:id="0">
    <w:p w:rsidR="003F1661" w:rsidRDefault="003F1661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3F1661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A08DF" wp14:editId="48F3183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016E7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3F1661"/>
    <w:rsid w:val="00526154"/>
    <w:rsid w:val="00553CB6"/>
    <w:rsid w:val="005929CA"/>
    <w:rsid w:val="005967A8"/>
    <w:rsid w:val="005A4E58"/>
    <w:rsid w:val="005C3ECA"/>
    <w:rsid w:val="005D569C"/>
    <w:rsid w:val="005E49AF"/>
    <w:rsid w:val="00647FEF"/>
    <w:rsid w:val="0067177F"/>
    <w:rsid w:val="00684C93"/>
    <w:rsid w:val="006D7726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10BB1"/>
    <w:rsid w:val="00B7095D"/>
    <w:rsid w:val="00B84B55"/>
    <w:rsid w:val="00C1526D"/>
    <w:rsid w:val="00C47E10"/>
    <w:rsid w:val="00C60C90"/>
    <w:rsid w:val="00D37148"/>
    <w:rsid w:val="00D57FF4"/>
    <w:rsid w:val="00D66B89"/>
    <w:rsid w:val="00E0305B"/>
    <w:rsid w:val="00E05D6E"/>
    <w:rsid w:val="00E5585A"/>
    <w:rsid w:val="00E57577"/>
    <w:rsid w:val="00E7115F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image" Target="media/image15.png"/><Relationship Id="rId39" Type="http://schemas.openxmlformats.org/officeDocument/2006/relationships/image" Target="media/image22.wmf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9.bin"/><Relationship Id="rId42" Type="http://schemas.openxmlformats.org/officeDocument/2006/relationships/image" Target="media/image23.png"/><Relationship Id="rId47" Type="http://schemas.openxmlformats.org/officeDocument/2006/relationships/oleObject" Target="embeddings/oleObject13.bin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image" Target="media/image14.png"/><Relationship Id="rId33" Type="http://schemas.openxmlformats.org/officeDocument/2006/relationships/image" Target="media/image18.wmf"/><Relationship Id="rId38" Type="http://schemas.openxmlformats.org/officeDocument/2006/relationships/image" Target="media/image21.png"/><Relationship Id="rId46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7.wmf"/><Relationship Id="rId41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oleObject" Target="embeddings/oleObject8.bin"/><Relationship Id="rId37" Type="http://schemas.openxmlformats.org/officeDocument/2006/relationships/image" Target="media/image20.png"/><Relationship Id="rId40" Type="http://schemas.openxmlformats.org/officeDocument/2006/relationships/oleObject" Target="embeddings/oleObject11.bin"/><Relationship Id="rId45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10.bin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oleObject" Target="embeddings/oleObject7.bin"/><Relationship Id="rId44" Type="http://schemas.openxmlformats.org/officeDocument/2006/relationships/image" Target="media/image25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oleObject" Target="embeddings/oleObject4.bin"/><Relationship Id="rId27" Type="http://schemas.openxmlformats.org/officeDocument/2006/relationships/image" Target="media/image16.wmf"/><Relationship Id="rId30" Type="http://schemas.openxmlformats.org/officeDocument/2006/relationships/oleObject" Target="embeddings/oleObject6.bin"/><Relationship Id="rId35" Type="http://schemas.openxmlformats.org/officeDocument/2006/relationships/image" Target="media/image19.wmf"/><Relationship Id="rId43" Type="http://schemas.openxmlformats.org/officeDocument/2006/relationships/image" Target="media/image24.png"/><Relationship Id="rId48" Type="http://schemas.openxmlformats.org/officeDocument/2006/relationships/oleObject" Target="embeddings/oleObject14.bin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1391</Words>
  <Characters>7935</Characters>
  <Application>Microsoft Office Word</Application>
  <DocSecurity>0</DocSecurity>
  <Lines>66</Lines>
  <Paragraphs>18</Paragraphs>
  <ScaleCrop>false</ScaleCrop>
  <Company>China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2021-07-11T06:34:00Z</dcterms:created>
  <dcterms:modified xsi:type="dcterms:W3CDTF">2021-07-11T06:34:00Z</dcterms:modified>
</cp:coreProperties>
</file>