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1" w:rsidRPr="00196C71" w:rsidRDefault="00196C71" w:rsidP="00196C71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bookmarkStart w:id="0" w:name="_GoBack"/>
      <w:r w:rsidRPr="00196C71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196C71">
        <w:rPr>
          <w:rFonts w:ascii="宋体" w:hAnsi="宋体"/>
          <w:b/>
          <w:color w:val="FF0000"/>
          <w:sz w:val="32"/>
        </w:rPr>
        <w:t>年</w:t>
      </w:r>
      <w:r w:rsidRPr="00196C71">
        <w:rPr>
          <w:rFonts w:ascii="宋体" w:hAnsi="宋体" w:hint="eastAsia"/>
          <w:b/>
          <w:color w:val="FF0000"/>
          <w:sz w:val="32"/>
        </w:rPr>
        <w:t>湖南省永州市</w:t>
      </w:r>
      <w:r w:rsidRPr="00196C71">
        <w:rPr>
          <w:rFonts w:ascii="宋体" w:hAnsi="宋体"/>
          <w:b/>
          <w:color w:val="FF0000"/>
          <w:sz w:val="32"/>
        </w:rPr>
        <w:t>中考化学试题</w:t>
      </w:r>
    </w:p>
    <w:bookmarkEnd w:id="0"/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    C-12    N-14    O-16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本题共</w:t>
      </w:r>
      <w:r>
        <w:rPr>
          <w:rFonts w:ascii="Times New Roman" w:eastAsia="Times New Roman" w:hAnsi="Times New Roman" w:cs="Times New Roman"/>
          <w:b/>
          <w:sz w:val="24"/>
        </w:rPr>
        <w:t>22</w:t>
      </w:r>
      <w:r>
        <w:rPr>
          <w:rFonts w:ascii="宋体" w:hAnsi="宋体"/>
          <w:b/>
          <w:sz w:val="24"/>
        </w:rPr>
        <w:t>个小题，</w:t>
      </w:r>
      <w:r>
        <w:rPr>
          <w:rFonts w:ascii="Times New Roman" w:eastAsia="Times New Roman" w:hAnsi="Times New Roman" w:cs="Times New Roman"/>
          <w:b/>
          <w:sz w:val="24"/>
        </w:rPr>
        <w:t>1-10</w:t>
      </w:r>
      <w:r>
        <w:rPr>
          <w:rFonts w:ascii="宋体" w:hAnsi="宋体"/>
          <w:b/>
          <w:sz w:val="24"/>
        </w:rPr>
        <w:t>题为化学试题，</w:t>
      </w:r>
      <w:r>
        <w:rPr>
          <w:rFonts w:ascii="Times New Roman" w:eastAsia="Times New Roman" w:hAnsi="Times New Roman" w:cs="Times New Roman"/>
          <w:b/>
          <w:sz w:val="24"/>
        </w:rPr>
        <w:t>11-22</w:t>
      </w:r>
      <w:r>
        <w:rPr>
          <w:rFonts w:ascii="宋体" w:hAnsi="宋体"/>
          <w:b/>
          <w:sz w:val="24"/>
        </w:rPr>
        <w:t>题为物理试题，每小题只有一个正确答案。请将正确选项填涂到答题卡上相应的位置，每小题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44</w:t>
      </w:r>
      <w:r>
        <w:rPr>
          <w:rFonts w:ascii="宋体" w:hAnsi="宋体"/>
          <w:b/>
          <w:sz w:val="24"/>
        </w:rPr>
        <w:t>分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为了防止身体贫血，人体需要摄入的元素是</w:t>
      </w:r>
    </w:p>
    <w:p w:rsidR="00196C71" w:rsidRDefault="00196C71" w:rsidP="00196C7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Times New Roman" w:eastAsia="Times New Roman" w:hAnsi="Times New Roman" w:cs="Times New Roman"/>
        </w:rPr>
        <w:t>Fe</w:t>
      </w:r>
      <w:r w:rsidRPr="00BE1BCD">
        <w:rPr>
          <w:rFonts w:hint="eastAsia"/>
        </w:rPr>
        <w:tab/>
        <w:t xml:space="preserve">B. </w:t>
      </w:r>
      <w:r>
        <w:rPr>
          <w:rFonts w:ascii="Times New Roman" w:eastAsia="Times New Roman" w:hAnsi="Times New Roman" w:cs="Times New Roman"/>
        </w:rPr>
        <w:t>Na</w:t>
      </w:r>
      <w:r w:rsidRPr="00BE1BCD">
        <w:rPr>
          <w:rFonts w:hint="eastAsia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</w:rPr>
        <w:t>Ca</w:t>
      </w:r>
      <w:proofErr w:type="spellEnd"/>
      <w:r w:rsidRPr="00BE1BCD">
        <w:rPr>
          <w:rFonts w:hint="eastAsia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</w:rPr>
        <w:t>Cl</w:t>
      </w:r>
      <w:proofErr w:type="spellEnd"/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下列物质的溶液能使无色酚酞试液变红的是</w:t>
      </w:r>
    </w:p>
    <w:p w:rsidR="00196C71" w:rsidRDefault="00196C71" w:rsidP="00196C7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</w:rPr>
        <w:t>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D. BaCl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二氧化氯</w:t>
      </w:r>
      <w:r>
        <w:rPr>
          <w:rFonts w:ascii="Times New Roman" w:eastAsia="Times New Roman" w:hAnsi="Times New Roman" w:cs="Times New Roman"/>
          <w:color w:val="000000"/>
        </w:rPr>
        <w:t>(ClO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是国际上公认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854" name="图片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最新一代广谱、高效、安全、环保的杀菌消毒剂。</w:t>
      </w:r>
      <w:r>
        <w:rPr>
          <w:rFonts w:ascii="Times New Roman" w:eastAsia="Times New Roman" w:hAnsi="Times New Roman" w:cs="Times New Roman"/>
          <w:color w:val="000000"/>
        </w:rPr>
        <w:t>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中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</w:t>
      </w:r>
      <w:proofErr w:type="spellEnd"/>
      <w:r>
        <w:rPr>
          <w:rFonts w:ascii="宋体" w:hAnsi="宋体"/>
          <w:color w:val="000000"/>
        </w:rPr>
        <w:t>的化合价为</w:t>
      </w:r>
    </w:p>
    <w:p w:rsidR="00196C71" w:rsidRDefault="00196C71" w:rsidP="00196C7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+1</w:t>
      </w:r>
      <w:r>
        <w:rPr>
          <w:rFonts w:ascii="Times New Roman" w:eastAsia="Times New Roman" w:hAnsi="Times New Roman" w:cs="Times New Roman"/>
          <w:color w:val="000000"/>
        </w:rPr>
        <w:tab/>
        <w:t>B. +2</w:t>
      </w:r>
      <w:r>
        <w:rPr>
          <w:rFonts w:ascii="Times New Roman" w:eastAsia="Times New Roman" w:hAnsi="Times New Roman" w:cs="Times New Roman"/>
          <w:color w:val="000000"/>
        </w:rPr>
        <w:tab/>
        <w:t>C. +3</w:t>
      </w:r>
      <w:r>
        <w:rPr>
          <w:rFonts w:ascii="Times New Roman" w:eastAsia="Times New Roman" w:hAnsi="Times New Roman" w:cs="Times New Roman"/>
          <w:color w:val="000000"/>
        </w:rPr>
        <w:tab/>
        <w:t>D. +4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分类是一种重要的学习方法，下列物质不属于酸、碱、盐的是</w:t>
      </w:r>
    </w:p>
    <w:p w:rsidR="00196C71" w:rsidRDefault="00196C71" w:rsidP="00196C7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B. 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C. 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Ba(</w:t>
      </w:r>
      <w:proofErr w:type="gramEnd"/>
      <w:r>
        <w:rPr>
          <w:rFonts w:ascii="Times New Roman" w:eastAsia="Times New Roman" w:hAnsi="Times New Roman" w:cs="Times New Roman"/>
          <w:color w:val="000000"/>
        </w:rPr>
        <w:t>OH)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下列实验操作正确的是</w:t>
      </w:r>
    </w:p>
    <w:p w:rsidR="00196C71" w:rsidRDefault="00196C71" w:rsidP="00196C71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95400" cy="1060450"/>
            <wp:effectExtent l="0" t="0" r="0" b="6350"/>
            <wp:docPr id="853" name="图片 8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稀释浓硫酸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66800" cy="889000"/>
            <wp:effectExtent l="0" t="0" r="0" b="6350"/>
            <wp:docPr id="852" name="图片 8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排水法收集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196C71" w:rsidRDefault="00196C71" w:rsidP="00196C71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70000" cy="965200"/>
            <wp:effectExtent l="0" t="0" r="6350" b="6350"/>
            <wp:docPr id="851" name="图片 8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检查气密性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0" cy="1104900"/>
            <wp:effectExtent l="0" t="0" r="6350" b="0"/>
            <wp:docPr id="850" name="图片 8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倾倒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绿水青山就是金山银山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，保护永州生态环境，人人有责，下列有关做法不正确的是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849" name="图片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工业废水应处理达标后排放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根据作物、虫害和农药的特点按规定施用农药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将废旧电池及时就地用土填埋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政府要求超市、商场和集贸市场不得免费提供塑料购物袋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工业法生产硝酸的一个中间反应可用微观模型表示如下，下列说法正确的是</w: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289300" cy="609600"/>
            <wp:effectExtent l="0" t="0" r="6350" b="0"/>
            <wp:docPr id="848" name="图片 8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71" w:rsidRDefault="00196C71" w:rsidP="00196C7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A. 该反应前后分子的数目无变化</w:t>
      </w:r>
      <w:r>
        <w:rPr>
          <w:rFonts w:ascii="宋体" w:hAnsi="宋体"/>
          <w:color w:val="000000"/>
        </w:rPr>
        <w:tab/>
        <w:t>B. 该反应前后元素种类没有变化</w:t>
      </w:r>
    </w:p>
    <w:p w:rsidR="00196C71" w:rsidRDefault="00196C71" w:rsidP="00196C7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该反应过程中氧气分子全部参与了反应</w:t>
      </w:r>
      <w:r>
        <w:rPr>
          <w:rFonts w:ascii="宋体" w:hAnsi="宋体"/>
          <w:color w:val="000000"/>
        </w:rPr>
        <w:tab/>
        <w:t>D. 该反应的化学方程式可表示为：</w:t>
      </w:r>
      <w:r>
        <w:object w:dxaOrig="13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70pt;height:18pt" o:ole="">
            <v:imagedata r:id="rId15" o:title="eqIdf486b8bf3b394e1c8f98b475fd798094"/>
          </v:shape>
          <o:OLEObject Type="Embed" ProgID="Equation.DSMT4" ShapeID="_x0000_i1025" DrawAspect="Content" ObjectID="_1687610163" r:id="rId16"/>
        </w:objec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下图是实验室制取气体的典型装置之一，能用这一装置制取气体的化学反应方程式是</w: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231900" cy="1308100"/>
            <wp:effectExtent l="0" t="0" r="6350" b="6350"/>
            <wp:docPr id="847" name="图片 8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object w:dxaOrig="2579" w:dyaOrig="376">
          <v:shape id="_x0000_i1026" type="#_x0000_t75" alt="学科网(www.zxxk.com)--教育资源门户，提供试卷、教案、课件、论文、素材以及各类教学资源下载，还有大量而丰富的教学相关资讯！" style="width:129pt;height:19pt" o:ole="">
            <v:imagedata r:id="rId18" o:title="eqIdc715ae4546744c309111d06d5b142393"/>
          </v:shape>
          <o:OLEObject Type="Embed" ProgID="Equation.DSMT4" ShapeID="_x0000_i1026" DrawAspect="Content" ObjectID="_1687610164" r:id="rId19"/>
        </w:objec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object w:dxaOrig="3560" w:dyaOrig="380">
          <v:shape id="_x0000_i1027" type="#_x0000_t75" alt="学科网(www.zxxk.com)--教育资源门户，提供试卷、教案、课件、论文、素材以及各类教学资源下载，还有大量而丰富的教学相关资讯！" style="width:178pt;height:19pt" o:ole="">
            <v:imagedata r:id="rId20" o:title="eqId2f355a9149424282bf323d53e892db46"/>
          </v:shape>
          <o:OLEObject Type="Embed" ProgID="Equation.DSMT4" ShapeID="_x0000_i1027" DrawAspect="Content" ObjectID="_1687610165" r:id="rId21"/>
        </w:objec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object w:dxaOrig="3315" w:dyaOrig="675">
          <v:shape id="_x0000_i1028" type="#_x0000_t75" alt="学科网(www.zxxk.com)--教育资源门户，提供试卷、教案、课件、论文、素材以及各类教学资源下载，还有大量而丰富的教学相关资讯！" style="width:166pt;height:34pt" o:ole="">
            <v:imagedata r:id="rId22" o:title="eqId897f58514dc44c959f36af5b060a3676"/>
          </v:shape>
          <o:OLEObject Type="Embed" ProgID="Equation.DSMT4" ShapeID="_x0000_i1028" DrawAspect="Content" ObjectID="_1687610166" r:id="rId23"/>
        </w:objec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object w:dxaOrig="4320" w:dyaOrig="680">
          <v:shape id="_x0000_i1029" type="#_x0000_t75" alt="学科网(www.zxxk.com)--教育资源门户，提供试卷、教案、课件、论文、素材以及各类教学资源下载，还有大量而丰富的教学相关资讯！" style="width:3in;height:34pt" o:ole="">
            <v:imagedata r:id="rId24" o:title="eqIdc86a05a8b7684bdf9aca823f95318676"/>
          </v:shape>
          <o:OLEObject Type="Embed" ProgID="Equation.DSMT4" ShapeID="_x0000_i1029" DrawAspect="Content" ObjectID="_1687610167" r:id="rId25"/>
        </w:objec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永州市创建全国禁毒示范城市，每位市民都要珍惜生命、杜绝毒品。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冰毒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是一种毒品，其主要化学成分是甲基苯丙胺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化学式为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10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15</w:t>
      </w:r>
      <w:r>
        <w:rPr>
          <w:rFonts w:ascii="Times New Roman" w:eastAsia="Times New Roman" w:hAnsi="Times New Roman" w:cs="Times New Roman"/>
          <w:color w:val="000000"/>
        </w:rPr>
        <w:t>N)</w:t>
      </w:r>
      <w:r>
        <w:rPr>
          <w:rFonts w:ascii="宋体" w:hAnsi="宋体"/>
          <w:color w:val="000000"/>
        </w:rPr>
        <w:t>。下列说法不正确的是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甲基苯丙胺是由碳、氢、氮三种元素组成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846" name="图片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有机化合物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个甲基苯丙胺分子中含有</w:t>
      </w: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宋体" w:hAnsi="宋体"/>
          <w:color w:val="000000"/>
        </w:rPr>
        <w:t>个原子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甲基苯丙胺中的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元素的质量比为</w:t>
      </w:r>
      <w:r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14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甲基苯丙胺的相对分子质量为</w:t>
      </w:r>
      <w:r>
        <w:rPr>
          <w:rFonts w:ascii="Times New Roman" w:eastAsia="Times New Roman" w:hAnsi="Times New Roman" w:cs="Times New Roman"/>
          <w:color w:val="000000"/>
        </w:rPr>
        <w:t>150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木炭或燃气在氧气不足的情况下燃烧，容易产生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气体，下列关于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气体的叙述不正确的是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CO</w:t>
      </w:r>
      <w:r>
        <w:rPr>
          <w:rFonts w:ascii="宋体" w:hAnsi="宋体"/>
          <w:color w:val="000000"/>
        </w:rPr>
        <w:t>气体可以用作燃料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在相对密闭的环境里，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气体容易使人发生中毒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的混合气体通入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溶液中，会生成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高温下，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气体可与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等含铁氧化物反应生成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为防止全球变暖，我国承诺在</w:t>
      </w:r>
      <w:r>
        <w:rPr>
          <w:rFonts w:ascii="Times New Roman" w:eastAsia="Times New Roman" w:hAnsi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年要实现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。减少化石燃料的使用，开发利用氢能，下图是利用太阳能制氢的示意图</w: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533900" cy="2298700"/>
            <wp:effectExtent l="0" t="0" r="0" b="6350"/>
            <wp:docPr id="845" name="图片 8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上图实现了能量之间的相互转化，其中电解水的过程是由电能转化为</w:t>
      </w:r>
      <w:r>
        <w:rPr>
          <w:rFonts w:ascii="Times New Roman" w:eastAsia="Times New Roman" w:hAnsi="Times New Roman" w:cs="Times New Roman"/>
          <w:color w:val="000000"/>
        </w:rPr>
        <w:t>_______(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化学能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热能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从微观的角度讲，每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个水分子分解，会产生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宋体" w:hAnsi="宋体"/>
          <w:color w:val="000000"/>
        </w:rPr>
        <w:t>个氢气分子。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在一定条件下反应，生成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OH(</w:t>
      </w:r>
      <w:r>
        <w:rPr>
          <w:rFonts w:ascii="宋体" w:hAnsi="宋体"/>
          <w:color w:val="000000"/>
        </w:rPr>
        <w:t>甲醇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，该反应</w:t>
      </w:r>
      <w:r>
        <w:rPr>
          <w:rFonts w:ascii="Times New Roman" w:eastAsia="Times New Roman" w:hAnsi="Times New Roman" w:cs="Times New Roman"/>
          <w:color w:val="000000"/>
        </w:rPr>
        <w:t>_______(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属于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不属于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置换反应。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上图中能够循环使用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844" name="图片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物质是</w:t>
      </w:r>
      <w:r>
        <w:rPr>
          <w:rFonts w:ascii="Times New Roman" w:eastAsia="Times New Roman" w:hAnsi="Times New Roman" w:cs="Times New Roman"/>
          <w:color w:val="000000"/>
        </w:rPr>
        <w:t>_______(</w:t>
      </w:r>
      <w:r>
        <w:rPr>
          <w:rFonts w:ascii="宋体" w:hAnsi="宋体"/>
          <w:color w:val="000000"/>
        </w:rPr>
        <w:t>填化学式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氯化钠是生产、生活中的一种重要化合物，应用很广泛。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下面图甲和图乙分别是钠原子和氯原子的原子结构示意图。</w: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631950" cy="1123950"/>
            <wp:effectExtent l="0" t="0" r="6350" b="0"/>
            <wp:docPr id="843" name="图片 8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图甲中的</w:t>
      </w:r>
      <w:r>
        <w:rPr>
          <w:rFonts w:ascii="Times New Roman" w:eastAsia="Times New Roman" w:hAnsi="Times New Roman" w:cs="Times New Roman"/>
          <w:color w:val="000000"/>
        </w:rPr>
        <w:t>x=</w:t>
      </w:r>
      <w:r>
        <w:rPr>
          <w:rFonts w:ascii="宋体" w:hAnsi="宋体"/>
          <w:color w:val="000000"/>
        </w:rPr>
        <w:t>_______。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金属钠与氯气反应时，由图乙的结构可知，氯原子容易得到钠失去的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个电子，从而形成最外层有_______个电子的相对稳定的氯离子，氯离子用化学符号表示为_______。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下表是氯化钠在不同温度下的溶解度数据。</w:t>
      </w:r>
    </w:p>
    <w:tbl>
      <w:tblPr>
        <w:tblW w:w="6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4"/>
        <w:gridCol w:w="704"/>
        <w:gridCol w:w="698"/>
        <w:gridCol w:w="698"/>
        <w:gridCol w:w="691"/>
        <w:gridCol w:w="691"/>
        <w:gridCol w:w="691"/>
        <w:gridCol w:w="684"/>
        <w:gridCol w:w="684"/>
      </w:tblGrid>
      <w:tr w:rsidR="00196C71" w:rsidTr="00506B90">
        <w:trPr>
          <w:trHeight w:val="30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温度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℃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196C71" w:rsidTr="00506B90">
        <w:trPr>
          <w:trHeight w:val="30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NaCl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36.6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37.8</w:t>
            </w:r>
          </w:p>
        </w:tc>
      </w:tr>
    </w:tbl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(1)30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氯化钠加入到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水中，充分搅拌后，所得到的氯化钠溶液属于_______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饱和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不饱和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溶液。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医用盐水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溶质为</w:t>
      </w:r>
      <w:r>
        <w:rPr>
          <w:rFonts w:ascii="Times New Roman" w:eastAsia="Times New Roman" w:hAnsi="Times New Roman" w:cs="Times New Roman"/>
          <w:color w:val="000000"/>
        </w:rPr>
        <w:t>NaC1)</w:t>
      </w:r>
      <w:r>
        <w:rPr>
          <w:rFonts w:ascii="宋体" w:hAnsi="宋体"/>
          <w:color w:val="000000"/>
        </w:rPr>
        <w:t>的溶质质量分数为</w:t>
      </w:r>
      <w:r>
        <w:rPr>
          <w:rFonts w:ascii="Times New Roman" w:eastAsia="Times New Roman" w:hAnsi="Times New Roman" w:cs="Times New Roman"/>
          <w:color w:val="000000"/>
        </w:rPr>
        <w:t>0.9%</w:t>
      </w:r>
      <w:r>
        <w:rPr>
          <w:rFonts w:ascii="宋体" w:hAnsi="宋体"/>
          <w:color w:val="000000"/>
        </w:rPr>
        <w:t>，现有</w:t>
      </w:r>
      <w:r>
        <w:rPr>
          <w:rFonts w:ascii="Times New Roman" w:eastAsia="Times New Roman" w:hAnsi="Times New Roman" w:cs="Times New Roman"/>
          <w:color w:val="000000"/>
        </w:rPr>
        <w:t>200mL</w:t>
      </w:r>
      <w:r>
        <w:rPr>
          <w:rFonts w:ascii="宋体" w:hAnsi="宋体"/>
          <w:color w:val="000000"/>
        </w:rPr>
        <w:t>该盐水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假定该溶液的密度为</w:t>
      </w:r>
      <w:r>
        <w:rPr>
          <w:rFonts w:ascii="Times New Roman" w:eastAsia="Times New Roman" w:hAnsi="Times New Roman" w:cs="Times New Roman"/>
          <w:color w:val="000000"/>
        </w:rPr>
        <w:t>1g/mL)</w:t>
      </w:r>
      <w:r>
        <w:rPr>
          <w:rFonts w:ascii="宋体" w:hAnsi="宋体"/>
          <w:color w:val="000000"/>
        </w:rPr>
        <w:t>，其中含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的质量为_______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学生化学实验活动之一：配制</w:t>
      </w:r>
      <w:r>
        <w:rPr>
          <w:rFonts w:ascii="Times New Roman" w:eastAsia="Times New Roman" w:hAnsi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质量分数为</w:t>
      </w:r>
      <w:r>
        <w:rPr>
          <w:rFonts w:ascii="Times New Roman" w:eastAsia="Times New Roman" w:hAnsi="Times New Roman" w:cs="Times New Roman"/>
          <w:color w:val="000000"/>
        </w:rPr>
        <w:t>6%</w:t>
      </w:r>
      <w:r>
        <w:rPr>
          <w:rFonts w:ascii="宋体" w:hAnsi="宋体"/>
          <w:color w:val="000000"/>
        </w:rPr>
        <w:t>的氯化钠溶液，该实验需要的仪器有药匙、托盘天平、</w:t>
      </w:r>
      <w:r>
        <w:rPr>
          <w:rFonts w:ascii="宋体" w:hAnsi="宋体"/>
          <w:color w:val="000000"/>
        </w:rPr>
        <w:lastRenderedPageBreak/>
        <w:t>玻璃棒、胶头滴管、_______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从下列图中选择写出名称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476500" cy="1047750"/>
            <wp:effectExtent l="0" t="0" r="0" b="0"/>
            <wp:docPr id="842" name="图片 8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工业上常用电解饱和食盐水的方法来制取氢氧化钠、氯气和氢气，其化学反应方程式可表示为：</w:t>
      </w:r>
      <w:r>
        <w:object w:dxaOrig="3960" w:dyaOrig="765">
          <v:shape id="_x0000_i1030" type="#_x0000_t75" alt="学科网(www.zxxk.com)--教育资源门户，提供试卷、教案、课件、论文、素材以及各类教学资源下载，还有大量而丰富的教学相关资讯！" style="width:198pt;height:38.5pt" o:ole="">
            <v:imagedata r:id="rId29" o:title="eqIda20856b1a8db42e982185b4f069c98b2"/>
          </v:shape>
          <o:OLEObject Type="Embed" ProgID="Equation.DSMT4" ShapeID="_x0000_i1030" DrawAspect="Content" ObjectID="_1687610168" r:id="rId30"/>
        </w:object>
      </w:r>
      <w:r>
        <w:rPr>
          <w:rFonts w:ascii="宋体" w:hAnsi="宋体"/>
          <w:color w:val="000000"/>
        </w:rPr>
        <w:t>，若</w:t>
      </w:r>
      <w:r>
        <w:rPr>
          <w:rFonts w:ascii="Times New Roman" w:eastAsia="Times New Roman" w:hAnsi="Times New Roman" w:cs="Times New Roman"/>
          <w:i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>=1</w:t>
      </w:r>
      <w:r>
        <w:rPr>
          <w:rFonts w:ascii="宋体" w:hAnsi="宋体"/>
          <w:color w:val="000000"/>
        </w:rPr>
        <w:t>，那么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i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填数字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某研究性学习小组对铁、铜的金属活动性及实验后的废液进行探究，设计下列实验。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铁、铜金属活动性比较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635"/>
        <w:gridCol w:w="4875"/>
      </w:tblGrid>
      <w:tr w:rsidR="00196C71" w:rsidTr="00506B90">
        <w:trPr>
          <w:trHeight w:val="30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实验步骤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实验现象及结论</w:t>
            </w:r>
          </w:p>
        </w:tc>
      </w:tr>
      <w:tr w:rsidR="00196C71" w:rsidTr="00506B90">
        <w:trPr>
          <w:trHeight w:val="30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丝插入盛有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2mL</w:t>
            </w:r>
            <w:r>
              <w:rPr>
                <w:rFonts w:ascii="宋体" w:hAnsi="宋体"/>
                <w:color w:val="000000"/>
              </w:rPr>
              <w:t>稀硫酸的试管中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丝无变化，没有发生化学反应</w:t>
            </w:r>
          </w:p>
        </w:tc>
      </w:tr>
      <w:tr w:rsidR="00196C71" w:rsidTr="00506B90">
        <w:trPr>
          <w:trHeight w:val="30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丝插入盛有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2mL</w:t>
            </w:r>
            <w:r>
              <w:rPr>
                <w:rFonts w:ascii="宋体" w:hAnsi="宋体"/>
                <w:color w:val="000000"/>
              </w:rPr>
              <w:t>稀硫酸的试管中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丝表面有气泡产生，其反应的化学方程式为____</w:t>
            </w:r>
          </w:p>
        </w:tc>
      </w:tr>
      <w:tr w:rsidR="00196C71" w:rsidTr="00506B90">
        <w:trPr>
          <w:trHeight w:val="30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丝插入盛有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2mLCuSO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溶液的试管中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96C71" w:rsidRDefault="00196C71" w:rsidP="00506B90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丝表面有_______色物质覆盖</w:t>
            </w:r>
            <w:r>
              <w:rPr>
                <w:rFonts w:ascii="宋体" w:hAnsi="宋体"/>
                <w:noProof/>
                <w:color w:val="000000"/>
                <w:position w:val="-12"/>
              </w:rPr>
              <w:drawing>
                <wp:inline distT="0" distB="0" distL="0" distR="0">
                  <wp:extent cx="127000" cy="76200"/>
                  <wp:effectExtent l="0" t="0" r="0" b="0"/>
                  <wp:docPr id="841" name="图片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结论：通过上面实验，可知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的金属活动性比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强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弱</w:t>
      </w:r>
      <w:r>
        <w:rPr>
          <w:rFonts w:ascii="Times New Roman" w:eastAsia="Times New Roman" w:hAnsi="Times New Roman" w:cs="Times New Roman"/>
          <w:color w:val="000000"/>
        </w:rPr>
        <w:t>”)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将上面①、②、③实验后的液体收集在一烧杯中，对该烧杯中的废液进行分析。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甲同学观察到废液呈现蓝色，认为废液中一定含有_______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填化学式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乙同学用玻璃棒蘸取废液滴到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试纸上，把试纸显示的颜色与_______比较，测得废液</w:t>
      </w:r>
      <w:r>
        <w:rPr>
          <w:rFonts w:ascii="Times New Roman" w:eastAsia="Times New Roman" w:hAnsi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，表明废液中还有硫酸。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丙同学设想把废液进行回收，为了将废液中的溶质全部转化为</w:t>
      </w:r>
      <w:r>
        <w:rPr>
          <w:rFonts w:ascii="Times New Roman" w:eastAsia="Times New Roman" w:hAnsi="Times New Roman" w:cs="Times New Roman"/>
          <w:color w:val="000000"/>
        </w:rPr>
        <w:t>FeSO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，采取向废液中加入过量的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粉，待反应完全后，过滤，滤渣的成分为_______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填化学式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。滤液经蒸发结晶，可得到硫酸亚铁晶体。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某同学做氧气的性质实验，下图为木炭在氧气中燃烧的实验示意图。</w:t>
      </w:r>
    </w:p>
    <w:p w:rsidR="00196C71" w:rsidRDefault="00196C71" w:rsidP="00196C7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219450" cy="1466850"/>
            <wp:effectExtent l="0" t="0" r="0" b="0"/>
            <wp:docPr id="840" name="图片 8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实验步骤：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①用排水法收集好一瓶氧气。②</w:t>
      </w:r>
      <w:r>
        <w:rPr>
          <w:rFonts w:ascii="Times New Roman" w:eastAsia="Times New Roman" w:hAnsi="Times New Roman" w:cs="Times New Roman"/>
          <w:color w:val="000000"/>
        </w:rPr>
        <w:t>………………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③用坩埚钳夹取一小块木炭，在酒精灯上加热到发红，插入到盛满氧气的集气瓶中，燃烧停止后，取出坩埚钳。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④向集气瓶中加入少量澄清石灰水，振荡。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根据实验操作，通过分析，回答下列问题：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步骤②具体操作为_______。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步骤③操作中，最好是将烧红的木炭由瓶口缓慢插入到盛满氧气的集气瓶中，这一实验操作的主要目的是_______。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hAnsi="宋体"/>
          <w:color w:val="000000"/>
        </w:rPr>
        <w:t>步骤④操作中，可观察到澄清石灰水变浑浊，其发生反应的化学方程式为_______。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(4)</w:t>
      </w:r>
      <w:r>
        <w:rPr>
          <w:rFonts w:ascii="宋体" w:hAnsi="宋体"/>
          <w:color w:val="000000"/>
        </w:rPr>
        <w:t>酒精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化学式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OH)</w:t>
      </w:r>
      <w:r>
        <w:rPr>
          <w:rFonts w:ascii="宋体" w:hAnsi="宋体"/>
          <w:color w:val="000000"/>
        </w:rPr>
        <w:t>和木炭都是常用的燃料，若取相同质量的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在氧气中完全燃烧，两者中消耗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的质量较少的是_______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</w:t>
      </w:r>
      <w:r>
        <w:rPr>
          <w:rFonts w:ascii="Times New Roman" w:eastAsia="Times New Roman" w:hAnsi="Times New Roman" w:cs="Times New Roman"/>
          <w:color w:val="000000"/>
        </w:rPr>
        <w:t>“C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Times New Roman" w:eastAsia="Times New Roman" w:hAnsi="Times New Roman" w:cs="Times New Roman"/>
          <w:color w:val="000000"/>
        </w:rPr>
        <w:t>OH”</w:t>
      </w:r>
      <w:r>
        <w:rPr>
          <w:rFonts w:ascii="宋体" w:hAnsi="宋体"/>
          <w:color w:val="000000"/>
        </w:rPr>
        <w:t>或</w:t>
      </w:r>
      <w:r>
        <w:rPr>
          <w:rFonts w:ascii="Times New Roman" w:eastAsia="Times New Roman" w:hAnsi="Times New Roman" w:cs="Times New Roman"/>
          <w:color w:val="000000"/>
        </w:rPr>
        <w:t>“C”)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取溶质质量分数为</w:t>
      </w:r>
      <w:r>
        <w:rPr>
          <w:rFonts w:ascii="Times New Roman" w:eastAsia="Times New Roman" w:hAnsi="Times New Roman" w:cs="Times New Roman"/>
          <w:color w:val="000000"/>
        </w:rPr>
        <w:t>5%</w:t>
      </w:r>
      <w:r>
        <w:rPr>
          <w:rFonts w:ascii="宋体" w:hAnsi="宋体"/>
          <w:color w:val="000000"/>
        </w:rPr>
        <w:t>的过氧化氢溶液</w:t>
      </w:r>
      <w:r>
        <w:rPr>
          <w:rFonts w:ascii="Times New Roman" w:eastAsia="Times New Roman" w:hAnsi="Times New Roman" w:cs="Times New Roman"/>
          <w:color w:val="000000"/>
        </w:rPr>
        <w:t>60.0g</w:t>
      </w:r>
      <w:r>
        <w:rPr>
          <w:rFonts w:ascii="宋体" w:hAnsi="宋体"/>
          <w:color w:val="000000"/>
        </w:rPr>
        <w:t>于锥形瓶中，加入一定量的二氧化锰，反应完全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假定过氧化氢全部分解，产生的氧气全部逸出，水的蒸发忽略不计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请分析并计算：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上述过氧化氢溶液完全反应后，产生氧气的质量是多少？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写出详细的计算过程，保留小数点后一位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196C71" w:rsidRDefault="00196C71" w:rsidP="00196C71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若测得上述反应后锥形瓶内物质的质量为</w:t>
      </w:r>
      <w:r>
        <w:rPr>
          <w:rFonts w:ascii="Times New Roman" w:eastAsia="Times New Roman" w:hAnsi="Times New Roman" w:cs="Times New Roman"/>
          <w:color w:val="000000"/>
        </w:rPr>
        <w:t>59.8g</w:t>
      </w:r>
      <w:r>
        <w:rPr>
          <w:rFonts w:ascii="宋体" w:hAnsi="宋体"/>
          <w:color w:val="000000"/>
        </w:rPr>
        <w:t>，根据二氧化锰在该反应中所起的作用，可知加入二氧化锰的质量应为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 w:rsidR="003A5003" w:rsidRPr="00196C71" w:rsidRDefault="003A5003" w:rsidP="00196C71"/>
    <w:sectPr w:rsidR="003A5003" w:rsidRPr="00196C71" w:rsidSect="00C321EB">
      <w:headerReference w:type="default" r:id="rId33"/>
      <w:headerReference w:type="first" r:id="rId34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49" w:rsidRDefault="00995749" w:rsidP="002F6109">
      <w:pPr>
        <w:rPr>
          <w:rFonts w:hint="eastAsia"/>
        </w:rPr>
      </w:pPr>
      <w:r>
        <w:separator/>
      </w:r>
    </w:p>
  </w:endnote>
  <w:endnote w:type="continuationSeparator" w:id="0">
    <w:p w:rsidR="00995749" w:rsidRDefault="00995749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49" w:rsidRDefault="00995749" w:rsidP="002F6109">
      <w:pPr>
        <w:rPr>
          <w:rFonts w:hint="eastAsia"/>
        </w:rPr>
      </w:pPr>
      <w:r>
        <w:separator/>
      </w:r>
    </w:p>
  </w:footnote>
  <w:footnote w:type="continuationSeparator" w:id="0">
    <w:p w:rsidR="00995749" w:rsidRDefault="00995749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995749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AB85A" wp14:editId="19CF228C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96C71"/>
    <w:rsid w:val="001A266E"/>
    <w:rsid w:val="001D16EF"/>
    <w:rsid w:val="00243091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526154"/>
    <w:rsid w:val="005929CA"/>
    <w:rsid w:val="005A1BFE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95749"/>
    <w:rsid w:val="009B75F8"/>
    <w:rsid w:val="009C11F6"/>
    <w:rsid w:val="009E16D7"/>
    <w:rsid w:val="00AA1273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4.bin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oleObject" Target="embeddings/oleObject6.bin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2641</Characters>
  <Application>Microsoft Office Word</Application>
  <DocSecurity>0</DocSecurity>
  <Lines>22</Lines>
  <Paragraphs>6</Paragraphs>
  <ScaleCrop>false</ScaleCrop>
  <Company>China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2021-07-12T07:46:00Z</dcterms:created>
  <dcterms:modified xsi:type="dcterms:W3CDTF">2021-07-12T07:46:00Z</dcterms:modified>
</cp:coreProperties>
</file>