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9EF" w:rsidRPr="009139EF" w:rsidRDefault="009139EF" w:rsidP="009139EF">
      <w:pPr>
        <w:spacing w:after="100" w:line="360" w:lineRule="auto"/>
        <w:ind w:left="540" w:hangingChars="150" w:hanging="540"/>
        <w:jc w:val="center"/>
        <w:textAlignment w:val="center"/>
        <w:rPr>
          <w:rFonts w:ascii="黑体" w:eastAsia="黑体" w:hAnsi="黑体" w:cs="Times New Roman"/>
          <w:bCs/>
          <w:color w:val="FF0000"/>
          <w:sz w:val="36"/>
          <w:szCs w:val="36"/>
        </w:rPr>
      </w:pPr>
      <w:r w:rsidRPr="009139EF">
        <w:rPr>
          <w:rFonts w:ascii="黑体" w:eastAsia="黑体" w:hAnsi="黑体" w:cs="Times New Roman" w:hint="eastAsia"/>
          <w:bCs/>
          <w:color w:val="FF0000"/>
          <w:sz w:val="36"/>
          <w:szCs w:val="36"/>
        </w:rPr>
        <w:t>2021年</w:t>
      </w:r>
      <w:bookmarkStart w:id="0" w:name="_GoBack"/>
      <w:r w:rsidRPr="009139EF">
        <w:rPr>
          <w:rFonts w:ascii="黑体" w:eastAsia="黑体" w:hAnsi="黑体" w:cs="Times New Roman" w:hint="eastAsia"/>
          <w:bCs/>
          <w:color w:val="FF0000"/>
          <w:sz w:val="36"/>
          <w:szCs w:val="36"/>
        </w:rPr>
        <w:t>北京市</w:t>
      </w:r>
      <w:bookmarkEnd w:id="0"/>
      <w:r w:rsidRPr="009139EF">
        <w:rPr>
          <w:rFonts w:ascii="黑体" w:eastAsia="黑体" w:hAnsi="黑体" w:cs="Times New Roman" w:hint="eastAsia"/>
          <w:bCs/>
          <w:color w:val="FF0000"/>
          <w:sz w:val="36"/>
          <w:szCs w:val="36"/>
        </w:rPr>
        <w:t>中考真题化学试卷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jc w:val="center"/>
        <w:textAlignment w:val="center"/>
        <w:rPr>
          <w:rFonts w:ascii="Times New Roman" w:hAnsi="Times New Roman" w:cs="Times New Roman"/>
          <w:b/>
          <w:szCs w:val="21"/>
        </w:rPr>
      </w:pPr>
      <w:r w:rsidRPr="00CD2DB6">
        <w:rPr>
          <w:rFonts w:ascii="Times New Roman" w:hAnsi="Times New Roman" w:cs="Times New Roman"/>
          <w:b/>
          <w:szCs w:val="21"/>
        </w:rPr>
        <w:t>可能用到的相对原子质量：</w:t>
      </w:r>
      <w:r w:rsidRPr="00CD2DB6">
        <w:rPr>
          <w:rFonts w:ascii="Times New Roman" w:hAnsi="Times New Roman" w:cs="Times New Roman"/>
          <w:b/>
          <w:szCs w:val="21"/>
        </w:rPr>
        <w:t>C-12   O-16   Zn-65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jc w:val="center"/>
        <w:textAlignment w:val="center"/>
        <w:rPr>
          <w:rFonts w:ascii="Times New Roman" w:hAnsi="Times New Roman" w:cs="Times New Roman"/>
          <w:b/>
          <w:szCs w:val="21"/>
        </w:rPr>
      </w:pPr>
      <w:r w:rsidRPr="00CD2DB6">
        <w:rPr>
          <w:rFonts w:ascii="Times New Roman" w:hAnsi="Times New Roman" w:cs="Times New Roman"/>
          <w:b/>
          <w:szCs w:val="21"/>
        </w:rPr>
        <w:t>第一部分</w:t>
      </w:r>
    </w:p>
    <w:p w:rsidR="009139EF" w:rsidRPr="00CD2DB6" w:rsidRDefault="009139EF" w:rsidP="009139EF">
      <w:pPr>
        <w:spacing w:after="100" w:line="360" w:lineRule="auto"/>
        <w:ind w:firstLineChars="200" w:firstLine="422"/>
        <w:textAlignment w:val="center"/>
        <w:rPr>
          <w:rFonts w:ascii="Times New Roman" w:hAnsi="Times New Roman" w:cs="Times New Roman"/>
          <w:b/>
          <w:szCs w:val="21"/>
        </w:rPr>
      </w:pPr>
      <w:r w:rsidRPr="00CD2DB6">
        <w:rPr>
          <w:rFonts w:ascii="Times New Roman" w:hAnsi="Times New Roman" w:cs="Times New Roman"/>
          <w:b/>
          <w:szCs w:val="21"/>
        </w:rPr>
        <w:t>本部分共</w:t>
      </w:r>
      <w:r w:rsidRPr="00CD2DB6">
        <w:rPr>
          <w:rFonts w:ascii="Times New Roman" w:hAnsi="Times New Roman" w:cs="Times New Roman"/>
          <w:b/>
          <w:szCs w:val="21"/>
        </w:rPr>
        <w:t>25</w:t>
      </w:r>
      <w:r w:rsidRPr="00CD2DB6">
        <w:rPr>
          <w:rFonts w:ascii="Times New Roman" w:hAnsi="Times New Roman" w:cs="Times New Roman"/>
          <w:b/>
          <w:szCs w:val="21"/>
        </w:rPr>
        <w:t>题，每题</w:t>
      </w:r>
      <w:r w:rsidRPr="00CD2DB6">
        <w:rPr>
          <w:rFonts w:ascii="Times New Roman" w:hAnsi="Times New Roman" w:cs="Times New Roman"/>
          <w:b/>
          <w:szCs w:val="21"/>
        </w:rPr>
        <w:t>1</w:t>
      </w:r>
      <w:r w:rsidRPr="00CD2DB6">
        <w:rPr>
          <w:rFonts w:ascii="Times New Roman" w:hAnsi="Times New Roman" w:cs="Times New Roman"/>
          <w:b/>
          <w:szCs w:val="21"/>
        </w:rPr>
        <w:t>分，共</w:t>
      </w:r>
      <w:r w:rsidRPr="00CD2DB6">
        <w:rPr>
          <w:rFonts w:ascii="Times New Roman" w:hAnsi="Times New Roman" w:cs="Times New Roman"/>
          <w:b/>
          <w:szCs w:val="21"/>
        </w:rPr>
        <w:t>25</w:t>
      </w:r>
      <w:r w:rsidRPr="00CD2DB6">
        <w:rPr>
          <w:rFonts w:ascii="Times New Roman" w:hAnsi="Times New Roman" w:cs="Times New Roman"/>
          <w:b/>
          <w:szCs w:val="21"/>
        </w:rPr>
        <w:t>分。在每题列出的四个选项中，选出最符合题目要求的一项。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szCs w:val="21"/>
        </w:rPr>
      </w:pPr>
      <w:r w:rsidRPr="00CD2DB6">
        <w:rPr>
          <w:rFonts w:ascii="Times New Roman" w:hAnsi="Times New Roman" w:cs="Times New Roman"/>
          <w:szCs w:val="21"/>
        </w:rPr>
        <w:t xml:space="preserve">1. </w:t>
      </w:r>
      <w:r w:rsidRPr="00CD2DB6">
        <w:rPr>
          <w:rFonts w:ascii="Times New Roman" w:hAnsi="Times New Roman" w:cs="Times New Roman"/>
          <w:szCs w:val="21"/>
        </w:rPr>
        <w:t>空气的成分中，体积分数约占</w:t>
      </w:r>
      <w:r w:rsidRPr="00CD2DB6">
        <w:rPr>
          <w:rFonts w:ascii="Times New Roman" w:hAnsi="Times New Roman" w:cs="Times New Roman"/>
          <w:szCs w:val="21"/>
        </w:rPr>
        <w:t>78%</w:t>
      </w:r>
      <w:r w:rsidRPr="00CD2DB6">
        <w:rPr>
          <w:rFonts w:ascii="Times New Roman" w:hAnsi="Times New Roman" w:cs="Times New Roman"/>
          <w:szCs w:val="21"/>
        </w:rPr>
        <w:t>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szCs w:val="21"/>
        </w:rPr>
        <w:t xml:space="preserve">A. </w:t>
      </w:r>
      <w:r w:rsidRPr="00CD2DB6">
        <w:rPr>
          <w:rFonts w:ascii="Times New Roman" w:hAnsi="Times New Roman" w:cs="Times New Roman"/>
          <w:szCs w:val="21"/>
        </w:rPr>
        <w:t>氮气</w:t>
      </w:r>
      <w:r w:rsidRPr="00CD2DB6">
        <w:rPr>
          <w:rFonts w:ascii="Times New Roman" w:hAnsi="Times New Roman" w:cs="Times New Roman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szCs w:val="21"/>
        </w:rPr>
        <w:t>氧气</w:t>
      </w:r>
      <w:r w:rsidRPr="00CD2DB6">
        <w:rPr>
          <w:rFonts w:ascii="Times New Roman" w:hAnsi="Times New Roman" w:cs="Times New Roman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szCs w:val="21"/>
        </w:rPr>
        <w:t>二氧化碳</w:t>
      </w:r>
      <w:r w:rsidRPr="00CD2DB6">
        <w:rPr>
          <w:rFonts w:ascii="Times New Roman" w:hAnsi="Times New Roman" w:cs="Times New Roman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szCs w:val="21"/>
        </w:rPr>
        <w:t>稀有气体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2. </w:t>
      </w:r>
      <w:r w:rsidRPr="00CD2DB6">
        <w:rPr>
          <w:rFonts w:ascii="Times New Roman" w:hAnsi="Times New Roman" w:cs="Times New Roman"/>
          <w:color w:val="000000"/>
          <w:szCs w:val="21"/>
        </w:rPr>
        <w:t>下列物质在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中燃烧，火星四射，生成黑色固体的是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木炭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镁条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蜡烛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铁丝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3. </w:t>
      </w:r>
      <w:r w:rsidRPr="00CD2DB6">
        <w:rPr>
          <w:rFonts w:ascii="Times New Roman" w:hAnsi="Times New Roman" w:cs="Times New Roman"/>
          <w:color w:val="000000"/>
          <w:szCs w:val="21"/>
        </w:rPr>
        <w:t>将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通入下列液体中，能产生白色沉淀的是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水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稀硫酸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食盐水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澄清石灰水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4. </w:t>
      </w:r>
      <w:r w:rsidRPr="00CD2DB6">
        <w:rPr>
          <w:rFonts w:ascii="Times New Roman" w:hAnsi="Times New Roman" w:cs="Times New Roman"/>
          <w:color w:val="000000"/>
          <w:szCs w:val="21"/>
        </w:rPr>
        <w:t>下列物质能用作氮肥的是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KCl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ab/>
        <w:t>B. K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C. NH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  <w:r w:rsidRPr="00CD2DB6">
        <w:rPr>
          <w:rFonts w:ascii="Times New Roman" w:hAnsi="Times New Roman" w:cs="Times New Roman"/>
          <w:color w:val="000000"/>
          <w:szCs w:val="21"/>
        </w:rPr>
        <w:t>Cl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D. Ca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PO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5. </w:t>
      </w:r>
      <w:r w:rsidRPr="00CD2DB6">
        <w:rPr>
          <w:rFonts w:ascii="Times New Roman" w:hAnsi="Times New Roman" w:cs="Times New Roman"/>
          <w:color w:val="000000"/>
          <w:szCs w:val="21"/>
        </w:rPr>
        <w:t>下列物质属于氧化物的是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A. 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CaO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ab/>
        <w:t>C. 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SO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D. KMnO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6. </w:t>
      </w:r>
      <w:r w:rsidRPr="00CD2DB6">
        <w:rPr>
          <w:rFonts w:ascii="Times New Roman" w:hAnsi="Times New Roman" w:cs="Times New Roman"/>
          <w:color w:val="000000"/>
          <w:szCs w:val="21"/>
        </w:rPr>
        <w:t>下列仪器</w:t>
      </w:r>
      <w:r w:rsidRPr="00CD2DB6">
        <w:rPr>
          <w:rFonts w:ascii="Times New Roman" w:hAnsi="Times New Roman" w:cs="Times New Roman"/>
          <w:color w:val="000000"/>
          <w:szCs w:val="21"/>
          <w:em w:val="dot"/>
        </w:rPr>
        <w:t>不能</w:t>
      </w:r>
      <w:r w:rsidRPr="00CD2DB6">
        <w:rPr>
          <w:rFonts w:ascii="Times New Roman" w:hAnsi="Times New Roman" w:cs="Times New Roman"/>
          <w:color w:val="000000"/>
          <w:szCs w:val="21"/>
        </w:rPr>
        <w:t>加热的是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烧杯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试管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量筒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燃烧匙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7. </w:t>
      </w:r>
      <w:r w:rsidRPr="00CD2DB6">
        <w:rPr>
          <w:rFonts w:ascii="Times New Roman" w:hAnsi="Times New Roman" w:cs="Times New Roman"/>
          <w:color w:val="000000"/>
          <w:szCs w:val="21"/>
        </w:rPr>
        <w:t>下列物质含有氢分子的是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Ca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OH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B. 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C. 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D. 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8. </w:t>
      </w:r>
      <w:r w:rsidRPr="00CD2DB6">
        <w:rPr>
          <w:rFonts w:ascii="Times New Roman" w:hAnsi="Times New Roman" w:cs="Times New Roman"/>
          <w:color w:val="000000"/>
          <w:szCs w:val="21"/>
        </w:rPr>
        <w:t>下列物质能除铁锈的是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盐酸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植物油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NaOH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溶液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食盐水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9. </w:t>
      </w:r>
      <w:r w:rsidRPr="00CD2DB6">
        <w:rPr>
          <w:rFonts w:ascii="Times New Roman" w:hAnsi="Times New Roman" w:cs="Times New Roman"/>
          <w:color w:val="000000"/>
          <w:szCs w:val="21"/>
        </w:rPr>
        <w:t>电解水实验如图，下列说法不正确的是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5EC19DC5" wp14:editId="44CE7F1C">
            <wp:extent cx="869315" cy="1086485"/>
            <wp:effectExtent l="0" t="0" r="6985" b="0"/>
            <wp:docPr id="72" name="图片 7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83009" name="图片 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试管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中得到</w:t>
      </w:r>
      <w:r w:rsidRPr="00CD2DB6">
        <w:rPr>
          <w:rFonts w:ascii="Times New Roman" w:hAnsi="Times New Roman" w:cs="Times New Roman"/>
          <w:color w:val="000000"/>
          <w:szCs w:val="21"/>
        </w:rPr>
        <w:t>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水由</w:t>
      </w:r>
      <w:r w:rsidRPr="00CD2DB6">
        <w:rPr>
          <w:rFonts w:ascii="Times New Roman" w:hAnsi="Times New Roman" w:cs="Times New Roman"/>
          <w:color w:val="000000"/>
          <w:szCs w:val="21"/>
        </w:rPr>
        <w:t>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、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构成</w:t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lastRenderedPageBreak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水发生了分解反应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水由氢、氧元素组成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10. </w:t>
      </w:r>
      <w:r w:rsidRPr="00CD2DB6">
        <w:rPr>
          <w:rFonts w:ascii="Times New Roman" w:hAnsi="Times New Roman" w:cs="Times New Roman"/>
          <w:color w:val="000000"/>
          <w:szCs w:val="21"/>
        </w:rPr>
        <w:t>下列元素中，人体摄入过低会引起贫血的是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铁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碘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锌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钙</w:t>
      </w:r>
    </w:p>
    <w:p w:rsidR="009139EF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11. </w:t>
      </w:r>
      <w:r w:rsidRPr="00CD2DB6">
        <w:rPr>
          <w:rFonts w:ascii="Times New Roman" w:hAnsi="Times New Roman" w:cs="Times New Roman"/>
          <w:color w:val="000000"/>
          <w:szCs w:val="21"/>
        </w:rPr>
        <w:t>如图所示的图标表示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40EF2845" wp14:editId="31E8A367">
            <wp:extent cx="1009650" cy="1009650"/>
            <wp:effectExtent l="0" t="0" r="0" b="0"/>
            <wp:docPr id="71" name="图片 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98465" name="图片 4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禁止吸烟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禁止燃放鞭炮</w:t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禁止带火种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禁止堆放易燃物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12. </w:t>
      </w:r>
      <w:r w:rsidRPr="00CD2DB6">
        <w:rPr>
          <w:rFonts w:ascii="Times New Roman" w:hAnsi="Times New Roman" w:cs="Times New Roman"/>
          <w:color w:val="000000"/>
          <w:szCs w:val="21"/>
        </w:rPr>
        <w:t>下列</w:t>
      </w:r>
      <w:r w:rsidRPr="00CD2DB6">
        <w:rPr>
          <w:rFonts w:ascii="Times New Roman" w:hAnsi="Times New Roman" w:cs="Times New Roman"/>
          <w:color w:val="000000"/>
          <w:szCs w:val="21"/>
        </w:rPr>
        <w:t>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的性质中，属于化学性质的是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难溶于水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无色气体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能燃烧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熔点低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13. </w:t>
      </w:r>
      <w:r w:rsidRPr="00CD2DB6">
        <w:rPr>
          <w:rFonts w:ascii="Times New Roman" w:hAnsi="Times New Roman" w:cs="Times New Roman"/>
          <w:color w:val="000000"/>
          <w:szCs w:val="21"/>
        </w:rPr>
        <w:t>下表列出了某果仁的营养分，其中含量最高的营养素是</w:t>
      </w:r>
    </w:p>
    <w:tbl>
      <w:tblPr>
        <w:tblW w:w="3692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7"/>
        <w:gridCol w:w="2055"/>
      </w:tblGrid>
      <w:tr w:rsidR="009139EF" w:rsidTr="007130BA">
        <w:trPr>
          <w:trHeight w:val="495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项目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每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100g</w:t>
            </w:r>
          </w:p>
        </w:tc>
      </w:tr>
      <w:tr w:rsidR="009139EF" w:rsidTr="007130BA">
        <w:trPr>
          <w:trHeight w:val="435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蛋白质</w:t>
            </w:r>
          </w:p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脂肪</w:t>
            </w:r>
          </w:p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碳水化合物</w:t>
            </w:r>
          </w:p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钠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13.2g</w:t>
            </w:r>
          </w:p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70.1g</w:t>
            </w:r>
          </w:p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13.0g</w:t>
            </w:r>
          </w:p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216mg</w:t>
            </w:r>
          </w:p>
        </w:tc>
      </w:tr>
    </w:tbl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蛋白质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糖类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油脂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无机盐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14. </w:t>
      </w:r>
      <w:r w:rsidRPr="00CD2DB6">
        <w:rPr>
          <w:rFonts w:ascii="Times New Roman" w:hAnsi="Times New Roman" w:cs="Times New Roman"/>
          <w:color w:val="000000"/>
          <w:szCs w:val="21"/>
        </w:rPr>
        <w:t>一些物质的</w:t>
      </w:r>
      <w:r w:rsidRPr="00CD2DB6">
        <w:rPr>
          <w:rFonts w:ascii="Times New Roman" w:hAnsi="Times New Roman" w:cs="Times New Roman"/>
          <w:color w:val="000000"/>
          <w:szCs w:val="21"/>
        </w:rPr>
        <w:t>pH</w:t>
      </w:r>
      <w:r w:rsidRPr="00CD2DB6">
        <w:rPr>
          <w:rFonts w:ascii="Times New Roman" w:hAnsi="Times New Roman" w:cs="Times New Roman"/>
          <w:color w:val="000000"/>
          <w:szCs w:val="21"/>
        </w:rPr>
        <w:t>范围如下，其中呈碱性的是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柠檬汁（</w:t>
      </w:r>
      <w:r w:rsidRPr="00CD2DB6">
        <w:rPr>
          <w:rFonts w:ascii="Times New Roman" w:hAnsi="Times New Roman" w:cs="Times New Roman"/>
          <w:color w:val="000000"/>
          <w:szCs w:val="21"/>
        </w:rPr>
        <w:t>2-3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酱油（</w:t>
      </w:r>
      <w:r w:rsidRPr="00CD2DB6">
        <w:rPr>
          <w:rFonts w:ascii="Times New Roman" w:hAnsi="Times New Roman" w:cs="Times New Roman"/>
          <w:color w:val="000000"/>
          <w:szCs w:val="21"/>
        </w:rPr>
        <w:t>4-5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西瓜汁（</w:t>
      </w:r>
      <w:r w:rsidRPr="00CD2DB6">
        <w:rPr>
          <w:rFonts w:ascii="Times New Roman" w:hAnsi="Times New Roman" w:cs="Times New Roman"/>
          <w:color w:val="000000"/>
          <w:szCs w:val="21"/>
        </w:rPr>
        <w:t>5-6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洗发水（</w:t>
      </w:r>
      <w:r w:rsidRPr="00CD2DB6">
        <w:rPr>
          <w:rFonts w:ascii="Times New Roman" w:hAnsi="Times New Roman" w:cs="Times New Roman"/>
          <w:color w:val="000000"/>
          <w:szCs w:val="21"/>
        </w:rPr>
        <w:t>8-9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15. </w:t>
      </w:r>
      <w:r w:rsidRPr="00CD2DB6">
        <w:rPr>
          <w:rFonts w:ascii="Times New Roman" w:hAnsi="Times New Roman" w:cs="Times New Roman"/>
          <w:color w:val="000000"/>
          <w:szCs w:val="21"/>
        </w:rPr>
        <w:t>下列物质属于有机化合物的是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NaCl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NaOH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HCl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ab/>
        <w:t>D. CH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</w:p>
    <w:p w:rsidR="009139EF" w:rsidRPr="00CD2DB6" w:rsidRDefault="009139EF" w:rsidP="009139EF">
      <w:pPr>
        <w:spacing w:after="100" w:line="360" w:lineRule="auto"/>
        <w:ind w:firstLineChars="200" w:firstLine="420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我国冶炼金属的历史悠久、回答</w:t>
      </w:r>
      <w:r w:rsidRPr="00CD2DB6">
        <w:rPr>
          <w:rFonts w:ascii="Times New Roman" w:hAnsi="Times New Roman" w:cs="Times New Roman"/>
          <w:color w:val="000000"/>
          <w:szCs w:val="21"/>
        </w:rPr>
        <w:t>16-18</w:t>
      </w:r>
      <w:r w:rsidRPr="00CD2DB6">
        <w:rPr>
          <w:rFonts w:ascii="Times New Roman" w:hAnsi="Times New Roman" w:cs="Times New Roman"/>
          <w:color w:val="000000"/>
          <w:szCs w:val="21"/>
        </w:rPr>
        <w:t>问题。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noProof/>
          <w:color w:val="000000"/>
          <w:szCs w:val="21"/>
        </w:rPr>
        <w:lastRenderedPageBreak/>
        <w:drawing>
          <wp:inline distT="0" distB="0" distL="0" distR="0" wp14:anchorId="7B5998A5" wp14:editId="3741F956">
            <wp:extent cx="5637865" cy="613151"/>
            <wp:effectExtent l="0" t="0" r="127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09187" name="图片 7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800" cy="61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16. </w:t>
      </w:r>
      <w:r w:rsidRPr="00CD2DB6">
        <w:rPr>
          <w:rFonts w:ascii="Times New Roman" w:hAnsi="Times New Roman" w:cs="Times New Roman"/>
          <w:color w:val="000000"/>
          <w:szCs w:val="21"/>
        </w:rPr>
        <w:t>远古时期火法炼铜的原料是孔雀石【主要成分为</w:t>
      </w:r>
      <w:r w:rsidRPr="00CD2DB6">
        <w:rPr>
          <w:rFonts w:ascii="Times New Roman" w:hAnsi="Times New Roman" w:cs="Times New Roman"/>
          <w:color w:val="000000"/>
          <w:szCs w:val="21"/>
        </w:rPr>
        <w:t>Cu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OH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】，组成</w:t>
      </w:r>
      <w:r w:rsidRPr="00CD2DB6">
        <w:rPr>
          <w:rFonts w:ascii="Times New Roman" w:hAnsi="Times New Roman" w:cs="Times New Roman"/>
          <w:color w:val="000000"/>
          <w:szCs w:val="21"/>
        </w:rPr>
        <w:t>Cu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OH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的元素种类为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A. 3</w:t>
      </w:r>
      <w:r w:rsidRPr="00CD2DB6">
        <w:rPr>
          <w:rFonts w:ascii="Times New Roman" w:hAnsi="Times New Roman" w:cs="Times New Roman"/>
          <w:color w:val="000000"/>
          <w:szCs w:val="21"/>
        </w:rPr>
        <w:t>种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B. 4</w:t>
      </w:r>
      <w:r w:rsidRPr="00CD2DB6">
        <w:rPr>
          <w:rFonts w:ascii="Times New Roman" w:hAnsi="Times New Roman" w:cs="Times New Roman"/>
          <w:color w:val="000000"/>
          <w:szCs w:val="21"/>
        </w:rPr>
        <w:t>种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C. 5</w:t>
      </w:r>
      <w:r w:rsidRPr="00CD2DB6">
        <w:rPr>
          <w:rFonts w:ascii="Times New Roman" w:hAnsi="Times New Roman" w:cs="Times New Roman"/>
          <w:color w:val="000000"/>
          <w:szCs w:val="21"/>
        </w:rPr>
        <w:t>种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D. 6</w:t>
      </w:r>
      <w:r w:rsidRPr="00CD2DB6">
        <w:rPr>
          <w:rFonts w:ascii="Times New Roman" w:hAnsi="Times New Roman" w:cs="Times New Roman"/>
          <w:color w:val="000000"/>
          <w:szCs w:val="21"/>
        </w:rPr>
        <w:t>种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17. </w:t>
      </w:r>
      <w:r w:rsidRPr="00CD2DB6">
        <w:rPr>
          <w:rFonts w:ascii="Times New Roman" w:hAnsi="Times New Roman" w:cs="Times New Roman"/>
          <w:color w:val="000000"/>
          <w:szCs w:val="21"/>
        </w:rPr>
        <w:t>块炼铁以炭和铁矿石为原料，反应之一为</w:t>
      </w:r>
      <w:r>
        <w:rPr>
          <w:rFonts w:ascii="Times New Roman" w:hAnsi="Times New Roman" w:cs="Times New Roman"/>
          <w:szCs w:val="21"/>
        </w:rPr>
        <w:object w:dxaOrig="2820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6" o:spid="_x0000_i1025" type="#_x0000_t75" alt="学科网(www.zxxk.com)--教育资源门户，提供试卷、教案、课件、论文、素材以及各类教学资源下载，还有大量而丰富的教学相关资讯！" style="width:141pt;height:38.5pt;mso-wrap-style:square;mso-position-horizontal-relative:page;mso-position-vertical-relative:page" o:ole="">
            <v:imagedata r:id="rId11" o:title="eqId54d39ecac80546bf8e252c43b00c9ff0"/>
          </v:shape>
          <o:OLEObject Type="Embed" ProgID="Equation.DSMT4" ShapeID="Object 6" DrawAspect="Content" ObjectID="_1687496827" r:id="rId12"/>
        </w:object>
      </w:r>
      <w:r w:rsidRPr="00CD2DB6">
        <w:rPr>
          <w:rFonts w:ascii="Times New Roman" w:hAnsi="Times New Roman" w:cs="Times New Roman"/>
          <w:color w:val="000000"/>
          <w:szCs w:val="21"/>
        </w:rPr>
        <w:t>，该反应中，化合价降低的元素是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铁元素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碳元素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氧元素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铁元素和碳元素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18. </w:t>
      </w:r>
      <w:r w:rsidRPr="00CD2DB6">
        <w:rPr>
          <w:rFonts w:ascii="Times New Roman" w:hAnsi="Times New Roman" w:cs="Times New Roman"/>
          <w:color w:val="000000"/>
          <w:szCs w:val="21"/>
        </w:rPr>
        <w:t>冶炼钛（</w:t>
      </w:r>
      <w:r w:rsidRPr="00CD2DB6">
        <w:rPr>
          <w:rFonts w:ascii="Times New Roman" w:hAnsi="Times New Roman" w:cs="Times New Roman"/>
          <w:color w:val="000000"/>
          <w:szCs w:val="21"/>
        </w:rPr>
        <w:t>Ti</w:t>
      </w:r>
      <w:r w:rsidRPr="00CD2DB6">
        <w:rPr>
          <w:rFonts w:ascii="Times New Roman" w:hAnsi="Times New Roman" w:cs="Times New Roman"/>
          <w:color w:val="000000"/>
          <w:szCs w:val="21"/>
        </w:rPr>
        <w:t>）的反应之一为</w:t>
      </w:r>
      <w:r>
        <w:rPr>
          <w:rFonts w:ascii="Times New Roman" w:hAnsi="Times New Roman" w:cs="Times New Roman"/>
          <w:szCs w:val="21"/>
        </w:rPr>
        <w:object w:dxaOrig="3345" w:dyaOrig="765">
          <v:shape id="Object 7" o:spid="_x0000_i1026" type="#_x0000_t75" alt="学科网(www.zxxk.com)--教育资源门户，提供试卷、教案、课件、论文、素材以及各类教学资源下载，还有大量而丰富的教学相关资讯！" style="width:167.5pt;height:38.5pt;mso-wrap-style:square;mso-position-horizontal-relative:page;mso-position-vertical-relative:page" o:ole="">
            <v:imagedata r:id="rId13" o:title="eqIddb7a5ab27fe7454abdcab22d9a8b782c"/>
          </v:shape>
          <o:OLEObject Type="Embed" ProgID="Equation.DSMT4" ShapeID="Object 7" DrawAspect="Content" ObjectID="_1687496828" r:id="rId14"/>
        </w:object>
      </w:r>
      <w:r w:rsidRPr="00CD2DB6">
        <w:rPr>
          <w:rFonts w:ascii="Times New Roman" w:hAnsi="Times New Roman" w:cs="Times New Roman"/>
          <w:color w:val="000000"/>
          <w:szCs w:val="21"/>
        </w:rPr>
        <w:t>，该反应属于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化合反应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分解反应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置换反应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复分解反应</w:t>
      </w:r>
    </w:p>
    <w:p w:rsidR="009139EF" w:rsidRPr="00CD2DB6" w:rsidRDefault="009139EF" w:rsidP="009139EF">
      <w:pPr>
        <w:spacing w:after="100" w:line="360" w:lineRule="auto"/>
        <w:ind w:firstLineChars="200" w:firstLine="420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制作景泰蓝的釉料中常含钴元素。钴元素在元素周期表中的信息如下图。回答问题。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anchor distT="0" distB="0" distL="114300" distR="114300" simplePos="0" relativeHeight="251659264" behindDoc="1" locked="0" layoutInCell="1" allowOverlap="1" wp14:anchorId="79073AC5" wp14:editId="2566924D">
            <wp:simplePos x="0" y="0"/>
            <wp:positionH relativeFrom="page">
              <wp:posOffset>5501640</wp:posOffset>
            </wp:positionH>
            <wp:positionV relativeFrom="page">
              <wp:posOffset>3766820</wp:posOffset>
            </wp:positionV>
            <wp:extent cx="914400" cy="876300"/>
            <wp:effectExtent l="0" t="0" r="0" b="0"/>
            <wp:wrapTight wrapText="bothSides">
              <wp:wrapPolygon edited="0">
                <wp:start x="0" y="0"/>
                <wp:lineTo x="0" y="21130"/>
                <wp:lineTo x="21150" y="21130"/>
                <wp:lineTo x="21150" y="0"/>
                <wp:lineTo x="0" y="0"/>
              </wp:wrapPolygon>
            </wp:wrapTight>
            <wp:docPr id="70" name="图片 7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2302" name="图片 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CD2DB6">
        <w:rPr>
          <w:rFonts w:ascii="Times New Roman" w:hAnsi="Times New Roman" w:cs="Times New Roman"/>
          <w:color w:val="000000"/>
          <w:szCs w:val="21"/>
        </w:rPr>
        <w:t xml:space="preserve">19. </w:t>
      </w:r>
      <w:r w:rsidRPr="00CD2DB6">
        <w:rPr>
          <w:rFonts w:ascii="Times New Roman" w:hAnsi="Times New Roman" w:cs="Times New Roman"/>
          <w:color w:val="000000"/>
          <w:szCs w:val="21"/>
        </w:rPr>
        <w:t>下列有关钴元素的说法不正确的是</w:t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Times New Roman" w:hAnsi="Times New Roman" w:cs="Times New Roman"/>
          <w:color w:val="000000"/>
          <w:szCs w:val="21"/>
        </w:rPr>
        <w:t>原子序数是</w:t>
      </w:r>
      <w:r w:rsidRPr="00CD2DB6">
        <w:rPr>
          <w:rFonts w:ascii="Times New Roman" w:hAnsi="Times New Roman" w:cs="Times New Roman"/>
          <w:color w:val="000000"/>
          <w:szCs w:val="21"/>
        </w:rPr>
        <w:t>27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Times New Roman" w:hAnsi="Times New Roman" w:cs="Times New Roman"/>
          <w:color w:val="000000"/>
          <w:szCs w:val="21"/>
        </w:rPr>
        <w:t>属于非金属元素</w:t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C. </w:t>
      </w:r>
      <w:r w:rsidRPr="00CD2DB6">
        <w:rPr>
          <w:rFonts w:ascii="Times New Roman" w:hAnsi="Times New Roman" w:cs="Times New Roman"/>
          <w:color w:val="000000"/>
          <w:szCs w:val="21"/>
        </w:rPr>
        <w:t>元素符号是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Times New Roman" w:hAnsi="Times New Roman" w:cs="Times New Roman"/>
          <w:color w:val="000000"/>
          <w:szCs w:val="21"/>
        </w:rPr>
        <w:t>相对原子质量为</w:t>
      </w:r>
      <w:r w:rsidRPr="00CD2DB6">
        <w:rPr>
          <w:rFonts w:ascii="Times New Roman" w:hAnsi="Times New Roman" w:cs="Times New Roman"/>
          <w:color w:val="000000"/>
          <w:szCs w:val="21"/>
        </w:rPr>
        <w:t>58.93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20. </w:t>
      </w:r>
      <w:r w:rsidRPr="00CD2DB6">
        <w:rPr>
          <w:rFonts w:ascii="Times New Roman" w:hAnsi="Times New Roman" w:cs="Times New Roman"/>
          <w:color w:val="000000"/>
          <w:szCs w:val="21"/>
        </w:rPr>
        <w:t>钴原子的核外电子数是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A. 27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B. 32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C. 59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D. 86</w:t>
      </w:r>
    </w:p>
    <w:p w:rsidR="009139EF" w:rsidRPr="00CD2DB6" w:rsidRDefault="009139EF" w:rsidP="009139EF">
      <w:pPr>
        <w:spacing w:after="100" w:line="360" w:lineRule="auto"/>
        <w:ind w:firstLineChars="200" w:firstLine="420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用</w:t>
      </w:r>
      <w:r w:rsidRPr="00CD2DB6">
        <w:rPr>
          <w:rFonts w:ascii="Times New Roman" w:hAnsi="Times New Roman" w:cs="Times New Roman"/>
          <w:color w:val="000000"/>
          <w:szCs w:val="21"/>
        </w:rPr>
        <w:t>MgCl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溶液喷洒路面可融雪、防尘。</w:t>
      </w:r>
      <w:r w:rsidRPr="00CD2DB6">
        <w:rPr>
          <w:rFonts w:ascii="Times New Roman" w:hAnsi="Times New Roman" w:cs="Times New Roman"/>
          <w:color w:val="000000"/>
          <w:szCs w:val="21"/>
        </w:rPr>
        <w:t>20℃</w:t>
      </w:r>
      <w:r w:rsidRPr="00CD2DB6">
        <w:rPr>
          <w:rFonts w:ascii="Times New Roman" w:hAnsi="Times New Roman" w:cs="Times New Roman"/>
          <w:color w:val="000000"/>
          <w:szCs w:val="21"/>
        </w:rPr>
        <w:t>时，按下表数据配制溶液，回答问题。</w:t>
      </w:r>
    </w:p>
    <w:tbl>
      <w:tblPr>
        <w:tblW w:w="5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85"/>
        <w:gridCol w:w="945"/>
        <w:gridCol w:w="945"/>
        <w:gridCol w:w="945"/>
        <w:gridCol w:w="945"/>
      </w:tblGrid>
      <w:tr w:rsidR="009139EF" w:rsidTr="007130BA">
        <w:trPr>
          <w:trHeight w:val="300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序号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②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③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④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MgCl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的质量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/g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30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40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60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水</w:t>
            </w:r>
            <w:r w:rsidRPr="00CD2DB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 wp14:anchorId="21E41459" wp14:editId="45ED620A">
                  <wp:extent cx="133350" cy="180975"/>
                  <wp:effectExtent l="0" t="0" r="0" b="9525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864523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质量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/g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100</w:t>
            </w:r>
          </w:p>
        </w:tc>
      </w:tr>
    </w:tbl>
    <w:p w:rsidR="009139EF" w:rsidRPr="00CD2DB6" w:rsidRDefault="009139EF" w:rsidP="009139EF">
      <w:pPr>
        <w:spacing w:after="100" w:line="360" w:lineRule="auto"/>
        <w:ind w:leftChars="100" w:left="210" w:firstLineChars="700" w:firstLine="1470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（已知：</w:t>
      </w:r>
      <w:r w:rsidRPr="00CD2DB6">
        <w:rPr>
          <w:rFonts w:ascii="Times New Roman" w:hAnsi="Times New Roman" w:cs="Times New Roman"/>
          <w:color w:val="000000"/>
          <w:szCs w:val="21"/>
        </w:rPr>
        <w:t>20℃</w:t>
      </w:r>
      <w:r w:rsidRPr="00CD2DB6">
        <w:rPr>
          <w:rFonts w:ascii="Times New Roman" w:hAnsi="Times New Roman" w:cs="Times New Roman"/>
          <w:color w:val="000000"/>
          <w:szCs w:val="21"/>
        </w:rPr>
        <w:t>时，</w:t>
      </w:r>
      <w:r w:rsidRPr="00CD2DB6">
        <w:rPr>
          <w:rFonts w:ascii="Times New Roman" w:hAnsi="Times New Roman" w:cs="Times New Roman"/>
          <w:color w:val="000000"/>
          <w:szCs w:val="21"/>
        </w:rPr>
        <w:t>MgCl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的溶解度为</w:t>
      </w:r>
      <w:r w:rsidRPr="00CD2DB6">
        <w:rPr>
          <w:rFonts w:ascii="Times New Roman" w:hAnsi="Times New Roman" w:cs="Times New Roman"/>
          <w:color w:val="000000"/>
          <w:szCs w:val="21"/>
        </w:rPr>
        <w:t>54.6g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21. </w:t>
      </w:r>
      <w:r w:rsidRPr="00CD2DB6">
        <w:rPr>
          <w:rFonts w:ascii="Times New Roman" w:hAnsi="Times New Roman" w:cs="Times New Roman"/>
          <w:color w:val="000000"/>
          <w:szCs w:val="21"/>
        </w:rPr>
        <w:t>所得溶液中，溶质与溶剂的质量比为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：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宋体" w:hAnsi="宋体" w:hint="eastAsia"/>
          <w:color w:val="000000"/>
          <w:szCs w:val="21"/>
        </w:rPr>
        <w:t>④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lastRenderedPageBreak/>
        <w:t xml:space="preserve">22.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>中溶质的质量分数约为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A. 23%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B. 30%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C. 35%</w:t>
      </w:r>
      <w:r w:rsidRPr="00CD2DB6">
        <w:rPr>
          <w:rFonts w:ascii="Times New Roman" w:hAnsi="Times New Roman" w:cs="Times New Roman"/>
          <w:color w:val="000000"/>
          <w:szCs w:val="21"/>
        </w:rPr>
        <w:tab/>
        <w:t>D. 43%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23. </w:t>
      </w:r>
      <w:r w:rsidRPr="00CD2DB6">
        <w:rPr>
          <w:rFonts w:ascii="Times New Roman" w:hAnsi="Times New Roman" w:cs="Times New Roman"/>
          <w:color w:val="000000"/>
          <w:szCs w:val="21"/>
        </w:rPr>
        <w:t>所得溶液中，属于饱和溶液的是</w:t>
      </w:r>
    </w:p>
    <w:p w:rsidR="009139EF" w:rsidRPr="00CD2DB6" w:rsidRDefault="009139EF" w:rsidP="009139EF">
      <w:pPr>
        <w:tabs>
          <w:tab w:val="left" w:pos="2436"/>
          <w:tab w:val="left" w:pos="4873"/>
          <w:tab w:val="left" w:pos="7309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C.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宋体" w:hAnsi="宋体" w:hint="eastAsia"/>
          <w:color w:val="000000"/>
          <w:szCs w:val="21"/>
        </w:rPr>
        <w:t>④</w:t>
      </w:r>
    </w:p>
    <w:p w:rsidR="009139EF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24. </w:t>
      </w:r>
      <w:r w:rsidRPr="00CD2DB6">
        <w:rPr>
          <w:rFonts w:ascii="Times New Roman" w:hAnsi="Times New Roman" w:cs="Times New Roman"/>
          <w:color w:val="000000"/>
          <w:szCs w:val="21"/>
        </w:rPr>
        <w:t>用下图装置可验证空气中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的含量。下列现象能表明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含量的是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3ED6ECF4" wp14:editId="564D25E1">
            <wp:extent cx="1062990" cy="917575"/>
            <wp:effectExtent l="0" t="0" r="3810" b="0"/>
            <wp:docPr id="69" name="图片 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0215" name="图片 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proofErr w:type="gramStart"/>
      <w:r w:rsidRPr="00CD2DB6">
        <w:rPr>
          <w:rFonts w:ascii="Times New Roman" w:hAnsi="Times New Roman" w:cs="Times New Roman"/>
          <w:color w:val="000000"/>
          <w:szCs w:val="21"/>
        </w:rPr>
        <w:t>集气瓶中产生大量白烟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B</w:t>
      </w:r>
      <w:proofErr w:type="gramEnd"/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红磷燃烧一段时间后熄灭</w:t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C. </w:t>
      </w:r>
      <w:proofErr w:type="gramStart"/>
      <w:r w:rsidRPr="00CD2DB6">
        <w:rPr>
          <w:rFonts w:ascii="Times New Roman" w:hAnsi="Times New Roman" w:cs="Times New Roman"/>
          <w:color w:val="000000"/>
          <w:szCs w:val="21"/>
        </w:rPr>
        <w:t>烧杯中的水倒吸进入集气瓶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D</w:t>
      </w:r>
      <w:proofErr w:type="gramEnd"/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集气瓶中水面最终上升至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处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25. </w:t>
      </w:r>
      <w:r w:rsidRPr="00CD2DB6">
        <w:rPr>
          <w:rFonts w:ascii="Times New Roman" w:hAnsi="Times New Roman" w:cs="Times New Roman"/>
          <w:color w:val="000000"/>
          <w:szCs w:val="21"/>
        </w:rPr>
        <w:t>实验研究铁锈蚀影响因素，记录如下、下列分析不正确的是</w:t>
      </w:r>
    </w:p>
    <w:tbl>
      <w:tblPr>
        <w:tblW w:w="4544" w:type="pct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728"/>
        <w:gridCol w:w="1512"/>
        <w:gridCol w:w="2824"/>
        <w:gridCol w:w="2011"/>
      </w:tblGrid>
      <w:tr w:rsidR="009139EF" w:rsidTr="007130BA">
        <w:trPr>
          <w:trHeight w:val="300"/>
        </w:trPr>
        <w:tc>
          <w:tcPr>
            <w:tcW w:w="1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实验装置</w:t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序号</w:t>
            </w: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其他试剂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100s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时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O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的含量</w:t>
            </w:r>
          </w:p>
        </w:tc>
      </w:tr>
      <w:tr w:rsidR="009139EF" w:rsidTr="007130BA">
        <w:trPr>
          <w:trHeight w:val="300"/>
        </w:trPr>
        <w:tc>
          <w:tcPr>
            <w:tcW w:w="15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 wp14:anchorId="35563A52" wp14:editId="480833AE">
                  <wp:extent cx="1426866" cy="1133780"/>
                  <wp:effectExtent l="0" t="0" r="1905" b="9525"/>
                  <wp:docPr id="61" name="图片 6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844362" name="图片 1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841" cy="1136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①</w:t>
            </w: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干燥剂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21%</w:t>
            </w:r>
          </w:p>
        </w:tc>
      </w:tr>
      <w:tr w:rsidR="009139EF" w:rsidTr="007130BA">
        <w:trPr>
          <w:trHeight w:val="300"/>
        </w:trPr>
        <w:tc>
          <w:tcPr>
            <w:tcW w:w="1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②</w:t>
            </w: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滴水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15%</w:t>
            </w:r>
          </w:p>
        </w:tc>
      </w:tr>
      <w:tr w:rsidR="009139EF" w:rsidTr="007130BA">
        <w:trPr>
          <w:trHeight w:val="300"/>
        </w:trPr>
        <w:tc>
          <w:tcPr>
            <w:tcW w:w="15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③</w:t>
            </w:r>
          </w:p>
        </w:tc>
        <w:tc>
          <w:tcPr>
            <w:tcW w:w="1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滴水和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1.0g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食盐</w:t>
            </w:r>
          </w:p>
        </w:tc>
        <w:tc>
          <w:tcPr>
            <w:tcW w:w="11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8%</w:t>
            </w:r>
          </w:p>
        </w:tc>
      </w:tr>
    </w:tbl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A. </w:t>
      </w:r>
      <w:r w:rsidRPr="00CD2DB6">
        <w:rPr>
          <w:rFonts w:ascii="宋体" w:hAnsi="宋体" w:hint="eastAsia"/>
          <w:color w:val="000000"/>
          <w:szCs w:val="21"/>
        </w:rPr>
        <w:t>②③</w:t>
      </w:r>
      <w:r w:rsidRPr="00CD2DB6">
        <w:rPr>
          <w:rFonts w:ascii="Times New Roman" w:hAnsi="Times New Roman" w:cs="Times New Roman"/>
          <w:color w:val="000000"/>
          <w:szCs w:val="21"/>
        </w:rPr>
        <w:t>中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含量减少表明铁已锈蚀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B. </w:t>
      </w:r>
      <w:r w:rsidRPr="00CD2DB6">
        <w:rPr>
          <w:rFonts w:ascii="宋体" w:hAnsi="宋体" w:hint="eastAsia"/>
          <w:color w:val="000000"/>
          <w:szCs w:val="21"/>
        </w:rPr>
        <w:t>①②</w:t>
      </w:r>
      <w:r w:rsidRPr="00CD2DB6">
        <w:rPr>
          <w:rFonts w:ascii="Times New Roman" w:hAnsi="Times New Roman" w:cs="Times New Roman"/>
          <w:color w:val="000000"/>
          <w:szCs w:val="21"/>
        </w:rPr>
        <w:t>证明水对铁锈蚀有影响</w:t>
      </w:r>
    </w:p>
    <w:p w:rsidR="009139EF" w:rsidRPr="00CD2DB6" w:rsidRDefault="009139EF" w:rsidP="009139EF">
      <w:pPr>
        <w:tabs>
          <w:tab w:val="left" w:pos="4873"/>
        </w:tabs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C. </w:t>
      </w:r>
      <w:r w:rsidRPr="00CD2DB6">
        <w:rPr>
          <w:rFonts w:ascii="宋体" w:hAnsi="宋体" w:hint="eastAsia"/>
          <w:color w:val="000000"/>
          <w:szCs w:val="21"/>
        </w:rPr>
        <w:t>②③</w:t>
      </w:r>
      <w:r w:rsidRPr="00CD2DB6">
        <w:rPr>
          <w:rFonts w:ascii="Times New Roman" w:hAnsi="Times New Roman" w:cs="Times New Roman"/>
          <w:color w:val="000000"/>
          <w:szCs w:val="21"/>
        </w:rPr>
        <w:t>证明食盐能加快铁锈蚀</w:t>
      </w:r>
      <w:r w:rsidRPr="00CD2DB6">
        <w:rPr>
          <w:rFonts w:ascii="Times New Roman" w:hAnsi="Times New Roman" w:cs="Times New Roman"/>
          <w:color w:val="000000"/>
          <w:szCs w:val="21"/>
        </w:rPr>
        <w:tab/>
        <w:t xml:space="preserve">D. </w:t>
      </w:r>
      <w:r w:rsidRPr="00CD2DB6">
        <w:rPr>
          <w:rFonts w:ascii="宋体" w:hAnsi="宋体" w:hint="eastAsia"/>
          <w:color w:val="000000"/>
          <w:szCs w:val="21"/>
        </w:rPr>
        <w:t>①②③</w:t>
      </w:r>
      <w:r w:rsidRPr="00CD2DB6">
        <w:rPr>
          <w:rFonts w:ascii="Times New Roman" w:hAnsi="Times New Roman" w:cs="Times New Roman"/>
          <w:color w:val="000000"/>
          <w:szCs w:val="21"/>
        </w:rPr>
        <w:t>证明炭粉对铁锈蚀有影响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jc w:val="center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b/>
          <w:color w:val="000000"/>
          <w:szCs w:val="21"/>
        </w:rPr>
        <w:t>第二部分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b/>
          <w:color w:val="000000"/>
          <w:szCs w:val="21"/>
        </w:rPr>
        <w:t>本部分共</w:t>
      </w:r>
      <w:r w:rsidRPr="00CD2DB6">
        <w:rPr>
          <w:rFonts w:ascii="Times New Roman" w:hAnsi="Times New Roman" w:cs="Times New Roman"/>
          <w:b/>
          <w:color w:val="000000"/>
          <w:szCs w:val="21"/>
        </w:rPr>
        <w:t>14</w:t>
      </w:r>
      <w:r w:rsidRPr="00CD2DB6">
        <w:rPr>
          <w:rFonts w:ascii="Times New Roman" w:hAnsi="Times New Roman" w:cs="Times New Roman"/>
          <w:b/>
          <w:color w:val="000000"/>
          <w:szCs w:val="21"/>
        </w:rPr>
        <w:t>题，共</w:t>
      </w:r>
      <w:r w:rsidRPr="00CD2DB6">
        <w:rPr>
          <w:rFonts w:ascii="Times New Roman" w:hAnsi="Times New Roman" w:cs="Times New Roman"/>
          <w:b/>
          <w:color w:val="000000"/>
          <w:szCs w:val="21"/>
        </w:rPr>
        <w:t>45</w:t>
      </w:r>
      <w:r w:rsidRPr="00CD2DB6">
        <w:rPr>
          <w:rFonts w:ascii="Times New Roman" w:hAnsi="Times New Roman" w:cs="Times New Roman"/>
          <w:b/>
          <w:color w:val="000000"/>
          <w:szCs w:val="21"/>
        </w:rPr>
        <w:t>分。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b/>
          <w:color w:val="000000"/>
          <w:szCs w:val="21"/>
        </w:rPr>
        <w:t>【生活观象解释】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26. </w:t>
      </w:r>
      <w:r w:rsidRPr="00CD2DB6">
        <w:rPr>
          <w:rFonts w:ascii="Times New Roman" w:hAnsi="Times New Roman" w:cs="Times New Roman"/>
          <w:color w:val="000000"/>
          <w:szCs w:val="21"/>
        </w:rPr>
        <w:t>从</w:t>
      </w:r>
      <w:r w:rsidRPr="00CD2DB6">
        <w:rPr>
          <w:rFonts w:ascii="Times New Roman" w:hAnsi="Times New Roman" w:cs="Times New Roman"/>
          <w:color w:val="000000"/>
          <w:szCs w:val="21"/>
        </w:rPr>
        <w:t>A</w:t>
      </w:r>
      <w:r w:rsidRPr="00CD2DB6">
        <w:rPr>
          <w:rFonts w:ascii="Times New Roman" w:hAnsi="Times New Roman" w:cs="Times New Roman"/>
          <w:color w:val="000000"/>
          <w:szCs w:val="21"/>
        </w:rPr>
        <w:t>或</w:t>
      </w:r>
      <w:r w:rsidRPr="00CD2DB6">
        <w:rPr>
          <w:rFonts w:ascii="Times New Roman" w:hAnsi="Times New Roman" w:cs="Times New Roman"/>
          <w:color w:val="000000"/>
          <w:szCs w:val="21"/>
        </w:rPr>
        <w:t>B</w:t>
      </w:r>
      <w:r w:rsidRPr="00CD2DB6">
        <w:rPr>
          <w:rFonts w:ascii="Times New Roman" w:hAnsi="Times New Roman" w:cs="Times New Roman"/>
          <w:color w:val="000000"/>
          <w:szCs w:val="21"/>
        </w:rPr>
        <w:t>两题中任选一个作答，若两题均作答，按</w:t>
      </w:r>
      <w:r w:rsidRPr="00CD2DB6">
        <w:rPr>
          <w:rFonts w:ascii="Times New Roman" w:hAnsi="Times New Roman" w:cs="Times New Roman"/>
          <w:color w:val="000000"/>
          <w:szCs w:val="21"/>
        </w:rPr>
        <w:t>A</w:t>
      </w:r>
      <w:r w:rsidRPr="00CD2DB6">
        <w:rPr>
          <w:rFonts w:ascii="Times New Roman" w:hAnsi="Times New Roman" w:cs="Times New Roman"/>
          <w:color w:val="000000"/>
          <w:szCs w:val="21"/>
        </w:rPr>
        <w:t>计分。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9139EF" w:rsidTr="007130BA">
        <w:trPr>
          <w:trHeight w:val="375"/>
          <w:jc w:val="center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A  NaHCO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的用途之一是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______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。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B  NaHCO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的俗名是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______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。</w:t>
            </w:r>
          </w:p>
        </w:tc>
      </w:tr>
    </w:tbl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27. </w:t>
      </w:r>
      <w:r w:rsidRPr="00CD2DB6">
        <w:rPr>
          <w:rFonts w:ascii="Times New Roman" w:hAnsi="Times New Roman" w:cs="Times New Roman"/>
          <w:color w:val="000000"/>
          <w:szCs w:val="21"/>
        </w:rPr>
        <w:t>我国提出</w:t>
      </w:r>
      <w:r w:rsidRPr="00CD2DB6">
        <w:rPr>
          <w:rFonts w:ascii="Times New Roman" w:hAnsi="Times New Roman" w:cs="Times New Roman"/>
          <w:color w:val="000000"/>
          <w:szCs w:val="21"/>
        </w:rPr>
        <w:t>2060</w:t>
      </w:r>
      <w:r w:rsidRPr="00CD2DB6">
        <w:rPr>
          <w:rFonts w:ascii="Times New Roman" w:hAnsi="Times New Roman" w:cs="Times New Roman"/>
          <w:color w:val="000000"/>
          <w:szCs w:val="21"/>
        </w:rPr>
        <w:t>年前实现碳中和，彰显了负责任大国的作为与担当。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）现阶段的能源结构仍以化石燃料为主，化石燃料包括煤、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和天然气。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lastRenderedPageBreak/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）下列燃料在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中燃烧时，不会产生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（填序号）。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A</w:t>
      </w:r>
      <w:r w:rsidRPr="00CD2DB6">
        <w:rPr>
          <w:rFonts w:ascii="Times New Roman" w:hAnsi="Times New Roman" w:cs="Times New Roman"/>
          <w:color w:val="000000"/>
          <w:szCs w:val="21"/>
        </w:rPr>
        <w:t>．天然气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        B</w:t>
      </w:r>
      <w:r w:rsidRPr="00CD2DB6">
        <w:rPr>
          <w:rFonts w:ascii="Times New Roman" w:hAnsi="Times New Roman" w:cs="Times New Roman"/>
          <w:color w:val="000000"/>
          <w:szCs w:val="21"/>
        </w:rPr>
        <w:t>．氢气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        C</w:t>
      </w:r>
      <w:r w:rsidRPr="00CD2DB6">
        <w:rPr>
          <w:rFonts w:ascii="Times New Roman" w:hAnsi="Times New Roman" w:cs="Times New Roman"/>
          <w:color w:val="000000"/>
          <w:szCs w:val="21"/>
        </w:rPr>
        <w:t>．肼（</w:t>
      </w:r>
      <w:r w:rsidRPr="00CD2DB6">
        <w:rPr>
          <w:rFonts w:ascii="Times New Roman" w:hAnsi="Times New Roman" w:cs="Times New Roman"/>
          <w:color w:val="000000"/>
          <w:szCs w:val="21"/>
        </w:rPr>
        <w:t>N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）捕集、利用和封存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是实现碳中和的一种途径。矿物质碳化封存的反应之一是氧化镁与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反应生成碳酸镁，该反应的化学方程式为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28. 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溶液常用作的消毒剂。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</w:rPr>
        <w:t>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溶液属于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（填</w:t>
      </w:r>
      <w:r w:rsidRPr="00CD2DB6">
        <w:rPr>
          <w:rFonts w:ascii="Times New Roman" w:hAnsi="Times New Roman" w:cs="Times New Roman"/>
          <w:color w:val="000000"/>
          <w:szCs w:val="21"/>
        </w:rPr>
        <w:t>“</w:t>
      </w:r>
      <w:r w:rsidRPr="00CD2DB6">
        <w:rPr>
          <w:rFonts w:ascii="Times New Roman" w:hAnsi="Times New Roman" w:cs="Times New Roman"/>
          <w:color w:val="000000"/>
          <w:szCs w:val="21"/>
        </w:rPr>
        <w:t>混合物</w:t>
      </w:r>
      <w:r w:rsidRPr="00CD2DB6">
        <w:rPr>
          <w:rFonts w:ascii="Times New Roman" w:hAnsi="Times New Roman" w:cs="Times New Roman"/>
          <w:color w:val="000000"/>
          <w:szCs w:val="21"/>
        </w:rPr>
        <w:t>”</w:t>
      </w:r>
      <w:r w:rsidRPr="00CD2DB6">
        <w:rPr>
          <w:rFonts w:ascii="Times New Roman" w:hAnsi="Times New Roman" w:cs="Times New Roman"/>
          <w:color w:val="000000"/>
          <w:szCs w:val="21"/>
        </w:rPr>
        <w:t>或</w:t>
      </w:r>
      <w:r w:rsidRPr="00CD2DB6">
        <w:rPr>
          <w:rFonts w:ascii="Times New Roman" w:hAnsi="Times New Roman" w:cs="Times New Roman"/>
          <w:color w:val="000000"/>
          <w:szCs w:val="21"/>
        </w:rPr>
        <w:t>“</w:t>
      </w:r>
      <w:r w:rsidRPr="00CD2DB6">
        <w:rPr>
          <w:rFonts w:ascii="Times New Roman" w:hAnsi="Times New Roman" w:cs="Times New Roman"/>
          <w:color w:val="000000"/>
          <w:szCs w:val="21"/>
        </w:rPr>
        <w:t>纯净物</w:t>
      </w:r>
      <w:r w:rsidRPr="00CD2DB6">
        <w:rPr>
          <w:rFonts w:ascii="Times New Roman" w:hAnsi="Times New Roman" w:cs="Times New Roman"/>
          <w:color w:val="000000"/>
          <w:szCs w:val="21"/>
        </w:rPr>
        <w:t>”</w:t>
      </w:r>
      <w:r w:rsidRPr="00CD2DB6">
        <w:rPr>
          <w:rFonts w:ascii="Times New Roman" w:hAnsi="Times New Roman" w:cs="Times New Roman"/>
          <w:color w:val="000000"/>
          <w:szCs w:val="21"/>
        </w:rPr>
        <w:t>）。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</w:rPr>
        <w:t>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不稳定，易分解。</w:t>
      </w:r>
      <w:r w:rsidRPr="00CD2DB6">
        <w:rPr>
          <w:rFonts w:ascii="Times New Roman" w:hAnsi="Times New Roman" w:cs="Times New Roman"/>
          <w:color w:val="000000"/>
          <w:szCs w:val="21"/>
        </w:rPr>
        <w:t>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分解的化学方程式为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）用</w:t>
      </w:r>
      <w:r w:rsidRPr="00CD2DB6">
        <w:rPr>
          <w:rFonts w:ascii="Times New Roman" w:hAnsi="Times New Roman" w:cs="Times New Roman"/>
          <w:color w:val="000000"/>
          <w:szCs w:val="21"/>
        </w:rPr>
        <w:t>3%</w:t>
      </w:r>
      <w:r w:rsidRPr="00CD2DB6">
        <w:rPr>
          <w:rFonts w:ascii="Times New Roman" w:hAnsi="Times New Roman" w:cs="Times New Roman"/>
          <w:color w:val="000000"/>
          <w:szCs w:val="21"/>
        </w:rPr>
        <w:t>的</w:t>
      </w:r>
      <w:r w:rsidRPr="00CD2DB6">
        <w:rPr>
          <w:rFonts w:ascii="Times New Roman" w:hAnsi="Times New Roman" w:cs="Times New Roman"/>
          <w:color w:val="000000"/>
          <w:szCs w:val="21"/>
        </w:rPr>
        <w:t>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溶液对不同金属进行腐蚀性实验，结果如下：</w:t>
      </w:r>
    </w:p>
    <w:tbl>
      <w:tblPr>
        <w:tblW w:w="7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85"/>
        <w:gridCol w:w="1725"/>
        <w:gridCol w:w="1395"/>
        <w:gridCol w:w="1485"/>
      </w:tblGrid>
      <w:tr w:rsidR="009139EF" w:rsidTr="007130BA">
        <w:trPr>
          <w:trHeight w:val="270"/>
          <w:jc w:val="center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金属种类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不锈钢片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铝片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铜片</w:t>
            </w:r>
          </w:p>
        </w:tc>
      </w:tr>
      <w:tr w:rsidR="009139EF" w:rsidTr="007130BA">
        <w:trPr>
          <w:trHeight w:val="270"/>
          <w:jc w:val="center"/>
        </w:trPr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腐蚀速度（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mg/h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0.001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0.010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0.404</w:t>
            </w:r>
          </w:p>
        </w:tc>
      </w:tr>
    </w:tbl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下列金属制品用该溶液浸泡消毒时，最易被腐蚀的是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（填序号）。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A</w:t>
      </w:r>
      <w:r w:rsidRPr="00CD2DB6">
        <w:rPr>
          <w:rFonts w:ascii="Times New Roman" w:hAnsi="Times New Roman" w:cs="Times New Roman"/>
          <w:color w:val="000000"/>
          <w:szCs w:val="21"/>
        </w:rPr>
        <w:t>．不锈钢锅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        B</w:t>
      </w:r>
      <w:r w:rsidRPr="00CD2DB6">
        <w:rPr>
          <w:rFonts w:ascii="Times New Roman" w:hAnsi="Times New Roman" w:cs="Times New Roman"/>
          <w:color w:val="000000"/>
          <w:szCs w:val="21"/>
        </w:rPr>
        <w:t>．铝盆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        C</w:t>
      </w:r>
      <w:r w:rsidRPr="00CD2DB6">
        <w:rPr>
          <w:rFonts w:ascii="Times New Roman" w:hAnsi="Times New Roman" w:cs="Times New Roman"/>
          <w:color w:val="000000"/>
          <w:szCs w:val="21"/>
        </w:rPr>
        <w:t>．铜火锅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b/>
          <w:color w:val="000000"/>
          <w:szCs w:val="21"/>
        </w:rPr>
        <w:t>【科普阅读理解】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29. </w:t>
      </w:r>
      <w:r w:rsidRPr="00CD2DB6">
        <w:rPr>
          <w:rFonts w:ascii="Times New Roman" w:hAnsi="Times New Roman" w:cs="Times New Roman"/>
          <w:color w:val="000000"/>
          <w:szCs w:val="21"/>
        </w:rPr>
        <w:t>阅读下面科普短文。</w:t>
      </w:r>
    </w:p>
    <w:p w:rsidR="009139EF" w:rsidRPr="00CD2DB6" w:rsidRDefault="009139EF" w:rsidP="009139EF">
      <w:pPr>
        <w:spacing w:after="100" w:line="360" w:lineRule="auto"/>
        <w:ind w:leftChars="150" w:left="315" w:firstLineChars="200" w:firstLine="420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碳元素是人类接触和利用最早的元素之一。由碳元素组成的单质可分为无定形碳、过液态碳和晶形碳三大类，如图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2444117E" wp14:editId="625FDC53">
            <wp:extent cx="5480790" cy="877680"/>
            <wp:effectExtent l="0" t="0" r="5715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944128" name="图片 7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5889" cy="88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315" w:firstLineChars="200" w:firstLine="420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石墨是制铅笔芯的原料之一，在</w:t>
      </w:r>
      <w:r w:rsidRPr="00CD2DB6">
        <w:rPr>
          <w:rFonts w:ascii="Times New Roman" w:hAnsi="Times New Roman" w:cs="Times New Roman"/>
          <w:color w:val="000000"/>
          <w:szCs w:val="21"/>
        </w:rPr>
        <w:t>16</w:t>
      </w:r>
      <w:r w:rsidRPr="00CD2DB6">
        <w:rPr>
          <w:rFonts w:ascii="Times New Roman" w:hAnsi="Times New Roman" w:cs="Times New Roman"/>
          <w:color w:val="000000"/>
          <w:szCs w:val="21"/>
        </w:rPr>
        <w:t>世纪被发现后，曾被误认为是含铅的物质。直到</w:t>
      </w:r>
      <w:r w:rsidRPr="00CD2DB6">
        <w:rPr>
          <w:rFonts w:ascii="Times New Roman" w:hAnsi="Times New Roman" w:cs="Times New Roman"/>
          <w:color w:val="000000"/>
          <w:szCs w:val="21"/>
        </w:rPr>
        <w:t>18</w:t>
      </w:r>
      <w:r w:rsidRPr="00CD2DB6">
        <w:rPr>
          <w:rFonts w:ascii="Times New Roman" w:hAnsi="Times New Roman" w:cs="Times New Roman"/>
          <w:color w:val="000000"/>
          <w:szCs w:val="21"/>
        </w:rPr>
        <w:t>世纪，化学家将石墨与</w:t>
      </w:r>
      <w:r w:rsidRPr="00CD2DB6">
        <w:rPr>
          <w:rFonts w:ascii="Times New Roman" w:hAnsi="Times New Roman" w:cs="Times New Roman"/>
          <w:color w:val="000000"/>
          <w:szCs w:val="21"/>
        </w:rPr>
        <w:t>KNO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共熔后产生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，才确定了它是含碳的物质。</w:t>
      </w:r>
    </w:p>
    <w:p w:rsidR="009139EF" w:rsidRPr="00CD2DB6" w:rsidRDefault="009139EF" w:rsidP="009139EF">
      <w:pPr>
        <w:spacing w:after="100" w:line="360" w:lineRule="auto"/>
        <w:ind w:leftChars="150" w:left="315" w:firstLineChars="200" w:firstLine="420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碳纤维既有碳材料的固有本质特性，又有纺织纤维的柔软可加工性，综合性能优异。目前，我国已形成碳纤维生产、碳纤维复合材料成型，应用等产业链，碳纤维复合材料应用领城分布如图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315" w:firstLineChars="200" w:firstLine="420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科学界不断研发出新型碳材料，碳气凝胶就是其中一种。碳气凝胶具有优良的吸附性能，在环境净化中发挥重要作用。我国科研人员在不同温度下制备了三种碳气凝胶样品，比较其对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的选择性吸附性能。他们在不同压强下测定了上述样品对混合气体中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吸附的选择性值，实验结果如图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。图中选</w:t>
      </w:r>
      <w:r w:rsidRPr="00CD2DB6">
        <w:rPr>
          <w:rFonts w:ascii="Times New Roman" w:hAnsi="Times New Roman" w:cs="Times New Roman"/>
          <w:color w:val="000000"/>
          <w:szCs w:val="21"/>
        </w:rPr>
        <w:lastRenderedPageBreak/>
        <w:t>择性值越高，表明碳气凝胶对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的选择性吸附性能越好。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129435EB" wp14:editId="5AE54313">
            <wp:extent cx="5295900" cy="1962150"/>
            <wp:effectExtent l="0" t="0" r="0" b="0"/>
            <wp:docPr id="30" name="图片 3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30545" name="图片 1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随着科学技术</w:t>
      </w: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284B0D6A" wp14:editId="624E695B">
            <wp:extent cx="133350" cy="180975"/>
            <wp:effectExtent l="0" t="0" r="0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05722" name="图片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DB6">
        <w:rPr>
          <w:rFonts w:ascii="Times New Roman" w:hAnsi="Times New Roman" w:cs="Times New Roman"/>
          <w:color w:val="000000"/>
          <w:szCs w:val="21"/>
        </w:rPr>
        <w:t>发展，碳材料的潜能不断被激发，应用领城越来越广泛。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依据文章内容回答下列问题：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）金刚石属于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（填序号）。</w:t>
      </w:r>
    </w:p>
    <w:p w:rsidR="009139EF" w:rsidRPr="00CD2DB6" w:rsidRDefault="009139EF" w:rsidP="009139EF">
      <w:pPr>
        <w:spacing w:after="100" w:line="360" w:lineRule="auto"/>
        <w:ind w:leftChars="300" w:left="94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A</w:t>
      </w:r>
      <w:r w:rsidRPr="00CD2DB6">
        <w:rPr>
          <w:rFonts w:ascii="Times New Roman" w:hAnsi="Times New Roman" w:cs="Times New Roman"/>
          <w:color w:val="000000"/>
          <w:szCs w:val="21"/>
        </w:rPr>
        <w:t>．无定形碳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        B</w:t>
      </w:r>
      <w:r w:rsidRPr="00CD2DB6">
        <w:rPr>
          <w:rFonts w:ascii="Times New Roman" w:hAnsi="Times New Roman" w:cs="Times New Roman"/>
          <w:color w:val="000000"/>
          <w:szCs w:val="21"/>
        </w:rPr>
        <w:t>．过渡态碳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        C</w:t>
      </w:r>
      <w:r w:rsidRPr="00CD2DB6">
        <w:rPr>
          <w:rFonts w:ascii="Times New Roman" w:hAnsi="Times New Roman" w:cs="Times New Roman"/>
          <w:color w:val="000000"/>
          <w:szCs w:val="21"/>
        </w:rPr>
        <w:t>．晶形碳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）石墨与</w:t>
      </w:r>
      <w:r w:rsidRPr="00CD2DB6">
        <w:rPr>
          <w:rFonts w:ascii="Times New Roman" w:hAnsi="Times New Roman" w:cs="Times New Roman"/>
          <w:color w:val="000000"/>
          <w:szCs w:val="21"/>
        </w:rPr>
        <w:t>KNO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共熔，能发生如下反应，配平该反应</w:t>
      </w: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752CBDB1" wp14:editId="5076363F">
            <wp:extent cx="133350" cy="180975"/>
            <wp:effectExtent l="0" t="0" r="0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97507" name="图片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DB6">
        <w:rPr>
          <w:rFonts w:ascii="Times New Roman" w:hAnsi="Times New Roman" w:cs="Times New Roman"/>
          <w:color w:val="000000"/>
          <w:szCs w:val="21"/>
        </w:rPr>
        <w:t>化学方程式：</w:t>
      </w:r>
    </w:p>
    <w:p w:rsidR="009139EF" w:rsidRPr="00CD2DB6" w:rsidRDefault="009139EF" w:rsidP="009139EF">
      <w:pPr>
        <w:spacing w:after="100" w:line="360" w:lineRule="auto"/>
        <w:ind w:leftChars="300" w:left="94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szCs w:val="21"/>
        </w:rPr>
        <w:object w:dxaOrig="1725" w:dyaOrig="765">
          <v:shape id="Object 17" o:spid="_x0000_i1027" type="#_x0000_t75" alt="学科网(www.zxxk.com)--教育资源门户，提供试卷、教案、课件、论文、素材以及各类教学资源下载，还有大量而丰富的教学相关资讯！" style="width:86.5pt;height:38.5pt;mso-wrap-style:square;mso-position-horizontal-relative:page;mso-position-vertical-relative:page" o:ole="">
            <v:imagedata r:id="rId21" o:title="eqId34c8e81c21804d518e369bd6a59862db"/>
          </v:shape>
          <o:OLEObject Type="Embed" ProgID="Equation.DSMT4" ShapeID="Object 17" DrawAspect="Content" ObjectID="_1687496829" r:id="rId22"/>
        </w:objec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>
        <w:rPr>
          <w:rFonts w:ascii="Times New Roman" w:hAnsi="Times New Roman" w:cs="Times New Roman"/>
          <w:szCs w:val="21"/>
        </w:rPr>
        <w:object w:dxaOrig="660" w:dyaOrig="360">
          <v:shape id="Object 18" o:spid="_x0000_i1028" type="#_x0000_t75" alt="学科网(www.zxxk.com)--教育资源门户，提供试卷、教案、课件、论文、素材以及各类教学资源下载，还有大量而丰富的教学相关资讯！" style="width:33pt;height:18pt;mso-wrap-style:square;mso-position-horizontal-relative:page;mso-position-vertical-relative:page" o:ole="">
            <v:imagedata r:id="rId23" o:title="eqId5737c48d27f4421f86e016866a94190b"/>
          </v:shape>
          <o:OLEObject Type="Embed" ProgID="Equation.DSMT4" ShapeID="Object 18" DrawAspect="Content" ObjectID="_1687496830" r:id="rId24"/>
        </w:objec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>
        <w:rPr>
          <w:rFonts w:ascii="Times New Roman" w:hAnsi="Times New Roman" w:cs="Times New Roman"/>
          <w:szCs w:val="21"/>
        </w:rPr>
        <w:object w:dxaOrig="735" w:dyaOrig="390">
          <v:shape id="Object 19" o:spid="_x0000_i1029" type="#_x0000_t75" alt="学科网(www.zxxk.com)--教育资源门户，提供试卷、教案、课件、论文、素材以及各类教学资源下载，还有大量而丰富的教学相关资讯！" style="width:37pt;height:19.5pt;mso-wrap-style:square;mso-position-horizontal-relative:page;mso-position-vertical-relative:page" o:ole="">
            <v:imagedata r:id="rId25" o:title="eqId468a8ee40899451fb91e7738dd04ac32"/>
          </v:shape>
          <o:OLEObject Type="Embed" ProgID="Equation.DSMT4" ShapeID="Object 19" DrawAspect="Content" ObjectID="_1687496831" r:id="rId26"/>
        </w:objec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>
        <w:rPr>
          <w:rFonts w:ascii="Times New Roman" w:hAnsi="Times New Roman" w:cs="Times New Roman"/>
          <w:szCs w:val="21"/>
        </w:rPr>
        <w:object w:dxaOrig="705" w:dyaOrig="375">
          <v:shape id="Object 20" o:spid="_x0000_i1030" type="#_x0000_t75" alt="学科网(www.zxxk.com)--教育资源门户，提供试卷、教案、课件、论文、素材以及各类教学资源下载，还有大量而丰富的教学相关资讯！" style="width:35.5pt;height:19pt;mso-wrap-style:square;mso-position-horizontal-relative:page;mso-position-vertical-relative:page" o:ole="">
            <v:imagedata r:id="rId27" o:title="eqId9415c151db464ddda4ca8c01008fae84"/>
          </v:shape>
          <o:OLEObject Type="Embed" ProgID="Equation.DSMT4" ShapeID="Object 20" DrawAspect="Content" ObjectID="_1687496832" r:id="rId28"/>
        </w:object>
      </w:r>
      <w:r w:rsidRPr="00CD2DB6">
        <w:rPr>
          <w:rFonts w:ascii="Times New Roman" w:hAnsi="Times New Roman" w:cs="Times New Roman"/>
          <w:noProof/>
          <w:color w:val="000000"/>
          <w:position w:val="-12"/>
          <w:szCs w:val="21"/>
        </w:rPr>
        <w:drawing>
          <wp:inline distT="0" distB="0" distL="0" distR="0" wp14:anchorId="620BEDF8" wp14:editId="7EB53030">
            <wp:extent cx="123825" cy="76200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90965" name="图片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）由图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可知，我国碳纤维复合材料应用占比最高的领域是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4</w:t>
      </w:r>
      <w:r w:rsidRPr="00CD2DB6">
        <w:rPr>
          <w:rFonts w:ascii="Times New Roman" w:hAnsi="Times New Roman" w:cs="Times New Roman"/>
          <w:color w:val="000000"/>
          <w:szCs w:val="21"/>
        </w:rPr>
        <w:t>）判断下列说法是否正确（填</w:t>
      </w:r>
      <w:r w:rsidRPr="00CD2DB6">
        <w:rPr>
          <w:rFonts w:ascii="Times New Roman" w:hAnsi="Times New Roman" w:cs="Times New Roman"/>
          <w:color w:val="000000"/>
          <w:szCs w:val="21"/>
        </w:rPr>
        <w:t>“</w:t>
      </w:r>
      <w:r w:rsidRPr="00CD2DB6">
        <w:rPr>
          <w:rFonts w:ascii="Times New Roman" w:hAnsi="Times New Roman" w:cs="Times New Roman"/>
          <w:color w:val="000000"/>
          <w:szCs w:val="21"/>
        </w:rPr>
        <w:t>对</w:t>
      </w:r>
      <w:r w:rsidRPr="00CD2DB6">
        <w:rPr>
          <w:rFonts w:ascii="Times New Roman" w:hAnsi="Times New Roman" w:cs="Times New Roman"/>
          <w:color w:val="000000"/>
          <w:szCs w:val="21"/>
        </w:rPr>
        <w:t>”</w:t>
      </w:r>
      <w:r w:rsidRPr="00CD2DB6">
        <w:rPr>
          <w:rFonts w:ascii="Times New Roman" w:hAnsi="Times New Roman" w:cs="Times New Roman"/>
          <w:color w:val="000000"/>
          <w:szCs w:val="21"/>
        </w:rPr>
        <w:t>或</w:t>
      </w:r>
      <w:r w:rsidRPr="00CD2DB6">
        <w:rPr>
          <w:rFonts w:ascii="Times New Roman" w:hAnsi="Times New Roman" w:cs="Times New Roman"/>
          <w:color w:val="000000"/>
          <w:szCs w:val="21"/>
        </w:rPr>
        <w:t>“</w:t>
      </w:r>
      <w:r w:rsidRPr="00CD2DB6">
        <w:rPr>
          <w:rFonts w:ascii="Times New Roman" w:hAnsi="Times New Roman" w:cs="Times New Roman"/>
          <w:color w:val="000000"/>
          <w:szCs w:val="21"/>
        </w:rPr>
        <w:t>错</w:t>
      </w:r>
      <w:r w:rsidRPr="00CD2DB6">
        <w:rPr>
          <w:rFonts w:ascii="Times New Roman" w:hAnsi="Times New Roman" w:cs="Times New Roman"/>
          <w:color w:val="000000"/>
          <w:szCs w:val="21"/>
        </w:rPr>
        <w:t>”</w:t>
      </w:r>
      <w:r w:rsidRPr="00CD2DB6">
        <w:rPr>
          <w:rFonts w:ascii="Times New Roman" w:hAnsi="Times New Roman" w:cs="Times New Roman"/>
          <w:color w:val="000000"/>
          <w:szCs w:val="21"/>
        </w:rPr>
        <w:t>）。</w:t>
      </w:r>
    </w:p>
    <w:p w:rsidR="009139EF" w:rsidRPr="00CD2DB6" w:rsidRDefault="009139EF" w:rsidP="009139EF">
      <w:pPr>
        <w:spacing w:after="100" w:line="360" w:lineRule="auto"/>
        <w:ind w:leftChars="300" w:left="94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>石墨是一种含铅的物质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300" w:left="94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>碳材料其有广阔的应用和发展前景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5</w:t>
      </w:r>
      <w:r w:rsidRPr="00CD2DB6">
        <w:rPr>
          <w:rFonts w:ascii="Times New Roman" w:hAnsi="Times New Roman" w:cs="Times New Roman"/>
          <w:color w:val="000000"/>
          <w:szCs w:val="21"/>
        </w:rPr>
        <w:t>）对比图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中三条曲线，得到的实验结论是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b/>
          <w:color w:val="000000"/>
          <w:szCs w:val="21"/>
        </w:rPr>
        <w:t>【生产实际分析】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30. </w:t>
      </w:r>
      <w:r w:rsidRPr="00CD2DB6">
        <w:rPr>
          <w:rFonts w:ascii="Times New Roman" w:hAnsi="Times New Roman" w:cs="Times New Roman"/>
          <w:color w:val="000000"/>
          <w:szCs w:val="21"/>
        </w:rPr>
        <w:t>真空热还原法生产钙的主要转化过程如下：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08068D43" wp14:editId="7E66057F">
            <wp:extent cx="4867275" cy="809625"/>
            <wp:effectExtent l="0" t="0" r="9525" b="9525"/>
            <wp:docPr id="55" name="图片 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915531" name="图片 2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）石灰石的主要成分是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</w:rPr>
        <w:t>Ⅱ</w:t>
      </w:r>
      <w:r w:rsidRPr="00CD2DB6">
        <w:rPr>
          <w:rFonts w:ascii="Times New Roman" w:hAnsi="Times New Roman" w:cs="Times New Roman"/>
          <w:color w:val="000000"/>
          <w:szCs w:val="21"/>
        </w:rPr>
        <w:t>中反应有两种产物，固体</w:t>
      </w:r>
      <w:r w:rsidRPr="00CD2DB6">
        <w:rPr>
          <w:rFonts w:ascii="Times New Roman" w:hAnsi="Times New Roman" w:cs="Times New Roman"/>
          <w:color w:val="000000"/>
          <w:szCs w:val="21"/>
        </w:rPr>
        <w:t>X</w:t>
      </w:r>
      <w:r w:rsidRPr="00CD2DB6">
        <w:rPr>
          <w:rFonts w:ascii="Times New Roman" w:hAnsi="Times New Roman" w:cs="Times New Roman"/>
          <w:color w:val="000000"/>
          <w:szCs w:val="21"/>
        </w:rPr>
        <w:t>一定含有氧元素和铝元素，从元素守恒角度说明理由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lastRenderedPageBreak/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）装置中发生的是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（填</w:t>
      </w:r>
      <w:r w:rsidRPr="00CD2DB6">
        <w:rPr>
          <w:rFonts w:ascii="Times New Roman" w:hAnsi="Times New Roman" w:cs="Times New Roman"/>
          <w:color w:val="000000"/>
          <w:szCs w:val="21"/>
        </w:rPr>
        <w:t>“</w:t>
      </w:r>
      <w:r w:rsidRPr="00CD2DB6">
        <w:rPr>
          <w:rFonts w:ascii="Times New Roman" w:hAnsi="Times New Roman" w:cs="Times New Roman"/>
          <w:color w:val="000000"/>
          <w:szCs w:val="21"/>
        </w:rPr>
        <w:t>物理</w:t>
      </w:r>
      <w:r w:rsidRPr="00CD2DB6">
        <w:rPr>
          <w:rFonts w:ascii="Times New Roman" w:hAnsi="Times New Roman" w:cs="Times New Roman"/>
          <w:color w:val="000000"/>
          <w:szCs w:val="21"/>
        </w:rPr>
        <w:t>”</w:t>
      </w:r>
      <w:r w:rsidRPr="00CD2DB6">
        <w:rPr>
          <w:rFonts w:ascii="Times New Roman" w:hAnsi="Times New Roman" w:cs="Times New Roman"/>
          <w:color w:val="000000"/>
          <w:szCs w:val="21"/>
        </w:rPr>
        <w:t>或</w:t>
      </w:r>
      <w:r w:rsidRPr="00CD2DB6">
        <w:rPr>
          <w:rFonts w:ascii="Times New Roman" w:hAnsi="Times New Roman" w:cs="Times New Roman"/>
          <w:color w:val="000000"/>
          <w:szCs w:val="21"/>
        </w:rPr>
        <w:t>“</w:t>
      </w:r>
      <w:r w:rsidRPr="00CD2DB6">
        <w:rPr>
          <w:rFonts w:ascii="Times New Roman" w:hAnsi="Times New Roman" w:cs="Times New Roman"/>
          <w:color w:val="000000"/>
          <w:szCs w:val="21"/>
        </w:rPr>
        <w:t>化学</w:t>
      </w:r>
      <w:r w:rsidRPr="00CD2DB6">
        <w:rPr>
          <w:rFonts w:ascii="Times New Roman" w:hAnsi="Times New Roman" w:cs="Times New Roman"/>
          <w:color w:val="000000"/>
          <w:szCs w:val="21"/>
        </w:rPr>
        <w:t>”</w:t>
      </w:r>
      <w:r w:rsidRPr="00CD2DB6">
        <w:rPr>
          <w:rFonts w:ascii="Times New Roman" w:hAnsi="Times New Roman" w:cs="Times New Roman"/>
          <w:color w:val="000000"/>
          <w:szCs w:val="21"/>
        </w:rPr>
        <w:t>）变化。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31. </w:t>
      </w:r>
      <w:r w:rsidRPr="00CD2DB6">
        <w:rPr>
          <w:rFonts w:ascii="Times New Roman" w:hAnsi="Times New Roman" w:cs="Times New Roman"/>
          <w:color w:val="000000"/>
          <w:szCs w:val="21"/>
        </w:rPr>
        <w:t>高纯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</w:rPr>
        <w:t>可用于半导体领域某些芯片的刻蚀，利用甲酸（</w:t>
      </w:r>
      <w:r w:rsidRPr="00CD2DB6">
        <w:rPr>
          <w:rFonts w:ascii="Times New Roman" w:hAnsi="Times New Roman" w:cs="Times New Roman"/>
          <w:color w:val="000000"/>
          <w:szCs w:val="21"/>
        </w:rPr>
        <w:t>HCOOH</w:t>
      </w:r>
      <w:r w:rsidRPr="00CD2DB6">
        <w:rPr>
          <w:rFonts w:ascii="Times New Roman" w:hAnsi="Times New Roman" w:cs="Times New Roman"/>
          <w:color w:val="000000"/>
          <w:szCs w:val="21"/>
        </w:rPr>
        <w:t>）制取高纯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</w:rPr>
        <w:t>的主要流程如下：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>
        <w:rPr>
          <w:noProof/>
        </w:rPr>
        <w:drawing>
          <wp:inline distT="0" distB="0" distL="0" distR="0" wp14:anchorId="2AEDE840" wp14:editId="03F3B68C">
            <wp:extent cx="3736138" cy="1252415"/>
            <wp:effectExtent l="0" t="0" r="0" b="508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601" cy="125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）甲酸中碳元素和氧元素的质量比为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）反应塔中甲酸分解的微现示意图如下，在方框中补全另一种产物的微粒图示</w:t>
      </w:r>
      <w:r w:rsidRPr="00CD2DB6">
        <w:rPr>
          <w:rFonts w:ascii="Times New Roman" w:hAnsi="Times New Roman" w:cs="Times New Roman"/>
          <w:color w:val="000000"/>
          <w:szCs w:val="21"/>
        </w:rPr>
        <w:t>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>
        <w:rPr>
          <w:noProof/>
        </w:rPr>
        <w:drawing>
          <wp:inline distT="0" distB="0" distL="0" distR="0" wp14:anchorId="37AEBD6D" wp14:editId="45A5CAA6">
            <wp:extent cx="4156874" cy="913071"/>
            <wp:effectExtent l="0" t="0" r="0" b="1905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52216" name=""/>
                    <pic:cNvPicPr/>
                  </pic:nvPicPr>
                  <pic:blipFill>
                    <a:blip r:embed="rId3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480" cy="920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）反应塔中发生副反应产生微量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。洗涤器中加入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NaOH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溶液的目的是中和未反应的甲酸蒸气，并除去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，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NaOH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与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反应的化学方程式为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b/>
          <w:color w:val="000000"/>
          <w:szCs w:val="21"/>
        </w:rPr>
        <w:t>【基本实验及其原理分析】</w:t>
      </w:r>
    </w:p>
    <w:p w:rsidR="009139EF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32. </w:t>
      </w:r>
      <w:r w:rsidRPr="00CD2DB6">
        <w:rPr>
          <w:rFonts w:ascii="Times New Roman" w:hAnsi="Times New Roman" w:cs="Times New Roman"/>
          <w:color w:val="000000"/>
          <w:szCs w:val="21"/>
        </w:rPr>
        <w:t>根据下图回答问题。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045C2A29" wp14:editId="5ECA10EE">
            <wp:extent cx="2200275" cy="1513205"/>
            <wp:effectExtent l="0" t="0" r="9525" b="0"/>
            <wp:docPr id="68" name="图片 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40777" name="图片 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）仪器</w:t>
      </w:r>
      <w:r w:rsidRPr="00CD2DB6">
        <w:rPr>
          <w:rFonts w:ascii="Times New Roman" w:hAnsi="Times New Roman" w:cs="Times New Roman"/>
          <w:color w:val="000000"/>
          <w:szCs w:val="21"/>
        </w:rPr>
        <w:t>a</w:t>
      </w:r>
      <w:r w:rsidRPr="00CD2DB6">
        <w:rPr>
          <w:rFonts w:ascii="Times New Roman" w:hAnsi="Times New Roman" w:cs="Times New Roman"/>
          <w:color w:val="000000"/>
          <w:szCs w:val="21"/>
        </w:rPr>
        <w:t>的名称是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）加热</w:t>
      </w:r>
      <w:r w:rsidRPr="00CD2DB6">
        <w:rPr>
          <w:rFonts w:ascii="Times New Roman" w:hAnsi="Times New Roman" w:cs="Times New Roman"/>
          <w:color w:val="000000"/>
          <w:szCs w:val="21"/>
        </w:rPr>
        <w:t>KMnO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4</w:t>
      </w:r>
      <w:r w:rsidRPr="00CD2DB6">
        <w:rPr>
          <w:rFonts w:ascii="Times New Roman" w:hAnsi="Times New Roman" w:cs="Times New Roman"/>
          <w:color w:val="000000"/>
          <w:szCs w:val="21"/>
        </w:rPr>
        <w:t>制取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的化学方程式为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）收集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的装置是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（填序号）。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4</w:t>
      </w:r>
      <w:r w:rsidRPr="00CD2DB6">
        <w:rPr>
          <w:rFonts w:ascii="Times New Roman" w:hAnsi="Times New Roman" w:cs="Times New Roman"/>
          <w:color w:val="000000"/>
          <w:szCs w:val="21"/>
        </w:rPr>
        <w:t>）将带火星</w:t>
      </w: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08F8507B" wp14:editId="3934463E">
            <wp:extent cx="133350" cy="180975"/>
            <wp:effectExtent l="0" t="0" r="0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56135" name="图片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DB6">
        <w:rPr>
          <w:rFonts w:ascii="Times New Roman" w:hAnsi="Times New Roman" w:cs="Times New Roman"/>
          <w:color w:val="000000"/>
          <w:szCs w:val="21"/>
        </w:rPr>
        <w:t>木条放在瓶口，若观察到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，说明瓶中已充满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33. </w:t>
      </w:r>
      <w:r w:rsidRPr="00CD2DB6">
        <w:rPr>
          <w:rFonts w:ascii="Times New Roman" w:hAnsi="Times New Roman" w:cs="Times New Roman"/>
          <w:color w:val="000000"/>
          <w:szCs w:val="21"/>
        </w:rPr>
        <w:t>用下图实验（夹持仪器已略去）研究铁的性质。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lastRenderedPageBreak/>
        <w:drawing>
          <wp:inline distT="0" distB="0" distL="0" distR="0" wp14:anchorId="25777DE9" wp14:editId="74260EC3">
            <wp:extent cx="1768475" cy="1240790"/>
            <wp:effectExtent l="0" t="0" r="3175" b="0"/>
            <wp:docPr id="67" name="图片 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202585" name="图片 4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）实验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，观察到蜡片熔化，说明铁具有的性质是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）实验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，反应的化学方程式为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34. </w:t>
      </w:r>
      <w:r w:rsidRPr="00CD2DB6">
        <w:rPr>
          <w:rFonts w:ascii="Times New Roman" w:hAnsi="Times New Roman" w:cs="Times New Roman"/>
          <w:color w:val="000000"/>
          <w:szCs w:val="21"/>
        </w:rPr>
        <w:t>下图是去除粗盐中难溶性杂质实验的三步操作。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731134BD" wp14:editId="7621380F">
            <wp:extent cx="2595880" cy="1165860"/>
            <wp:effectExtent l="0" t="0" r="0" b="0"/>
            <wp:docPr id="66" name="图片 6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193501" name="图片 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8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）三步操作的正确顺序是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（填序号）。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</w:t>
      </w:r>
      <w:r w:rsidRPr="00CD2DB6">
        <w:rPr>
          <w:rFonts w:ascii="Times New Roman" w:hAnsi="Times New Roman" w:cs="Times New Roman"/>
          <w:color w:val="000000"/>
          <w:szCs w:val="21"/>
        </w:rPr>
        <w:t>B</w:t>
      </w:r>
      <w:r w:rsidRPr="00CD2DB6">
        <w:rPr>
          <w:rFonts w:ascii="Times New Roman" w:hAnsi="Times New Roman" w:cs="Times New Roman"/>
          <w:color w:val="000000"/>
          <w:szCs w:val="21"/>
        </w:rPr>
        <w:t>中，用璃棒不断搅拌的目的是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35. </w:t>
      </w:r>
      <w:r w:rsidRPr="00CD2DB6">
        <w:rPr>
          <w:rFonts w:ascii="Times New Roman" w:hAnsi="Times New Roman" w:cs="Times New Roman"/>
          <w:color w:val="000000"/>
          <w:szCs w:val="21"/>
        </w:rPr>
        <w:t>用下图装置研究酸、碱的性质。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73708BF6" wp14:editId="3FB64797">
            <wp:extent cx="1952625" cy="1085850"/>
            <wp:effectExtent l="0" t="0" r="9525" b="0"/>
            <wp:docPr id="65" name="图片 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42533" name="图片 5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）向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中滴加</w:t>
      </w:r>
      <w:r w:rsidRPr="00CD2DB6">
        <w:rPr>
          <w:rFonts w:ascii="Times New Roman" w:hAnsi="Times New Roman" w:cs="Times New Roman"/>
          <w:color w:val="000000"/>
          <w:szCs w:val="21"/>
        </w:rPr>
        <w:t>Na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溶液，观察到的现象是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）向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、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中滴加无色酚酞溶液，溶液变红的是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（填序号）；再向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中滴加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NaOH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溶液，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NaOH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与盐酸反应的化学方程式为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36. </w:t>
      </w:r>
      <w:r w:rsidRPr="00CD2DB6">
        <w:rPr>
          <w:rFonts w:ascii="Times New Roman" w:hAnsi="Times New Roman" w:cs="Times New Roman"/>
          <w:color w:val="000000"/>
          <w:szCs w:val="21"/>
        </w:rPr>
        <w:t>用下图实验验证可燃物燃烧的条件，已知：白磷的着火点为</w:t>
      </w:r>
      <w:r w:rsidRPr="00CD2DB6">
        <w:rPr>
          <w:rFonts w:ascii="Times New Roman" w:hAnsi="Times New Roman" w:cs="Times New Roman"/>
          <w:color w:val="000000"/>
          <w:szCs w:val="21"/>
        </w:rPr>
        <w:t>40℃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4EE542FF" wp14:editId="4C4813FE">
            <wp:extent cx="5733232" cy="1779872"/>
            <wp:effectExtent l="0" t="0" r="127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055135" name=""/>
                    <pic:cNvPicPr/>
                  </pic:nvPicPr>
                  <pic:blipFill>
                    <a:blip r:embed="rId37" cstate="print">
                      <a:extLst/>
                    </a:blip>
                    <a:srcRect t="3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945" cy="178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）实验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，能验证可燃物燃烧需要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的现象是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）实验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，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>中纸片燃烧，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>中纸片未燃烧，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>中纸片未燃烧的原因是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37. </w:t>
      </w:r>
      <w:r w:rsidRPr="00CD2DB6">
        <w:rPr>
          <w:rFonts w:ascii="Times New Roman" w:hAnsi="Times New Roman" w:cs="Times New Roman"/>
          <w:color w:val="000000"/>
          <w:szCs w:val="21"/>
        </w:rPr>
        <w:t>用如图实验验证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的性质。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0" distR="0" wp14:anchorId="0433CB92" wp14:editId="521560C7">
            <wp:extent cx="1405890" cy="1160145"/>
            <wp:effectExtent l="0" t="0" r="3810" b="1905"/>
            <wp:docPr id="64" name="图片 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69830" name="图片 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）实验室制取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的化学方程式为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）观察到短蜡烛熄灭后，关闭</w:t>
      </w:r>
      <w:r w:rsidRPr="00CD2DB6">
        <w:rPr>
          <w:rFonts w:ascii="Times New Roman" w:hAnsi="Times New Roman" w:cs="Times New Roman"/>
          <w:color w:val="000000"/>
          <w:szCs w:val="21"/>
        </w:rPr>
        <w:t>K</w:t>
      </w:r>
      <w:r w:rsidRPr="00CD2DB6">
        <w:rPr>
          <w:rFonts w:ascii="Times New Roman" w:hAnsi="Times New Roman" w:cs="Times New Roman"/>
          <w:color w:val="000000"/>
          <w:szCs w:val="21"/>
        </w:rPr>
        <w:t>，片刻后长蜡烛熄灭，由此得到的结论是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）观察到纸花变红，由此并不能得出</w:t>
      </w:r>
      <w:r w:rsidRPr="00CD2DB6">
        <w:rPr>
          <w:rFonts w:ascii="Times New Roman" w:hAnsi="Times New Roman" w:cs="Times New Roman"/>
          <w:color w:val="000000"/>
          <w:szCs w:val="21"/>
        </w:rPr>
        <w:t>“CO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能与水发生化学反应</w:t>
      </w:r>
      <w:r w:rsidRPr="00CD2DB6">
        <w:rPr>
          <w:rFonts w:ascii="Times New Roman" w:hAnsi="Times New Roman" w:cs="Times New Roman"/>
          <w:color w:val="000000"/>
          <w:szCs w:val="21"/>
        </w:rPr>
        <w:t>”</w:t>
      </w:r>
      <w:r w:rsidRPr="00CD2DB6">
        <w:rPr>
          <w:rFonts w:ascii="Times New Roman" w:hAnsi="Times New Roman" w:cs="Times New Roman"/>
          <w:color w:val="000000"/>
          <w:szCs w:val="21"/>
        </w:rPr>
        <w:t>的结论，理由是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b/>
          <w:color w:val="000000"/>
          <w:szCs w:val="21"/>
        </w:rPr>
        <w:t>【科学探究】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38. </w:t>
      </w:r>
      <w:r w:rsidRPr="00CD2DB6">
        <w:rPr>
          <w:rFonts w:ascii="Times New Roman" w:hAnsi="Times New Roman" w:cs="Times New Roman"/>
          <w:color w:val="000000"/>
          <w:szCs w:val="21"/>
        </w:rPr>
        <w:t>硬水加热时易产生水垢，很多工业用水需要对硬水进行软化处理。小组同学利用</w:t>
      </w:r>
      <w:r w:rsidRPr="00CD2DB6">
        <w:rPr>
          <w:rFonts w:ascii="Times New Roman" w:hAnsi="Times New Roman" w:cs="Times New Roman"/>
          <w:color w:val="000000"/>
          <w:szCs w:val="21"/>
        </w:rPr>
        <w:t>1.5%</w:t>
      </w:r>
      <w:r w:rsidRPr="00CD2DB6">
        <w:rPr>
          <w:rFonts w:ascii="Times New Roman" w:hAnsi="Times New Roman" w:cs="Times New Roman"/>
          <w:color w:val="000000"/>
          <w:szCs w:val="21"/>
        </w:rPr>
        <w:t>的肥皂水比较水的硬度。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【查阅资料】硬水含较多可溶性钙、镁化合物；软水不含或含较少可溶性钙，镁化合物。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Ⅰ</w:t>
      </w:r>
      <w:r w:rsidRPr="00CD2DB6">
        <w:rPr>
          <w:rFonts w:ascii="Times New Roman" w:hAnsi="Times New Roman" w:cs="Times New Roman"/>
          <w:color w:val="000000"/>
          <w:szCs w:val="21"/>
        </w:rPr>
        <w:t>、探究水的硬度、肥皂水的用量与产生泡沫量的关系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【进行实验】向蒸馏水中加入</w:t>
      </w:r>
      <w:r w:rsidRPr="00CD2DB6">
        <w:rPr>
          <w:rFonts w:ascii="Times New Roman" w:hAnsi="Times New Roman" w:cs="Times New Roman"/>
          <w:color w:val="000000"/>
          <w:szCs w:val="21"/>
        </w:rPr>
        <w:t>CaCl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和</w:t>
      </w:r>
      <w:r w:rsidRPr="00CD2DB6">
        <w:rPr>
          <w:rFonts w:ascii="Times New Roman" w:hAnsi="Times New Roman" w:cs="Times New Roman"/>
          <w:color w:val="000000"/>
          <w:szCs w:val="21"/>
        </w:rPr>
        <w:t>MnO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的混合溶液，配制两种不问硬度的硬水。</w:t>
      </w:r>
    </w:p>
    <w:tbl>
      <w:tblPr>
        <w:tblpPr w:leftFromText="180" w:rightFromText="180" w:vertAnchor="text" w:horzAnchor="page" w:tblpXSpec="center" w:tblpY="446"/>
        <w:tblOverlap w:val="never"/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821"/>
        <w:gridCol w:w="777"/>
        <w:gridCol w:w="690"/>
        <w:gridCol w:w="795"/>
        <w:gridCol w:w="742"/>
        <w:gridCol w:w="731"/>
        <w:gridCol w:w="731"/>
        <w:gridCol w:w="731"/>
        <w:gridCol w:w="722"/>
        <w:gridCol w:w="1891"/>
      </w:tblGrid>
      <w:tr w:rsidR="009139EF" w:rsidTr="007130BA">
        <w:trPr>
          <w:trHeight w:val="300"/>
          <w:jc w:val="center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组别</w:t>
            </w:r>
          </w:p>
        </w:tc>
        <w:tc>
          <w:tcPr>
            <w:tcW w:w="22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第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组</w:t>
            </w:r>
          </w:p>
        </w:tc>
        <w:tc>
          <w:tcPr>
            <w:tcW w:w="22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第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组</w:t>
            </w:r>
          </w:p>
        </w:tc>
        <w:tc>
          <w:tcPr>
            <w:tcW w:w="3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第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3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组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>实验操作</w:t>
            </w:r>
          </w:p>
        </w:tc>
        <w:tc>
          <w:tcPr>
            <w:tcW w:w="22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 wp14:anchorId="16BF39D2" wp14:editId="4119EF00">
                  <wp:extent cx="1238250" cy="1047750"/>
                  <wp:effectExtent l="0" t="0" r="0" b="0"/>
                  <wp:docPr id="50" name="图片 50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738770" name="图片 4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 wp14:anchorId="1AF2B84E" wp14:editId="6C9551FD">
                  <wp:extent cx="2628900" cy="1133475"/>
                  <wp:effectExtent l="0" t="0" r="0" b="9525"/>
                  <wp:docPr id="49" name="图片 4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998783" name="图片 4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实验序号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①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②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③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④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⑤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⑥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⑦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⑧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宋体" w:hAnsi="宋体" w:hint="eastAsia"/>
                <w:color w:val="000000"/>
                <w:szCs w:val="21"/>
              </w:rPr>
              <w:t>⑨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混合溶液用量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滴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i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i/>
                <w:color w:val="000000"/>
                <w:szCs w:val="21"/>
              </w:rPr>
              <w:t>x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肥皂水用量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滴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10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20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产生泡沫量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少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多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很多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无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少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多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无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无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少</w:t>
            </w:r>
          </w:p>
        </w:tc>
      </w:tr>
    </w:tbl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用蒸馏水和两种硬水完成三组实验，记录如下：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【解释与结论】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1</w:t>
      </w:r>
      <w:r w:rsidRPr="00CD2DB6">
        <w:rPr>
          <w:rFonts w:ascii="Times New Roman" w:hAnsi="Times New Roman" w:cs="Times New Roman"/>
          <w:color w:val="000000"/>
          <w:szCs w:val="21"/>
        </w:rPr>
        <w:t>）对比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>和</w:t>
      </w:r>
      <w:r w:rsidRPr="00CD2DB6">
        <w:rPr>
          <w:rFonts w:ascii="宋体" w:hAnsi="宋体" w:hint="eastAsia"/>
          <w:color w:val="000000"/>
          <w:szCs w:val="21"/>
        </w:rPr>
        <w:t>⑧</w:t>
      </w:r>
      <w:r w:rsidRPr="00CD2DB6">
        <w:rPr>
          <w:rFonts w:ascii="Times New Roman" w:hAnsi="Times New Roman" w:cs="Times New Roman"/>
          <w:color w:val="000000"/>
          <w:szCs w:val="21"/>
        </w:rPr>
        <w:t>可知，肥皂水能区分软水和硬水，依据的现象是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）设计第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组实验时，为控制水的硬度相同，</w:t>
      </w:r>
      <w:r w:rsidRPr="00CD2DB6">
        <w:rPr>
          <w:rFonts w:ascii="宋体" w:hAnsi="宋体" w:hint="eastAsia"/>
          <w:color w:val="000000"/>
          <w:szCs w:val="21"/>
        </w:rPr>
        <w:t>⑤</w:t>
      </w:r>
      <w:r w:rsidRPr="00CD2DB6">
        <w:rPr>
          <w:rFonts w:ascii="Times New Roman" w:hAnsi="Times New Roman" w:cs="Times New Roman"/>
          <w:color w:val="000000"/>
          <w:szCs w:val="21"/>
        </w:rPr>
        <w:t>中</w:t>
      </w:r>
      <w:r w:rsidRPr="00CD2DB6">
        <w:rPr>
          <w:rFonts w:ascii="Times New Roman" w:hAnsi="Times New Roman" w:cs="Times New Roman"/>
          <w:i/>
          <w:color w:val="000000"/>
          <w:szCs w:val="21"/>
        </w:rPr>
        <w:t>x</w:t>
      </w:r>
      <w:r w:rsidRPr="00CD2DB6">
        <w:rPr>
          <w:rFonts w:ascii="Times New Roman" w:hAnsi="Times New Roman" w:cs="Times New Roman"/>
          <w:color w:val="000000"/>
          <w:szCs w:val="21"/>
        </w:rPr>
        <w:t>应为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）第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组实验的目的是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4</w:t>
      </w:r>
      <w:r w:rsidRPr="00CD2DB6">
        <w:rPr>
          <w:rFonts w:ascii="Times New Roman" w:hAnsi="Times New Roman" w:cs="Times New Roman"/>
          <w:color w:val="000000"/>
          <w:szCs w:val="21"/>
        </w:rPr>
        <w:t>）由上述三组实验得到的结论是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Ⅱ</w:t>
      </w:r>
      <w:r w:rsidRPr="00CD2DB6">
        <w:rPr>
          <w:rFonts w:ascii="Times New Roman" w:hAnsi="Times New Roman" w:cs="Times New Roman"/>
          <w:color w:val="000000"/>
          <w:szCs w:val="21"/>
        </w:rPr>
        <w:t>、比较不同水样的硬度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【进行实验】用四种水样完成实验，记录观察到泡沫产生时所需肥皂水的用量。</w:t>
      </w:r>
    </w:p>
    <w:tbl>
      <w:tblPr>
        <w:tblW w:w="5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70"/>
        <w:gridCol w:w="1717"/>
        <w:gridCol w:w="1598"/>
      </w:tblGrid>
      <w:tr w:rsidR="009139EF" w:rsidTr="007130BA">
        <w:trPr>
          <w:trHeight w:val="300"/>
          <w:jc w:val="center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实验操作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水样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肥皂水用量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/</w:t>
            </w: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滴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noProof/>
                <w:color w:val="000000"/>
                <w:szCs w:val="21"/>
              </w:rPr>
              <w:drawing>
                <wp:inline distT="0" distB="0" distL="0" distR="0" wp14:anchorId="0385290F" wp14:editId="2684E4AA">
                  <wp:extent cx="1162050" cy="1152525"/>
                  <wp:effectExtent l="0" t="0" r="0" b="9525"/>
                  <wp:docPr id="48" name="图片 48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550015" name="图片 3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市售纯净水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煮沸后的自来水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6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自来水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9</w:t>
            </w:r>
          </w:p>
        </w:tc>
      </w:tr>
      <w:tr w:rsidR="009139EF" w:rsidTr="007130BA">
        <w:trPr>
          <w:trHeight w:val="30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湖水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139EF" w:rsidRPr="00CD2DB6" w:rsidRDefault="009139EF" w:rsidP="007130BA">
            <w:pPr>
              <w:spacing w:after="100" w:line="360" w:lineRule="auto"/>
              <w:ind w:left="315" w:hangingChars="150" w:hanging="315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CD2DB6">
              <w:rPr>
                <w:rFonts w:ascii="Times New Roman" w:hAnsi="Times New Roman" w:cs="Times New Roman"/>
                <w:color w:val="000000"/>
                <w:szCs w:val="21"/>
              </w:rPr>
              <w:t>14</w:t>
            </w:r>
          </w:p>
        </w:tc>
      </w:tr>
    </w:tbl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【解释与结论】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lastRenderedPageBreak/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5</w:t>
      </w:r>
      <w:r w:rsidRPr="00CD2DB6">
        <w:rPr>
          <w:rFonts w:ascii="Times New Roman" w:hAnsi="Times New Roman" w:cs="Times New Roman"/>
          <w:color w:val="000000"/>
          <w:szCs w:val="21"/>
        </w:rPr>
        <w:t>）硬度最大的水样是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6</w:t>
      </w:r>
      <w:r w:rsidRPr="00CD2DB6">
        <w:rPr>
          <w:rFonts w:ascii="Times New Roman" w:hAnsi="Times New Roman" w:cs="Times New Roman"/>
          <w:color w:val="000000"/>
          <w:szCs w:val="21"/>
        </w:rPr>
        <w:t>）由上述实验可知，能将自来水硬度降低的方法有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（</w:t>
      </w:r>
      <w:r w:rsidRPr="00CD2DB6">
        <w:rPr>
          <w:rFonts w:ascii="Times New Roman" w:hAnsi="Times New Roman" w:cs="Times New Roman"/>
          <w:color w:val="000000"/>
          <w:szCs w:val="21"/>
        </w:rPr>
        <w:t>7</w:t>
      </w:r>
      <w:r w:rsidRPr="00CD2DB6">
        <w:rPr>
          <w:rFonts w:ascii="Times New Roman" w:hAnsi="Times New Roman" w:cs="Times New Roman"/>
          <w:color w:val="000000"/>
          <w:szCs w:val="21"/>
        </w:rPr>
        <w:t>）继续实验，发现山泉水的硬度大于自来水的硬度，其实验方案为</w:t>
      </w:r>
      <w:r w:rsidRPr="00CD2DB6">
        <w:rPr>
          <w:rFonts w:ascii="Times New Roman" w:hAnsi="Times New Roman" w:cs="Times New Roman"/>
          <w:color w:val="000000"/>
          <w:szCs w:val="21"/>
        </w:rPr>
        <w:t>______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="316" w:hangingChars="150" w:hanging="316"/>
        <w:textAlignment w:val="center"/>
        <w:rPr>
          <w:rFonts w:ascii="Times New Roman" w:hAnsi="Times New Roman" w:cs="Times New Roman"/>
          <w:b/>
          <w:color w:val="000000"/>
          <w:szCs w:val="21"/>
        </w:rPr>
      </w:pPr>
      <w:r w:rsidRPr="00CD2DB6">
        <w:rPr>
          <w:rFonts w:ascii="Times New Roman" w:hAnsi="Times New Roman" w:cs="Times New Roman"/>
          <w:b/>
          <w:color w:val="000000"/>
          <w:szCs w:val="21"/>
        </w:rPr>
        <w:t>【实际应用定量计算】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39. </w:t>
      </w:r>
      <w:r w:rsidRPr="00CD2DB6">
        <w:rPr>
          <w:rFonts w:ascii="Times New Roman" w:hAnsi="Times New Roman" w:cs="Times New Roman"/>
          <w:color w:val="000000"/>
          <w:szCs w:val="21"/>
        </w:rPr>
        <w:t>《天工开物》中记载了金属的冶炼技术。在锌的冶炼方法中，主要反应之一为</w:t>
      </w:r>
      <w:r>
        <w:rPr>
          <w:rFonts w:ascii="Times New Roman" w:hAnsi="Times New Roman" w:cs="Times New Roman"/>
          <w:szCs w:val="21"/>
        </w:rPr>
        <w:object w:dxaOrig="2340" w:dyaOrig="765">
          <v:shape id="Object 38" o:spid="_x0000_i1031" type="#_x0000_t75" alt="学科网(www.zxxk.com)--教育资源门户，提供试卷、教案、课件、论文、素材以及各类教学资源下载，还有大量而丰富的教学相关资讯！" style="width:117pt;height:38.5pt;mso-wrap-style:square;mso-position-horizontal-relative:page;mso-position-vertical-relative:page" o:ole="">
            <v:imagedata r:id="rId42" o:title="eqId48673963c66f4841b30f1dde044ae6db"/>
          </v:shape>
          <o:OLEObject Type="Embed" ProgID="Equation.DSMT4" ShapeID="Object 38" DrawAspect="Content" ObjectID="_1687496833" r:id="rId43"/>
        </w:object>
      </w:r>
      <w:r w:rsidRPr="00CD2DB6">
        <w:rPr>
          <w:rFonts w:ascii="Times New Roman" w:hAnsi="Times New Roman" w:cs="Times New Roman"/>
          <w:color w:val="000000"/>
          <w:szCs w:val="21"/>
        </w:rPr>
        <w:t>。若制得</w:t>
      </w:r>
      <w:r w:rsidRPr="00CD2DB6">
        <w:rPr>
          <w:rFonts w:ascii="Times New Roman" w:hAnsi="Times New Roman" w:cs="Times New Roman"/>
          <w:color w:val="000000"/>
          <w:szCs w:val="21"/>
        </w:rPr>
        <w:t>65kgZn</w:t>
      </w:r>
      <w:r w:rsidRPr="00CD2DB6">
        <w:rPr>
          <w:rFonts w:ascii="Times New Roman" w:hAnsi="Times New Roman" w:cs="Times New Roman"/>
          <w:color w:val="000000"/>
          <w:szCs w:val="21"/>
        </w:rPr>
        <w:t>，计算参加反应的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ZnO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的质量（写出计算过程及结果）。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</w:p>
    <w:p w:rsidR="009139EF" w:rsidRPr="00CD2DB6" w:rsidRDefault="009139EF" w:rsidP="009139EF">
      <w:pPr>
        <w:spacing w:after="100" w:line="360" w:lineRule="auto"/>
        <w:ind w:left="315" w:hangingChars="150" w:hanging="315"/>
        <w:rPr>
          <w:rFonts w:ascii="Times New Roman" w:hAnsi="Times New Roman" w:cs="Times New Roman"/>
          <w:szCs w:val="21"/>
        </w:rPr>
      </w:pPr>
      <w:r w:rsidRPr="00CD2DB6">
        <w:rPr>
          <w:rFonts w:ascii="Times New Roman" w:hAnsi="Times New Roman" w:cs="Times New Roman"/>
          <w:szCs w:val="21"/>
        </w:rPr>
        <w:br w:type="page"/>
      </w:r>
    </w:p>
    <w:p w:rsidR="009139EF" w:rsidRDefault="009139EF" w:rsidP="009139EF">
      <w:pPr>
        <w:spacing w:after="100" w:line="360" w:lineRule="auto"/>
        <w:ind w:left="540" w:hangingChars="150" w:hanging="540"/>
        <w:jc w:val="center"/>
        <w:textAlignment w:val="center"/>
        <w:rPr>
          <w:rFonts w:ascii="黑体" w:eastAsia="黑体" w:hAnsi="黑体" w:cs="Times New Roman"/>
          <w:bCs/>
          <w:sz w:val="36"/>
          <w:szCs w:val="36"/>
        </w:rPr>
      </w:pPr>
      <w:r w:rsidRPr="003551CE">
        <w:rPr>
          <w:rFonts w:ascii="黑体" w:eastAsia="黑体" w:hAnsi="黑体" w:cs="Times New Roman" w:hint="eastAsia"/>
          <w:bCs/>
          <w:sz w:val="36"/>
          <w:szCs w:val="36"/>
        </w:rPr>
        <w:lastRenderedPageBreak/>
        <w:t>2021年北京市中考真题化学试卷</w:t>
      </w:r>
    </w:p>
    <w:p w:rsidR="009139EF" w:rsidRPr="00CD2DB6" w:rsidRDefault="009139EF" w:rsidP="009139EF">
      <w:pPr>
        <w:spacing w:after="100" w:line="360" w:lineRule="auto"/>
        <w:ind w:left="540" w:hangingChars="150" w:hanging="540"/>
        <w:jc w:val="center"/>
        <w:textAlignment w:val="center"/>
        <w:rPr>
          <w:rFonts w:ascii="黑体" w:eastAsia="黑体" w:hAnsi="黑体" w:cs="Times New Roman"/>
          <w:bCs/>
          <w:sz w:val="36"/>
          <w:szCs w:val="36"/>
        </w:rPr>
      </w:pPr>
      <w:r>
        <w:rPr>
          <w:rFonts w:ascii="黑体" w:eastAsia="黑体" w:hAnsi="黑体" w:cs="Times New Roman" w:hint="eastAsia"/>
          <w:bCs/>
          <w:sz w:val="36"/>
          <w:szCs w:val="36"/>
        </w:rPr>
        <w:t>参考答案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bCs/>
          <w:szCs w:val="21"/>
        </w:rPr>
      </w:pPr>
      <w:r w:rsidRPr="00CD2DB6">
        <w:rPr>
          <w:rFonts w:ascii="Times New Roman" w:hAnsi="Times New Roman" w:cs="Times New Roman"/>
          <w:bCs/>
          <w:szCs w:val="21"/>
        </w:rPr>
        <w:t>第一部分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bCs/>
          <w:szCs w:val="21"/>
        </w:rPr>
      </w:pPr>
      <w:r w:rsidRPr="00CD2DB6">
        <w:rPr>
          <w:rFonts w:ascii="Times New Roman" w:hAnsi="Times New Roman" w:cs="Times New Roman"/>
          <w:bCs/>
          <w:szCs w:val="21"/>
        </w:rPr>
        <w:t>本部分共</w:t>
      </w:r>
      <w:r w:rsidRPr="00CD2DB6">
        <w:rPr>
          <w:rFonts w:ascii="Times New Roman" w:hAnsi="Times New Roman" w:cs="Times New Roman"/>
          <w:bCs/>
          <w:szCs w:val="21"/>
        </w:rPr>
        <w:t>25</w:t>
      </w:r>
      <w:r w:rsidRPr="00CD2DB6">
        <w:rPr>
          <w:rFonts w:ascii="Times New Roman" w:hAnsi="Times New Roman" w:cs="Times New Roman"/>
          <w:bCs/>
          <w:szCs w:val="21"/>
        </w:rPr>
        <w:t>题，每题</w:t>
      </w:r>
      <w:r w:rsidRPr="00CD2DB6">
        <w:rPr>
          <w:rFonts w:ascii="Times New Roman" w:hAnsi="Times New Roman" w:cs="Times New Roman"/>
          <w:bCs/>
          <w:szCs w:val="21"/>
        </w:rPr>
        <w:t>1</w:t>
      </w:r>
      <w:r w:rsidRPr="00CD2DB6">
        <w:rPr>
          <w:rFonts w:ascii="Times New Roman" w:hAnsi="Times New Roman" w:cs="Times New Roman"/>
          <w:bCs/>
          <w:szCs w:val="21"/>
        </w:rPr>
        <w:t>分，共</w:t>
      </w:r>
      <w:r w:rsidRPr="00CD2DB6">
        <w:rPr>
          <w:rFonts w:ascii="Times New Roman" w:hAnsi="Times New Roman" w:cs="Times New Roman"/>
          <w:bCs/>
          <w:szCs w:val="21"/>
        </w:rPr>
        <w:t>25</w:t>
      </w:r>
      <w:r w:rsidRPr="00CD2DB6">
        <w:rPr>
          <w:rFonts w:ascii="Times New Roman" w:hAnsi="Times New Roman" w:cs="Times New Roman"/>
          <w:bCs/>
          <w:szCs w:val="21"/>
        </w:rPr>
        <w:t>分。在每题列出的四个选项中，选出最符合题目要求的一项。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bCs/>
          <w:szCs w:val="21"/>
        </w:rPr>
      </w:pPr>
      <w:proofErr w:type="gramStart"/>
      <w:r w:rsidRPr="00CD2DB6">
        <w:rPr>
          <w:rFonts w:ascii="Times New Roman" w:hAnsi="Times New Roman" w:cs="Times New Roman"/>
          <w:bCs/>
          <w:szCs w:val="21"/>
        </w:rPr>
        <w:t>1.A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   2.D   3.D    4. </w:t>
      </w:r>
      <w:proofErr w:type="gramStart"/>
      <w:r w:rsidRPr="00CD2DB6">
        <w:rPr>
          <w:rFonts w:ascii="Times New Roman" w:hAnsi="Times New Roman" w:cs="Times New Roman"/>
          <w:bCs/>
          <w:szCs w:val="21"/>
        </w:rPr>
        <w:t>C   5.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 </w:t>
      </w:r>
      <w:proofErr w:type="gramStart"/>
      <w:r w:rsidRPr="00CD2DB6">
        <w:rPr>
          <w:rFonts w:ascii="Times New Roman" w:hAnsi="Times New Roman" w:cs="Times New Roman"/>
          <w:bCs/>
          <w:szCs w:val="21"/>
        </w:rPr>
        <w:t>B   6.C   7.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 </w:t>
      </w:r>
      <w:proofErr w:type="gramStart"/>
      <w:r w:rsidRPr="00CD2DB6">
        <w:rPr>
          <w:rFonts w:ascii="Times New Roman" w:hAnsi="Times New Roman" w:cs="Times New Roman"/>
          <w:bCs/>
          <w:szCs w:val="21"/>
        </w:rPr>
        <w:t>D   8.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 </w:t>
      </w:r>
      <w:proofErr w:type="gramStart"/>
      <w:r w:rsidRPr="00CD2DB6">
        <w:rPr>
          <w:rFonts w:ascii="Times New Roman" w:hAnsi="Times New Roman" w:cs="Times New Roman"/>
          <w:bCs/>
          <w:szCs w:val="21"/>
        </w:rPr>
        <w:t>A   9.B   10.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 A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bCs/>
          <w:szCs w:val="21"/>
        </w:rPr>
        <w:t>11</w:t>
      </w:r>
      <w:proofErr w:type="gramStart"/>
      <w:r w:rsidRPr="00CD2DB6">
        <w:rPr>
          <w:rFonts w:ascii="Times New Roman" w:hAnsi="Times New Roman" w:cs="Times New Roman"/>
          <w:bCs/>
          <w:szCs w:val="21"/>
        </w:rPr>
        <w:t>.B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  12. </w:t>
      </w:r>
      <w:proofErr w:type="gramStart"/>
      <w:r w:rsidRPr="00CD2DB6">
        <w:rPr>
          <w:rFonts w:ascii="Times New Roman" w:hAnsi="Times New Roman" w:cs="Times New Roman"/>
          <w:bCs/>
          <w:szCs w:val="21"/>
        </w:rPr>
        <w:t>C  13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. </w:t>
      </w:r>
      <w:proofErr w:type="gramStart"/>
      <w:r w:rsidRPr="00CD2DB6">
        <w:rPr>
          <w:rFonts w:ascii="Times New Roman" w:hAnsi="Times New Roman" w:cs="Times New Roman"/>
          <w:bCs/>
          <w:szCs w:val="21"/>
        </w:rPr>
        <w:t>C  14.D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   15.D  </w:t>
      </w:r>
      <w:r w:rsidRPr="00CD2DB6">
        <w:rPr>
          <w:rFonts w:ascii="Times New Roman" w:hAnsi="Times New Roman" w:cs="Times New Roman"/>
          <w:bCs/>
          <w:color w:val="000000"/>
          <w:szCs w:val="21"/>
        </w:rPr>
        <w:t xml:space="preserve">16. </w:t>
      </w:r>
      <w:proofErr w:type="gramStart"/>
      <w:r w:rsidRPr="00CD2DB6">
        <w:rPr>
          <w:rFonts w:ascii="Times New Roman" w:hAnsi="Times New Roman" w:cs="Times New Roman"/>
          <w:bCs/>
          <w:color w:val="000000"/>
          <w:szCs w:val="21"/>
        </w:rPr>
        <w:t>B  17</w:t>
      </w:r>
      <w:proofErr w:type="gramEnd"/>
      <w:r w:rsidRPr="00CD2DB6"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proofErr w:type="gramStart"/>
      <w:r w:rsidRPr="00CD2DB6">
        <w:rPr>
          <w:rFonts w:ascii="Times New Roman" w:hAnsi="Times New Roman" w:cs="Times New Roman"/>
          <w:bCs/>
          <w:color w:val="000000"/>
          <w:szCs w:val="21"/>
        </w:rPr>
        <w:t>A  18</w:t>
      </w:r>
      <w:proofErr w:type="gramEnd"/>
      <w:r w:rsidRPr="00CD2DB6">
        <w:rPr>
          <w:rFonts w:ascii="Times New Roman" w:hAnsi="Times New Roman" w:cs="Times New Roman"/>
          <w:bCs/>
          <w:color w:val="000000"/>
          <w:szCs w:val="21"/>
        </w:rPr>
        <w:t xml:space="preserve">. </w:t>
      </w:r>
      <w:proofErr w:type="gramStart"/>
      <w:r w:rsidRPr="00CD2DB6">
        <w:rPr>
          <w:rFonts w:ascii="Times New Roman" w:hAnsi="Times New Roman" w:cs="Times New Roman"/>
          <w:bCs/>
          <w:color w:val="000000"/>
          <w:szCs w:val="21"/>
        </w:rPr>
        <w:t xml:space="preserve">C  </w:t>
      </w:r>
      <w:r w:rsidRPr="00CD2DB6">
        <w:rPr>
          <w:rFonts w:ascii="Times New Roman" w:hAnsi="Times New Roman" w:cs="Times New Roman"/>
          <w:color w:val="000000"/>
          <w:szCs w:val="21"/>
        </w:rPr>
        <w:t>19</w:t>
      </w:r>
      <w:proofErr w:type="gramEnd"/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proofErr w:type="gramStart"/>
      <w:r w:rsidRPr="00CD2DB6">
        <w:rPr>
          <w:rFonts w:ascii="Times New Roman" w:hAnsi="Times New Roman" w:cs="Times New Roman"/>
          <w:color w:val="000000"/>
          <w:szCs w:val="21"/>
        </w:rPr>
        <w:t>B  20</w:t>
      </w:r>
      <w:proofErr w:type="gramEnd"/>
      <w:r w:rsidRPr="00CD2DB6">
        <w:rPr>
          <w:rFonts w:ascii="Times New Roman" w:hAnsi="Times New Roman" w:cs="Times New Roman"/>
          <w:color w:val="000000"/>
          <w:szCs w:val="21"/>
        </w:rPr>
        <w:t>. A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bCs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21. </w:t>
      </w:r>
      <w:proofErr w:type="gramStart"/>
      <w:r w:rsidRPr="00CD2DB6">
        <w:rPr>
          <w:rFonts w:ascii="Times New Roman" w:hAnsi="Times New Roman" w:cs="Times New Roman"/>
          <w:color w:val="000000"/>
          <w:szCs w:val="21"/>
        </w:rPr>
        <w:t>C  22</w:t>
      </w:r>
      <w:proofErr w:type="gramEnd"/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proofErr w:type="gramStart"/>
      <w:r w:rsidRPr="00CD2DB6">
        <w:rPr>
          <w:rFonts w:ascii="Times New Roman" w:hAnsi="Times New Roman" w:cs="Times New Roman"/>
          <w:color w:val="000000"/>
          <w:szCs w:val="21"/>
        </w:rPr>
        <w:t>A  23</w:t>
      </w:r>
      <w:proofErr w:type="gramEnd"/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proofErr w:type="gramStart"/>
      <w:r w:rsidRPr="00CD2DB6">
        <w:rPr>
          <w:rFonts w:ascii="Times New Roman" w:hAnsi="Times New Roman" w:cs="Times New Roman"/>
          <w:color w:val="000000"/>
          <w:szCs w:val="21"/>
        </w:rPr>
        <w:t xml:space="preserve">D  </w:t>
      </w:r>
      <w:r w:rsidRPr="00CD2DB6">
        <w:rPr>
          <w:rFonts w:ascii="Times New Roman" w:hAnsi="Times New Roman" w:cs="Times New Roman"/>
          <w:bCs/>
          <w:szCs w:val="21"/>
        </w:rPr>
        <w:t>24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. </w:t>
      </w:r>
      <w:proofErr w:type="gramStart"/>
      <w:r w:rsidRPr="00CD2DB6">
        <w:rPr>
          <w:rFonts w:ascii="Times New Roman" w:hAnsi="Times New Roman" w:cs="Times New Roman"/>
          <w:bCs/>
          <w:szCs w:val="21"/>
        </w:rPr>
        <w:t>D  25.D</w:t>
      </w:r>
      <w:proofErr w:type="gramEnd"/>
      <w:r w:rsidRPr="00CD2DB6">
        <w:rPr>
          <w:rFonts w:ascii="Times New Roman" w:hAnsi="Times New Roman" w:cs="Times New Roman"/>
          <w:bCs/>
          <w:szCs w:val="21"/>
        </w:rPr>
        <w:t xml:space="preserve"> 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jc w:val="center"/>
        <w:textAlignment w:val="center"/>
        <w:rPr>
          <w:rFonts w:ascii="Times New Roman" w:hAnsi="Times New Roman" w:cs="Times New Roman"/>
          <w:bCs/>
          <w:color w:val="000000"/>
          <w:szCs w:val="21"/>
        </w:rPr>
      </w:pPr>
      <w:r w:rsidRPr="00CD2DB6">
        <w:rPr>
          <w:rFonts w:ascii="Times New Roman" w:hAnsi="Times New Roman" w:cs="Times New Roman"/>
          <w:bCs/>
          <w:color w:val="000000"/>
          <w:szCs w:val="21"/>
        </w:rPr>
        <w:t>第二部分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bCs/>
          <w:color w:val="000000"/>
          <w:szCs w:val="21"/>
        </w:rPr>
      </w:pPr>
      <w:r w:rsidRPr="00CD2DB6">
        <w:rPr>
          <w:rFonts w:ascii="Times New Roman" w:hAnsi="Times New Roman" w:cs="Times New Roman"/>
          <w:bCs/>
          <w:color w:val="000000"/>
          <w:szCs w:val="21"/>
        </w:rPr>
        <w:t>本部分共</w:t>
      </w:r>
      <w:r w:rsidRPr="00CD2DB6">
        <w:rPr>
          <w:rFonts w:ascii="Times New Roman" w:hAnsi="Times New Roman" w:cs="Times New Roman"/>
          <w:bCs/>
          <w:color w:val="000000"/>
          <w:szCs w:val="21"/>
        </w:rPr>
        <w:t>14</w:t>
      </w:r>
      <w:r w:rsidRPr="00CD2DB6">
        <w:rPr>
          <w:rFonts w:ascii="Times New Roman" w:hAnsi="Times New Roman" w:cs="Times New Roman"/>
          <w:bCs/>
          <w:color w:val="000000"/>
          <w:szCs w:val="21"/>
        </w:rPr>
        <w:t>题，共</w:t>
      </w:r>
      <w:r w:rsidRPr="00CD2DB6">
        <w:rPr>
          <w:rFonts w:ascii="Times New Roman" w:hAnsi="Times New Roman" w:cs="Times New Roman"/>
          <w:bCs/>
          <w:color w:val="000000"/>
          <w:szCs w:val="21"/>
        </w:rPr>
        <w:t>45</w:t>
      </w:r>
      <w:r w:rsidRPr="00CD2DB6">
        <w:rPr>
          <w:rFonts w:ascii="Times New Roman" w:hAnsi="Times New Roman" w:cs="Times New Roman"/>
          <w:bCs/>
          <w:color w:val="000000"/>
          <w:szCs w:val="21"/>
        </w:rPr>
        <w:t>分。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26.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治疗胃酸过多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小苏打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27.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石油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BC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>. MgO+CO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=MgCO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28.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混合物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object w:dxaOrig="2220" w:dyaOrig="375">
          <v:shape id="_x0000_i1032" type="#_x0000_t75" alt="学科网(www.zxxk.com)--教育资源门户，提供试卷、教案、课件、论文、素材以及各类教学资源下载，还有大量而丰富的教学相关资讯！" style="width:111pt;height:19pt" o:ole="">
            <v:imagedata r:id="rId44" o:title="eqId0b8a76c9ee0a48508752938dfae3d54e"/>
          </v:shape>
          <o:OLEObject Type="Embed" ProgID="Equation.DSMT4" ShapeID="_x0000_i1032" DrawAspect="Content" ObjectID="_1687496834" r:id="rId45"/>
        </w:objec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>. C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29. 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C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2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2    </w:t>
      </w:r>
      <w:r w:rsidRPr="00CD2DB6">
        <w:rPr>
          <w:rFonts w:ascii="宋体" w:hAnsi="宋体" w:hint="eastAsia"/>
          <w:color w:val="000000"/>
          <w:szCs w:val="21"/>
        </w:rPr>
        <w:t>④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5    </w:t>
      </w:r>
      <w:r w:rsidRPr="00CD2DB6">
        <w:rPr>
          <w:rFonts w:ascii="宋体" w:hAnsi="宋体" w:hint="eastAsia"/>
          <w:color w:val="000000"/>
          <w:szCs w:val="21"/>
        </w:rPr>
        <w:t>⑤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工业应用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⑥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错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⑦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对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⑧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温度越低，压强越大，碳气凝胶对</w:t>
      </w:r>
      <w:r w:rsidRPr="00CD2DB6">
        <w:rPr>
          <w:rFonts w:ascii="Times New Roman" w:hAnsi="Times New Roman" w:cs="Times New Roman"/>
          <w:color w:val="000000"/>
          <w:szCs w:val="21"/>
        </w:rPr>
        <w:t>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的选择性吸附性能越好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30.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碳酸钙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反应前有钙元素、氧元素和铝元素，产生了钙，所以固体</w:t>
      </w:r>
      <w:r w:rsidRPr="00CD2DB6">
        <w:rPr>
          <w:rFonts w:ascii="Times New Roman" w:hAnsi="Times New Roman" w:cs="Times New Roman"/>
          <w:color w:val="000000"/>
          <w:szCs w:val="21"/>
        </w:rPr>
        <w:t>X</w:t>
      </w:r>
      <w:r w:rsidRPr="00CD2DB6">
        <w:rPr>
          <w:rFonts w:ascii="Times New Roman" w:hAnsi="Times New Roman" w:cs="Times New Roman"/>
          <w:color w:val="000000"/>
          <w:szCs w:val="21"/>
        </w:rPr>
        <w:t>中一定有氧元素和铝元素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物理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31.  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3:8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noProof/>
          <w:color w:val="000000"/>
          <w:szCs w:val="21"/>
        </w:rPr>
        <w:drawing>
          <wp:inline distT="0" distB="0" distL="114300" distR="114300" wp14:anchorId="53451AC9" wp14:editId="1D21605F">
            <wp:extent cx="476250" cy="476250"/>
            <wp:effectExtent l="0" t="0" r="11430" b="11430"/>
            <wp:docPr id="856906171" name="图片 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622719" name="图片 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object w:dxaOrig="3105" w:dyaOrig="360">
          <v:shape id="_x0000_i1033" type="#_x0000_t75" alt="学科网(www.zxxk.com)--教育资源门户，提供试卷、教案、课件、论文、素材以及各类教学资源下载，还有大量而丰富的教学相关资讯！" style="width:155.5pt;height:18pt" o:ole="">
            <v:imagedata r:id="rId47" o:title="eqIdeb9da07706754bdda525295618943a0c"/>
          </v:shape>
          <o:OLEObject Type="Embed" ProgID="Equation.DSMT4" ShapeID="_x0000_i1033" DrawAspect="Content" ObjectID="_1687496835" r:id="rId48"/>
        </w:objec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szCs w:val="21"/>
        </w:rPr>
        <w:t xml:space="preserve">32. 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酒精灯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object w:dxaOrig="3435" w:dyaOrig="675">
          <v:shape id="_x0000_i1034" type="#_x0000_t75" alt="学科网(www.zxxk.com)--教育资源门户，提供试卷、教案、课件、论文、素材以及各类教学资源下载，还有大量而丰富的教学相关资讯！" style="width:172pt;height:34pt" o:ole="">
            <v:imagedata r:id="rId49" o:title="eqId456ca726a20b4baabcd4ab9452255c8c"/>
          </v:shape>
          <o:OLEObject Type="Embed" ProgID="Equation.DSMT4" ShapeID="_x0000_i1034" DrawAspect="Content" ObjectID="_1687496836" r:id="rId50"/>
        </w:objec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B    </w:t>
      </w:r>
      <w:r w:rsidRPr="00CD2DB6">
        <w:rPr>
          <w:rFonts w:ascii="宋体" w:hAnsi="宋体" w:hint="eastAsia"/>
          <w:color w:val="000000"/>
          <w:szCs w:val="21"/>
        </w:rPr>
        <w:t>④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木条复燃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szCs w:val="21"/>
        </w:rPr>
        <w:t xml:space="preserve">33.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导热性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>. Fe+2HCl=FeCl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+H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↑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34. 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ACB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防止局部温度过高液体飞溅</w:t>
      </w:r>
      <w:r w:rsidRPr="00CD2DB6">
        <w:rPr>
          <w:rFonts w:ascii="Times New Roman" w:hAnsi="Times New Roman" w:cs="Times New Roman"/>
          <w:color w:val="000000"/>
          <w:szCs w:val="21"/>
        </w:rPr>
        <w:br/>
        <w:t xml:space="preserve">35. 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澄清石灰水变浑浊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2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NaOH+HCl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=NaCl+H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O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36. 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>中白磷不燃烧，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>中的白磷燃烧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水吸收了部分的热量，未达到纸片的着火点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 xml:space="preserve">37. 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>. CaCO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3</w:t>
      </w:r>
      <w:r w:rsidRPr="00CD2DB6">
        <w:rPr>
          <w:rFonts w:ascii="Times New Roman" w:hAnsi="Times New Roman" w:cs="Times New Roman"/>
          <w:color w:val="000000"/>
          <w:szCs w:val="21"/>
        </w:rPr>
        <w:t>+2HCl=CaCl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+CO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↑+H</w:t>
      </w:r>
      <w:r w:rsidRPr="00CD2DB6">
        <w:rPr>
          <w:rFonts w:ascii="Times New Roman" w:hAnsi="Times New Roman" w:cs="Times New Roman"/>
          <w:color w:val="000000"/>
          <w:szCs w:val="21"/>
          <w:vertAlign w:val="subscript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O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二氧化碳密度比空气大，不燃烧也不支持燃烧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没有排除二氧化碳使纸花变红的可能，没有对照试验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lastRenderedPageBreak/>
        <w:t xml:space="preserve">38.  </w:t>
      </w:r>
      <w:r w:rsidRPr="00CD2DB6">
        <w:rPr>
          <w:rFonts w:ascii="宋体" w:hAnsi="宋体" w:hint="eastAsia"/>
          <w:color w:val="000000"/>
          <w:szCs w:val="21"/>
        </w:rPr>
        <w:t>①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产生泡沫多少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②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1    </w:t>
      </w:r>
      <w:r w:rsidRPr="00CD2DB6">
        <w:rPr>
          <w:rFonts w:ascii="宋体" w:hAnsi="宋体" w:hint="eastAsia"/>
          <w:color w:val="000000"/>
          <w:szCs w:val="21"/>
        </w:rPr>
        <w:t>③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第</w:t>
      </w:r>
      <w:r w:rsidRPr="00CD2DB6">
        <w:rPr>
          <w:rFonts w:ascii="Times New Roman" w:hAnsi="Times New Roman" w:cs="Times New Roman"/>
          <w:color w:val="000000"/>
          <w:szCs w:val="21"/>
        </w:rPr>
        <w:t>2</w:t>
      </w:r>
      <w:r w:rsidRPr="00CD2DB6">
        <w:rPr>
          <w:rFonts w:ascii="Times New Roman" w:hAnsi="Times New Roman" w:cs="Times New Roman"/>
          <w:color w:val="000000"/>
          <w:szCs w:val="21"/>
        </w:rPr>
        <w:t>组实验以肥皂水为变量，探究肥皂水多少与产生泡沫量的关系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④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硬水中加肥皂水泡沫少，软水中加肥皂水泡沫多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⑤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湖水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⑥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煮沸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   </w:t>
      </w:r>
      <w:r w:rsidRPr="00CD2DB6">
        <w:rPr>
          <w:rFonts w:ascii="宋体" w:hAnsi="宋体" w:hint="eastAsia"/>
          <w:color w:val="000000"/>
          <w:szCs w:val="21"/>
        </w:rPr>
        <w:t>⑦</w: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. </w:t>
      </w:r>
      <w:r w:rsidRPr="00CD2DB6">
        <w:rPr>
          <w:rFonts w:ascii="Times New Roman" w:hAnsi="Times New Roman" w:cs="Times New Roman"/>
          <w:color w:val="000000"/>
          <w:szCs w:val="21"/>
        </w:rPr>
        <w:t>另取相同量山泉水，滴加肥皂水记录产生泡沫所需肥皂水量，大于自来水所需肥皂水量，说明山泉水硬度大于自来水</w:t>
      </w:r>
    </w:p>
    <w:p w:rsidR="009139EF" w:rsidRPr="00CD2DB6" w:rsidRDefault="009139EF" w:rsidP="009139EF">
      <w:pPr>
        <w:spacing w:after="100" w:line="360" w:lineRule="auto"/>
        <w:ind w:left="315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39. 81kg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解：设参加反应氧化锌质量为</w:t>
      </w:r>
      <w:r w:rsidRPr="00CD2DB6">
        <w:rPr>
          <w:rFonts w:ascii="Times New Roman" w:hAnsi="Times New Roman" w:cs="Times New Roman"/>
          <w:i/>
          <w:color w:val="000000"/>
          <w:szCs w:val="21"/>
        </w:rPr>
        <w:t>x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szCs w:val="21"/>
        </w:rPr>
        <w:object w:dxaOrig="2655" w:dyaOrig="1485">
          <v:shape id="_x0000_i1035" type="#_x0000_t75" alt="学科网(www.zxxk.com)--教育资源门户，提供试卷、教案、课件、论文、素材以及各类教学资源下载，还有大量而丰富的教学相关资讯！" style="width:133pt;height:74.5pt" o:ole="">
            <v:imagedata r:id="rId51" o:title="eqIdd1c33e651af44afc8b8bd0f5ae0ed454"/>
          </v:shape>
          <o:OLEObject Type="Embed" ProgID="Equation.DSMT4" ShapeID="_x0000_i1035" DrawAspect="Content" ObjectID="_1687496837" r:id="rId52"/>
        </w:objec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szCs w:val="21"/>
        </w:rPr>
        <w:object w:dxaOrig="1065" w:dyaOrig="660">
          <v:shape id="_x0000_i1036" type="#_x0000_t75" alt="学科网(www.zxxk.com)--教育资源门户，提供试卷、教案、课件、论文、素材以及各类教学资源下载，还有大量而丰富的教学相关资讯！" style="width:53.5pt;height:33pt" o:ole="">
            <v:imagedata r:id="rId53" o:title="eqIdf0f024827a1f4f57b14592dedcfe2b83"/>
          </v:shape>
          <o:OLEObject Type="Embed" ProgID="Equation.DSMT4" ShapeID="_x0000_i1036" DrawAspect="Content" ObjectID="_1687496838" r:id="rId54"/>
        </w:object>
      </w:r>
      <w:r w:rsidRPr="00CD2DB6">
        <w:rPr>
          <w:rFonts w:ascii="Times New Roman" w:hAnsi="Times New Roman" w:cs="Times New Roman"/>
          <w:color w:val="000000"/>
          <w:szCs w:val="21"/>
        </w:rPr>
        <w:t xml:space="preserve"> </w:t>
      </w:r>
    </w:p>
    <w:p w:rsidR="009139EF" w:rsidRPr="00CD2DB6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/>
          <w:color w:val="000000"/>
          <w:szCs w:val="21"/>
        </w:rPr>
      </w:pPr>
      <w:r w:rsidRPr="00CD2DB6">
        <w:rPr>
          <w:rFonts w:ascii="Times New Roman" w:hAnsi="Times New Roman" w:cs="Times New Roman"/>
          <w:i/>
          <w:color w:val="000000"/>
          <w:szCs w:val="21"/>
        </w:rPr>
        <w:t>x</w:t>
      </w:r>
      <w:r w:rsidRPr="00CD2DB6">
        <w:rPr>
          <w:rFonts w:ascii="Times New Roman" w:hAnsi="Times New Roman" w:cs="Times New Roman"/>
          <w:color w:val="000000"/>
          <w:szCs w:val="21"/>
        </w:rPr>
        <w:t>=81kg</w:t>
      </w:r>
    </w:p>
    <w:p w:rsidR="005E2982" w:rsidRPr="009139EF" w:rsidRDefault="009139EF" w:rsidP="009139EF">
      <w:pPr>
        <w:spacing w:after="100" w:line="360" w:lineRule="auto"/>
        <w:ind w:leftChars="150" w:left="630" w:hangingChars="150" w:hanging="315"/>
        <w:textAlignment w:val="center"/>
        <w:rPr>
          <w:rFonts w:ascii="Times New Roman" w:hAnsi="Times New Roman" w:cs="Times New Roman" w:hint="eastAsia"/>
          <w:szCs w:val="21"/>
        </w:rPr>
      </w:pPr>
      <w:r w:rsidRPr="00CD2DB6">
        <w:rPr>
          <w:rFonts w:ascii="Times New Roman" w:hAnsi="Times New Roman" w:cs="Times New Roman"/>
          <w:color w:val="000000"/>
          <w:szCs w:val="21"/>
        </w:rPr>
        <w:t>答：参加反应的</w:t>
      </w:r>
      <w:proofErr w:type="spellStart"/>
      <w:r w:rsidRPr="00CD2DB6">
        <w:rPr>
          <w:rFonts w:ascii="Times New Roman" w:hAnsi="Times New Roman" w:cs="Times New Roman"/>
          <w:color w:val="000000"/>
          <w:szCs w:val="21"/>
        </w:rPr>
        <w:t>ZnO</w:t>
      </w:r>
      <w:proofErr w:type="spellEnd"/>
      <w:r w:rsidRPr="00CD2DB6">
        <w:rPr>
          <w:rFonts w:ascii="Times New Roman" w:hAnsi="Times New Roman" w:cs="Times New Roman"/>
          <w:color w:val="000000"/>
          <w:szCs w:val="21"/>
        </w:rPr>
        <w:t>的质量</w:t>
      </w:r>
      <w:r w:rsidRPr="00CD2DB6">
        <w:rPr>
          <w:rFonts w:ascii="Times New Roman" w:hAnsi="Times New Roman" w:cs="Times New Roman"/>
          <w:color w:val="000000"/>
          <w:szCs w:val="21"/>
        </w:rPr>
        <w:t>81kg</w:t>
      </w:r>
      <w:r w:rsidRPr="00CD2DB6">
        <w:rPr>
          <w:rFonts w:ascii="Times New Roman" w:hAnsi="Times New Roman" w:cs="Times New Roman"/>
          <w:color w:val="000000"/>
          <w:szCs w:val="21"/>
        </w:rPr>
        <w:t>。</w:t>
      </w:r>
    </w:p>
    <w:sectPr w:rsidR="005E2982" w:rsidRPr="009139EF" w:rsidSect="00C321EB">
      <w:headerReference w:type="default" r:id="rId55"/>
      <w:headerReference w:type="first" r:id="rId56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55B" w:rsidRDefault="0051455B" w:rsidP="002F6109">
      <w:pPr>
        <w:rPr>
          <w:rFonts w:hint="eastAsia"/>
        </w:rPr>
      </w:pPr>
      <w:r>
        <w:separator/>
      </w:r>
    </w:p>
  </w:endnote>
  <w:endnote w:type="continuationSeparator" w:id="0">
    <w:p w:rsidR="0051455B" w:rsidRDefault="0051455B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55B" w:rsidRDefault="0051455B" w:rsidP="002F6109">
      <w:pPr>
        <w:rPr>
          <w:rFonts w:hint="eastAsia"/>
        </w:rPr>
      </w:pPr>
      <w:r>
        <w:separator/>
      </w:r>
    </w:p>
  </w:footnote>
  <w:footnote w:type="continuationSeparator" w:id="0">
    <w:p w:rsidR="0051455B" w:rsidRDefault="0051455B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51455B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A43ED" wp14:editId="0BCCB52A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8634A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C5F05"/>
    <w:rsid w:val="003D2416"/>
    <w:rsid w:val="004467A9"/>
    <w:rsid w:val="0048349A"/>
    <w:rsid w:val="004B5D32"/>
    <w:rsid w:val="0051455B"/>
    <w:rsid w:val="00526154"/>
    <w:rsid w:val="0058411F"/>
    <w:rsid w:val="005929CA"/>
    <w:rsid w:val="005A1BFE"/>
    <w:rsid w:val="005A4E58"/>
    <w:rsid w:val="005A5AAD"/>
    <w:rsid w:val="005C3ECA"/>
    <w:rsid w:val="005D569C"/>
    <w:rsid w:val="005E2982"/>
    <w:rsid w:val="005E49AF"/>
    <w:rsid w:val="0062721B"/>
    <w:rsid w:val="0063111D"/>
    <w:rsid w:val="00647FEF"/>
    <w:rsid w:val="0067177F"/>
    <w:rsid w:val="00684C93"/>
    <w:rsid w:val="007A36F9"/>
    <w:rsid w:val="007D3D43"/>
    <w:rsid w:val="00822244"/>
    <w:rsid w:val="008372E8"/>
    <w:rsid w:val="008459A4"/>
    <w:rsid w:val="008A01B2"/>
    <w:rsid w:val="008A73BE"/>
    <w:rsid w:val="008C4F5B"/>
    <w:rsid w:val="008E68EB"/>
    <w:rsid w:val="00907BCE"/>
    <w:rsid w:val="009139EF"/>
    <w:rsid w:val="00952B8C"/>
    <w:rsid w:val="009B75F8"/>
    <w:rsid w:val="009C11F6"/>
    <w:rsid w:val="009E16D7"/>
    <w:rsid w:val="009F0F2F"/>
    <w:rsid w:val="00AA1273"/>
    <w:rsid w:val="00AA138A"/>
    <w:rsid w:val="00AB4C56"/>
    <w:rsid w:val="00B47A9D"/>
    <w:rsid w:val="00B7095D"/>
    <w:rsid w:val="00B84B55"/>
    <w:rsid w:val="00C1526D"/>
    <w:rsid w:val="00C47E10"/>
    <w:rsid w:val="00C60C90"/>
    <w:rsid w:val="00D37148"/>
    <w:rsid w:val="00D57FF4"/>
    <w:rsid w:val="00DB74E7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9.png"/><Relationship Id="rId26" Type="http://schemas.openxmlformats.org/officeDocument/2006/relationships/oleObject" Target="embeddings/oleObject5.bin"/><Relationship Id="rId39" Type="http://schemas.openxmlformats.org/officeDocument/2006/relationships/image" Target="media/image26.png"/><Relationship Id="rId21" Type="http://schemas.openxmlformats.org/officeDocument/2006/relationships/image" Target="media/image12.wmf"/><Relationship Id="rId34" Type="http://schemas.openxmlformats.org/officeDocument/2006/relationships/image" Target="media/image21.png"/><Relationship Id="rId42" Type="http://schemas.openxmlformats.org/officeDocument/2006/relationships/image" Target="media/image29.wmf"/><Relationship Id="rId47" Type="http://schemas.openxmlformats.org/officeDocument/2006/relationships/image" Target="media/image32.wmf"/><Relationship Id="rId50" Type="http://schemas.openxmlformats.org/officeDocument/2006/relationships/oleObject" Target="embeddings/oleObject10.bin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5" Type="http://schemas.openxmlformats.org/officeDocument/2006/relationships/image" Target="media/image14.wmf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11.png"/><Relationship Id="rId29" Type="http://schemas.openxmlformats.org/officeDocument/2006/relationships/image" Target="media/image16.wmf"/><Relationship Id="rId41" Type="http://schemas.openxmlformats.org/officeDocument/2006/relationships/image" Target="media/image28.png"/><Relationship Id="rId54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4.bin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5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wmf"/><Relationship Id="rId28" Type="http://schemas.openxmlformats.org/officeDocument/2006/relationships/oleObject" Target="embeddings/oleObject6.bin"/><Relationship Id="rId36" Type="http://schemas.openxmlformats.org/officeDocument/2006/relationships/image" Target="media/image23.png"/><Relationship Id="rId49" Type="http://schemas.openxmlformats.org/officeDocument/2006/relationships/image" Target="media/image33.wmf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18.png"/><Relationship Id="rId44" Type="http://schemas.openxmlformats.org/officeDocument/2006/relationships/image" Target="media/image30.wmf"/><Relationship Id="rId52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3.bin"/><Relationship Id="rId27" Type="http://schemas.openxmlformats.org/officeDocument/2006/relationships/image" Target="media/image15.wmf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oleObject" Target="embeddings/oleObject7.bin"/><Relationship Id="rId48" Type="http://schemas.openxmlformats.org/officeDocument/2006/relationships/oleObject" Target="embeddings/oleObject9.bin"/><Relationship Id="rId56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image" Target="media/image34.wmf"/><Relationship Id="rId3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928</Words>
  <Characters>5292</Characters>
  <Application>Microsoft Office Word</Application>
  <DocSecurity>0</DocSecurity>
  <Lines>44</Lines>
  <Paragraphs>12</Paragraphs>
  <ScaleCrop>false</ScaleCrop>
  <Company>China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2021-07-11T00:20:00Z</dcterms:created>
  <dcterms:modified xsi:type="dcterms:W3CDTF">2021-07-11T00:20:00Z</dcterms:modified>
</cp:coreProperties>
</file>