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08C" w:rsidRPr="00A5008C" w:rsidRDefault="00A5008C" w:rsidP="00A5008C">
      <w:pPr>
        <w:spacing w:line="360" w:lineRule="auto"/>
        <w:jc w:val="center"/>
        <w:rPr>
          <w:color w:val="FF0000"/>
          <w:sz w:val="32"/>
          <w:szCs w:val="32"/>
        </w:rPr>
      </w:pPr>
      <w:r w:rsidRPr="00A5008C">
        <w:rPr>
          <w:rFonts w:ascii="Times New Roman" w:eastAsia="新宋体" w:hAnsi="Times New Roman" w:hint="eastAsia"/>
          <w:b/>
          <w:color w:val="FF0000"/>
          <w:sz w:val="32"/>
          <w:szCs w:val="32"/>
        </w:rPr>
        <w:t>2021</w:t>
      </w:r>
      <w:r w:rsidRPr="00A5008C">
        <w:rPr>
          <w:rFonts w:ascii="Times New Roman" w:eastAsia="新宋体" w:hAnsi="Times New Roman" w:hint="eastAsia"/>
          <w:b/>
          <w:color w:val="FF0000"/>
          <w:sz w:val="32"/>
          <w:szCs w:val="32"/>
        </w:rPr>
        <w:t>年</w:t>
      </w:r>
      <w:bookmarkStart w:id="0" w:name="_GoBack"/>
      <w:r w:rsidRPr="00A5008C">
        <w:rPr>
          <w:rFonts w:ascii="Times New Roman" w:eastAsia="新宋体" w:hAnsi="Times New Roman" w:hint="eastAsia"/>
          <w:b/>
          <w:color w:val="FF0000"/>
          <w:sz w:val="32"/>
          <w:szCs w:val="32"/>
        </w:rPr>
        <w:t>山东省泰安市</w:t>
      </w:r>
      <w:bookmarkEnd w:id="0"/>
      <w:r w:rsidRPr="00A5008C">
        <w:rPr>
          <w:rFonts w:ascii="Times New Roman" w:eastAsia="新宋体" w:hAnsi="Times New Roman" w:hint="eastAsia"/>
          <w:b/>
          <w:color w:val="FF0000"/>
          <w:sz w:val="32"/>
          <w:szCs w:val="32"/>
        </w:rPr>
        <w:t>中考化学试卷</w:t>
      </w:r>
    </w:p>
    <w:p w:rsidR="00A5008C" w:rsidRDefault="00A5008C" w:rsidP="00A5008C">
      <w:pPr>
        <w:spacing w:line="360" w:lineRule="auto"/>
      </w:pPr>
      <w:r>
        <w:rPr>
          <w:rFonts w:ascii="Times New Roman" w:eastAsia="新宋体" w:hAnsi="Times New Roman" w:hint="eastAsia"/>
          <w:b/>
          <w:szCs w:val="21"/>
        </w:rPr>
        <w:t>一、选择题（本题包括</w:t>
      </w:r>
      <w:r>
        <w:rPr>
          <w:rFonts w:ascii="Times New Roman" w:eastAsia="新宋体" w:hAnsi="Times New Roman" w:hint="eastAsia"/>
          <w:b/>
          <w:szCs w:val="21"/>
        </w:rPr>
        <w:t>20</w:t>
      </w:r>
      <w:r>
        <w:rPr>
          <w:rFonts w:ascii="Times New Roman" w:eastAsia="新宋体" w:hAnsi="Times New Roman" w:hint="eastAsia"/>
          <w:b/>
          <w:szCs w:val="21"/>
        </w:rPr>
        <w:t>小题，每小题</w:t>
      </w:r>
      <w:r>
        <w:rPr>
          <w:rFonts w:ascii="Times New Roman" w:eastAsia="新宋体" w:hAnsi="Times New Roman" w:hint="eastAsia"/>
          <w:b/>
          <w:szCs w:val="21"/>
        </w:rPr>
        <w:t>1</w:t>
      </w:r>
      <w:r>
        <w:rPr>
          <w:rFonts w:ascii="Times New Roman" w:eastAsia="新宋体" w:hAnsi="Times New Roman" w:hint="eastAsia"/>
          <w:b/>
          <w:szCs w:val="21"/>
        </w:rPr>
        <w:t>分，共</w:t>
      </w:r>
      <w:r>
        <w:rPr>
          <w:rFonts w:ascii="Times New Roman" w:eastAsia="新宋体" w:hAnsi="Times New Roman" w:hint="eastAsia"/>
          <w:b/>
          <w:szCs w:val="21"/>
        </w:rPr>
        <w:t>20</w:t>
      </w:r>
      <w:r>
        <w:rPr>
          <w:rFonts w:ascii="Times New Roman" w:eastAsia="新宋体" w:hAnsi="Times New Roman" w:hint="eastAsia"/>
          <w:b/>
          <w:szCs w:val="21"/>
        </w:rPr>
        <w:t>分。每小题只有一个选项符合题意。）</w:t>
      </w:r>
    </w:p>
    <w:p w:rsidR="00A5008C" w:rsidRDefault="00A5008C" w:rsidP="00A5008C">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．经典永流传。中国诗词既蕴含人文思想，又焕发理性光辉。对下列诗词划线部分的化学解释不合理的是（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u w:val="single"/>
        </w:rPr>
        <w:t>花气袭人知骤暖</w:t>
      </w:r>
      <w:r>
        <w:rPr>
          <w:rFonts w:ascii="Times New Roman" w:eastAsia="新宋体" w:hAnsi="Times New Roman" w:hint="eastAsia"/>
          <w:szCs w:val="21"/>
        </w:rPr>
        <w:t>，喜鹊穿树喜新晴﹣﹣温度高，分子运动加快</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．千锤万凿出深山，</w:t>
      </w:r>
      <w:r>
        <w:rPr>
          <w:rFonts w:ascii="Times New Roman" w:eastAsia="新宋体" w:hAnsi="Times New Roman" w:hint="eastAsia"/>
          <w:szCs w:val="21"/>
          <w:u w:val="single"/>
        </w:rPr>
        <w:t>烈火焚烧若等闲</w:t>
      </w:r>
      <w:r>
        <w:rPr>
          <w:rFonts w:ascii="Times New Roman" w:eastAsia="新宋体" w:hAnsi="Times New Roman" w:hint="eastAsia"/>
          <w:szCs w:val="21"/>
        </w:rPr>
        <w:t>﹣﹣煅烧石灰石，不发生化学变化</w:t>
      </w:r>
      <w:r>
        <w:tab/>
      </w:r>
    </w:p>
    <w:p w:rsidR="00A5008C" w:rsidRDefault="00A5008C" w:rsidP="00A5008C">
      <w:pPr>
        <w:spacing w:line="360" w:lineRule="auto"/>
        <w:ind w:leftChars="100" w:left="210" w:firstLineChars="29" w:firstLine="61"/>
        <w:jc w:val="left"/>
      </w:pPr>
      <w:r>
        <w:rPr>
          <w:rFonts w:ascii="Times New Roman" w:eastAsia="新宋体" w:hAnsi="Times New Roman" w:hint="eastAsia"/>
          <w:szCs w:val="21"/>
        </w:rPr>
        <w:t>C</w:t>
      </w:r>
      <w:r>
        <w:rPr>
          <w:rFonts w:ascii="Times New Roman" w:eastAsia="新宋体" w:hAnsi="Times New Roman" w:hint="eastAsia"/>
          <w:szCs w:val="21"/>
        </w:rPr>
        <w:t>．美人首饰侯王印，</w:t>
      </w:r>
      <w:r>
        <w:rPr>
          <w:rFonts w:ascii="Times New Roman" w:eastAsia="新宋体" w:hAnsi="Times New Roman" w:hint="eastAsia"/>
          <w:szCs w:val="21"/>
          <w:u w:val="single"/>
        </w:rPr>
        <w:t>尽是沙中浪底来</w:t>
      </w:r>
      <w:r>
        <w:rPr>
          <w:rFonts w:ascii="Times New Roman" w:eastAsia="新宋体" w:hAnsi="Times New Roman" w:hint="eastAsia"/>
          <w:szCs w:val="21"/>
        </w:rPr>
        <w:t>﹣﹣金的性质稳定，在自然界中以单质形态存在</w:t>
      </w:r>
      <w:r>
        <w:rPr>
          <w:rFonts w:ascii="Times New Roman" w:eastAsia="新宋体" w:hAnsi="Times New Roman" w:hint="eastAsia"/>
          <w:szCs w:val="21"/>
        </w:rPr>
        <w:t>D</w:t>
      </w:r>
      <w:r>
        <w:rPr>
          <w:rFonts w:ascii="Times New Roman" w:eastAsia="新宋体" w:hAnsi="Times New Roman" w:hint="eastAsia"/>
          <w:szCs w:val="21"/>
        </w:rPr>
        <w:t>．何意</w:t>
      </w:r>
      <w:r>
        <w:rPr>
          <w:rFonts w:ascii="Times New Roman" w:eastAsia="新宋体" w:hAnsi="Times New Roman" w:hint="eastAsia"/>
          <w:szCs w:val="21"/>
          <w:u w:val="single"/>
        </w:rPr>
        <w:t>百炼钢</w:t>
      </w:r>
      <w:r>
        <w:rPr>
          <w:rFonts w:ascii="Times New Roman" w:eastAsia="新宋体" w:hAnsi="Times New Roman" w:hint="eastAsia"/>
          <w:szCs w:val="21"/>
        </w:rPr>
        <w:t>，化为绕指柔﹣﹣生铁经不断煅烧捶打氧化，降低碳的含量，变成钢</w:t>
      </w:r>
    </w:p>
    <w:p w:rsidR="00A5008C" w:rsidRDefault="00A5008C" w:rsidP="00A5008C">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．树立和践行“绿水青山就是金山银山”的理念，建设美丽家乡人人有责。下列做法不合理的是（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．绿色出行，积极践行“低碳生活”</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．防治雾霾，禁止使用化石燃料</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．变废为宝，回收利用废旧电池</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．布袋购物，努力减少“白色污染”</w:t>
      </w:r>
    </w:p>
    <w:p w:rsidR="00A5008C" w:rsidRDefault="00A5008C" w:rsidP="00A5008C">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．规范的实验操作是实验成功和安全的重要保证。下列实验操作正确的是（　　）</w:t>
      </w:r>
    </w:p>
    <w:p w:rsidR="00A5008C" w:rsidRDefault="00A5008C" w:rsidP="00A5008C">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609600" cy="774700"/>
            <wp:effectExtent l="0" t="0" r="0" b="6350"/>
            <wp:docPr id="85" name="图片 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74700"/>
                    </a:xfrm>
                    <a:prstGeom prst="rect">
                      <a:avLst/>
                    </a:prstGeom>
                    <a:noFill/>
                    <a:ln>
                      <a:noFill/>
                    </a:ln>
                  </pic:spPr>
                </pic:pic>
              </a:graphicData>
            </a:graphic>
          </wp:inline>
        </w:drawing>
      </w:r>
      <w:r>
        <w:rPr>
          <w:rFonts w:ascii="Times New Roman" w:eastAsia="新宋体" w:hAnsi="Times New Roman" w:hint="eastAsia"/>
          <w:szCs w:val="21"/>
        </w:rPr>
        <w:t>塞进橡皮塞</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003300" cy="679450"/>
            <wp:effectExtent l="0" t="0" r="6350" b="6350"/>
            <wp:docPr id="84" name="图片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3300" cy="679450"/>
                    </a:xfrm>
                    <a:prstGeom prst="rect">
                      <a:avLst/>
                    </a:prstGeom>
                    <a:noFill/>
                    <a:ln>
                      <a:noFill/>
                    </a:ln>
                  </pic:spPr>
                </pic:pic>
              </a:graphicData>
            </a:graphic>
          </wp:inline>
        </w:drawing>
      </w:r>
      <w:r>
        <w:rPr>
          <w:rFonts w:ascii="Times New Roman" w:eastAsia="新宋体" w:hAnsi="Times New Roman" w:hint="eastAsia"/>
          <w:szCs w:val="21"/>
        </w:rPr>
        <w:t>处理废弃药品</w:t>
      </w:r>
      <w:r>
        <w:tab/>
      </w:r>
    </w:p>
    <w:p w:rsidR="00A5008C" w:rsidRDefault="00A5008C" w:rsidP="00A5008C">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717550" cy="908050"/>
            <wp:effectExtent l="0" t="0" r="6350" b="6350"/>
            <wp:docPr id="83" name="图片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7550" cy="908050"/>
                    </a:xfrm>
                    <a:prstGeom prst="rect">
                      <a:avLst/>
                    </a:prstGeom>
                    <a:noFill/>
                    <a:ln>
                      <a:noFill/>
                    </a:ln>
                  </pic:spPr>
                </pic:pic>
              </a:graphicData>
            </a:graphic>
          </wp:inline>
        </w:drawing>
      </w:r>
      <w:r>
        <w:rPr>
          <w:rFonts w:ascii="Times New Roman" w:eastAsia="新宋体" w:hAnsi="Times New Roman" w:hint="eastAsia"/>
          <w:szCs w:val="21"/>
        </w:rPr>
        <w:t>蒸发食盐水</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279400" cy="819150"/>
            <wp:effectExtent l="0" t="0" r="6350" b="0"/>
            <wp:docPr id="82" name="图片 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400" cy="819150"/>
                    </a:xfrm>
                    <a:prstGeom prst="rect">
                      <a:avLst/>
                    </a:prstGeom>
                    <a:noFill/>
                    <a:ln>
                      <a:noFill/>
                    </a:ln>
                  </pic:spPr>
                </pic:pic>
              </a:graphicData>
            </a:graphic>
          </wp:inline>
        </w:drawing>
      </w:r>
      <w:r>
        <w:rPr>
          <w:rFonts w:ascii="Times New Roman" w:eastAsia="新宋体" w:hAnsi="Times New Roman" w:hint="eastAsia"/>
          <w:szCs w:val="21"/>
        </w:rPr>
        <w:t>滴加试剂</w:t>
      </w:r>
    </w:p>
    <w:p w:rsidR="00A5008C" w:rsidRDefault="00A5008C" w:rsidP="00A5008C">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．“庄稼一枝花，要靠肥当家”。化学肥料与传统农家肥配合使用，对促进农作物增产、解决粮食短缺问题起了重要作用。下列属于复合肥料的是（　　）</w:t>
      </w:r>
    </w:p>
    <w:p w:rsidR="00A5008C" w:rsidRDefault="00A5008C" w:rsidP="00A5008C">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PO</w:t>
      </w:r>
      <w:r>
        <w:rPr>
          <w:rFonts w:ascii="Times New Roman" w:eastAsia="新宋体" w:hAnsi="Times New Roman" w:hint="eastAsia"/>
          <w:sz w:val="24"/>
          <w:vertAlign w:val="subscript"/>
        </w:rPr>
        <w:t>4</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K</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CO</w:t>
      </w:r>
      <w:r>
        <w:rPr>
          <w:rFonts w:ascii="Times New Roman" w:eastAsia="新宋体" w:hAnsi="Times New Roman" w:hint="eastAsia"/>
          <w:szCs w:val="21"/>
        </w:rPr>
        <w:t>（</w:t>
      </w:r>
      <w:r>
        <w:rPr>
          <w:rFonts w:ascii="Times New Roman" w:eastAsia="新宋体" w:hAnsi="Times New Roman" w:hint="eastAsia"/>
          <w:szCs w:val="21"/>
        </w:rPr>
        <w:t>NH</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 w:val="24"/>
          <w:vertAlign w:val="subscript"/>
        </w:rPr>
        <w:t>2</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NO</w:t>
      </w:r>
      <w:r>
        <w:rPr>
          <w:rFonts w:ascii="Times New Roman" w:eastAsia="新宋体" w:hAnsi="Times New Roman" w:hint="eastAsia"/>
          <w:sz w:val="24"/>
          <w:vertAlign w:val="subscript"/>
        </w:rPr>
        <w:t>3</w:t>
      </w:r>
    </w:p>
    <w:p w:rsidR="00A5008C" w:rsidRDefault="00A5008C" w:rsidP="00A5008C">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．下列化学用语中，关于数字“</w:t>
      </w:r>
      <w:r>
        <w:rPr>
          <w:rFonts w:ascii="Times New Roman" w:eastAsia="新宋体" w:hAnsi="Times New Roman" w:hint="eastAsia"/>
          <w:szCs w:val="21"/>
        </w:rPr>
        <w:t>2</w:t>
      </w:r>
      <w:r>
        <w:rPr>
          <w:rFonts w:ascii="Times New Roman" w:eastAsia="新宋体" w:hAnsi="Times New Roman" w:hint="eastAsia"/>
          <w:szCs w:val="21"/>
        </w:rPr>
        <w:t>”表示的意义正确的是（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2H</w:t>
      </w:r>
      <w:r>
        <w:rPr>
          <w:rFonts w:ascii="Times New Roman" w:eastAsia="新宋体" w:hAnsi="Times New Roman" w:hint="eastAsia"/>
          <w:szCs w:val="21"/>
        </w:rPr>
        <w:t>：表示两个氢元素</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Mg</w:t>
      </w:r>
      <w:r>
        <w:rPr>
          <w:rFonts w:ascii="Times New Roman" w:eastAsia="新宋体" w:hAnsi="Times New Roman" w:hint="eastAsia"/>
          <w:sz w:val="24"/>
          <w:vertAlign w:val="superscript"/>
        </w:rPr>
        <w:t>2+</w:t>
      </w:r>
      <w:r>
        <w:rPr>
          <w:rFonts w:ascii="Times New Roman" w:eastAsia="新宋体" w:hAnsi="Times New Roman" w:hint="eastAsia"/>
          <w:szCs w:val="21"/>
        </w:rPr>
        <w:t>：表示镁元素的化合价为</w:t>
      </w:r>
      <w:r>
        <w:rPr>
          <w:rFonts w:ascii="Times New Roman" w:eastAsia="新宋体" w:hAnsi="Times New Roman" w:hint="eastAsia"/>
          <w:szCs w:val="21"/>
        </w:rPr>
        <w:t>+2</w:t>
      </w:r>
      <w:r>
        <w:rPr>
          <w:rFonts w:ascii="Times New Roman" w:eastAsia="新宋体" w:hAnsi="Times New Roman" w:hint="eastAsia"/>
          <w:szCs w:val="21"/>
        </w:rPr>
        <w:t>价</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NO</w:t>
      </w:r>
      <w:r>
        <w:rPr>
          <w:rFonts w:ascii="Times New Roman" w:eastAsia="新宋体" w:hAnsi="Times New Roman" w:hint="eastAsia"/>
          <w:sz w:val="24"/>
          <w:vertAlign w:val="subscript"/>
        </w:rPr>
        <w:t>2</w:t>
      </w:r>
      <w:r>
        <w:rPr>
          <w:rFonts w:ascii="Times New Roman" w:eastAsia="新宋体" w:hAnsi="Times New Roman" w:hint="eastAsia"/>
          <w:szCs w:val="21"/>
        </w:rPr>
        <w:t>：表示二氧化氮中含有两个氧原子</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2CH</w:t>
      </w:r>
      <w:r>
        <w:rPr>
          <w:rFonts w:ascii="Times New Roman" w:eastAsia="新宋体" w:hAnsi="Times New Roman" w:hint="eastAsia"/>
          <w:sz w:val="24"/>
          <w:vertAlign w:val="subscript"/>
        </w:rPr>
        <w:t>4</w:t>
      </w:r>
      <w:r>
        <w:rPr>
          <w:rFonts w:ascii="Times New Roman" w:eastAsia="新宋体" w:hAnsi="Times New Roman" w:hint="eastAsia"/>
          <w:szCs w:val="21"/>
        </w:rPr>
        <w:t>：表示两个甲烷分子</w:t>
      </w:r>
    </w:p>
    <w:p w:rsidR="00A5008C" w:rsidRDefault="00A5008C" w:rsidP="00A5008C">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．下列洗涤方法主要利用了物质化学性质的是（　　）</w:t>
      </w:r>
    </w:p>
    <w:p w:rsidR="00A5008C" w:rsidRDefault="00A5008C" w:rsidP="00A5008C">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．无水酒精擦洗手机屏幕</w:t>
      </w:r>
      <w:r>
        <w:tab/>
      </w:r>
      <w:r>
        <w:rPr>
          <w:rFonts w:ascii="Times New Roman" w:eastAsia="新宋体" w:hAnsi="Times New Roman" w:hint="eastAsia"/>
          <w:szCs w:val="21"/>
        </w:rPr>
        <w:t>B</w:t>
      </w:r>
      <w:r>
        <w:rPr>
          <w:rFonts w:ascii="Times New Roman" w:eastAsia="新宋体" w:hAnsi="Times New Roman" w:hint="eastAsia"/>
          <w:szCs w:val="21"/>
        </w:rPr>
        <w:t>．食醋洗去水壶内的水垢</w:t>
      </w:r>
      <w:r>
        <w:tab/>
      </w:r>
    </w:p>
    <w:p w:rsidR="00A5008C" w:rsidRDefault="00A5008C" w:rsidP="00A5008C">
      <w:pPr>
        <w:tabs>
          <w:tab w:val="left" w:pos="4400"/>
        </w:tabs>
        <w:spacing w:line="360" w:lineRule="auto"/>
        <w:ind w:firstLineChars="130" w:firstLine="273"/>
        <w:jc w:val="left"/>
      </w:pPr>
      <w:r>
        <w:rPr>
          <w:rFonts w:ascii="Times New Roman" w:eastAsia="新宋体" w:hAnsi="Times New Roman" w:hint="eastAsia"/>
          <w:szCs w:val="21"/>
        </w:rPr>
        <w:lastRenderedPageBreak/>
        <w:t>C</w:t>
      </w:r>
      <w:r>
        <w:rPr>
          <w:rFonts w:ascii="Times New Roman" w:eastAsia="新宋体" w:hAnsi="Times New Roman" w:hint="eastAsia"/>
          <w:szCs w:val="21"/>
        </w:rPr>
        <w:t>．清水洗涤衣服上的泥土</w:t>
      </w:r>
      <w:r>
        <w:tab/>
      </w:r>
      <w:r>
        <w:rPr>
          <w:rFonts w:ascii="Times New Roman" w:eastAsia="新宋体" w:hAnsi="Times New Roman" w:hint="eastAsia"/>
          <w:szCs w:val="21"/>
        </w:rPr>
        <w:t>D</w:t>
      </w:r>
      <w:r>
        <w:rPr>
          <w:rFonts w:ascii="Times New Roman" w:eastAsia="新宋体" w:hAnsi="Times New Roman" w:hint="eastAsia"/>
          <w:szCs w:val="21"/>
        </w:rPr>
        <w:t>．汽油清洗工具上的油污</w:t>
      </w:r>
    </w:p>
    <w:p w:rsidR="00A5008C" w:rsidRDefault="00A5008C" w:rsidP="00A5008C">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．如图为某反应的微观过程，下列有关说法正确的是（　　）</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2476500" cy="1079500"/>
            <wp:effectExtent l="0" t="0" r="0" b="6350"/>
            <wp:docPr id="81" name="图片 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0" cy="1079500"/>
                    </a:xfrm>
                    <a:prstGeom prst="rect">
                      <a:avLst/>
                    </a:prstGeom>
                    <a:noFill/>
                    <a:ln>
                      <a:noFill/>
                    </a:ln>
                  </pic:spPr>
                </pic:pic>
              </a:graphicData>
            </a:graphic>
          </wp:inline>
        </w:drawing>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．反应前后两种化合物的质量比为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．反应物中化合物与单质的分子个数比为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．此反应属于置换反应</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．反应前后催化剂的物理性质保持不变</w:t>
      </w:r>
    </w:p>
    <w:p w:rsidR="00A5008C" w:rsidRDefault="00A5008C" w:rsidP="00A5008C">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．“碳达峰、碳中和”是近期频繁岀现的热词。关于碳循环和氧循环，下列说法不正确的是（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．碳循环和氧循环过程中均发生了化学变化</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．碳循环和氧循环有利于维持大气中二氧化碳和氧气含量的相对稳定</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．绿色植物的生长过程，既涉及碳循环，又涉及氧循环</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．碳循环和氧循环分别是指二氧化碳和氧气的循环</w:t>
      </w:r>
    </w:p>
    <w:p w:rsidR="00A5008C" w:rsidRDefault="00A5008C" w:rsidP="00A5008C">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．实验室制取某些气体的装置如图，下列说法错误的是（　　）</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4248150" cy="1543050"/>
            <wp:effectExtent l="0" t="0" r="0" b="0"/>
            <wp:docPr id="80" name="图片 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48150" cy="1543050"/>
                    </a:xfrm>
                    <a:prstGeom prst="rect">
                      <a:avLst/>
                    </a:prstGeom>
                    <a:noFill/>
                    <a:ln>
                      <a:noFill/>
                    </a:ln>
                  </pic:spPr>
                </pic:pic>
              </a:graphicData>
            </a:graphic>
          </wp:inline>
        </w:drawing>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．装置</w:t>
      </w:r>
      <w:r>
        <w:rPr>
          <w:rFonts w:ascii="Times New Roman" w:eastAsia="Calibri" w:hAnsi="Times New Roman" w:hint="eastAsia"/>
          <w:szCs w:val="21"/>
        </w:rPr>
        <w:t>①</w:t>
      </w:r>
      <w:r>
        <w:rPr>
          <w:rFonts w:ascii="Times New Roman" w:eastAsia="新宋体" w:hAnsi="Times New Roman" w:hint="eastAsia"/>
          <w:szCs w:val="21"/>
        </w:rPr>
        <w:t>和</w:t>
      </w:r>
      <w:r>
        <w:rPr>
          <w:rFonts w:ascii="Times New Roman" w:eastAsia="Calibri" w:hAnsi="Times New Roman" w:hint="eastAsia"/>
          <w:szCs w:val="21"/>
        </w:rPr>
        <w:t>④</w:t>
      </w:r>
      <w:r>
        <w:rPr>
          <w:rFonts w:ascii="Times New Roman" w:eastAsia="新宋体" w:hAnsi="Times New Roman" w:hint="eastAsia"/>
          <w:szCs w:val="21"/>
        </w:rPr>
        <w:t>组合可以用来制取氧气</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．装置</w:t>
      </w:r>
      <w:r>
        <w:rPr>
          <w:rFonts w:ascii="Times New Roman" w:eastAsia="Calibri" w:hAnsi="Times New Roman" w:hint="eastAsia"/>
          <w:szCs w:val="21"/>
        </w:rPr>
        <w:t>②</w:t>
      </w:r>
      <w:r>
        <w:rPr>
          <w:rFonts w:ascii="Times New Roman" w:eastAsia="新宋体" w:hAnsi="Times New Roman" w:hint="eastAsia"/>
          <w:szCs w:val="21"/>
        </w:rPr>
        <w:t>和</w:t>
      </w:r>
      <w:r>
        <w:rPr>
          <w:rFonts w:ascii="Times New Roman" w:eastAsia="Calibri" w:hAnsi="Times New Roman" w:hint="eastAsia"/>
          <w:szCs w:val="21"/>
        </w:rPr>
        <w:t>⑤</w:t>
      </w:r>
      <w:r>
        <w:rPr>
          <w:rFonts w:ascii="Times New Roman" w:eastAsia="新宋体" w:hAnsi="Times New Roman" w:hint="eastAsia"/>
          <w:szCs w:val="21"/>
        </w:rPr>
        <w:t>组合可以用来制取氢气</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．装置</w:t>
      </w:r>
      <w:r>
        <w:rPr>
          <w:rFonts w:ascii="Times New Roman" w:eastAsia="Calibri" w:hAnsi="Times New Roman" w:hint="eastAsia"/>
          <w:szCs w:val="21"/>
        </w:rPr>
        <w:t>②</w:t>
      </w:r>
      <w:r>
        <w:rPr>
          <w:rFonts w:ascii="Times New Roman" w:eastAsia="新宋体" w:hAnsi="Times New Roman" w:hint="eastAsia"/>
          <w:szCs w:val="21"/>
        </w:rPr>
        <w:t>和</w:t>
      </w:r>
      <w:r>
        <w:rPr>
          <w:rFonts w:ascii="Times New Roman" w:eastAsia="Calibri" w:hAnsi="Times New Roman" w:hint="eastAsia"/>
          <w:szCs w:val="21"/>
        </w:rPr>
        <w:t>③</w:t>
      </w:r>
      <w:r>
        <w:rPr>
          <w:rFonts w:ascii="Times New Roman" w:eastAsia="新宋体" w:hAnsi="Times New Roman" w:hint="eastAsia"/>
          <w:szCs w:val="21"/>
        </w:rPr>
        <w:t>组合可以用来制取二氧化碳</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．装置</w:t>
      </w:r>
      <w:r>
        <w:rPr>
          <w:rFonts w:ascii="Times New Roman" w:eastAsia="Calibri" w:hAnsi="Times New Roman" w:hint="eastAsia"/>
          <w:szCs w:val="21"/>
        </w:rPr>
        <w:t>②</w:t>
      </w:r>
      <w:r>
        <w:rPr>
          <w:rFonts w:ascii="Times New Roman" w:eastAsia="新宋体" w:hAnsi="Times New Roman" w:hint="eastAsia"/>
          <w:szCs w:val="21"/>
        </w:rPr>
        <w:t>可以随时添加液体药品</w:t>
      </w:r>
    </w:p>
    <w:p w:rsidR="00A5008C" w:rsidRDefault="00A5008C" w:rsidP="00A5008C">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．构建化学基本观念是学好化学的基础。下列对化学基本观念的认识不正确的是（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．元素观：过氧化氢和水都是由氢元素和氧元素组成的</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．结构观：过氧化氢和水的化学性质不同是因为两者的分子构成不同</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．微粒观：过氧化氢是由氢分子和氧分子构成的</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．转化观：过氧化氢在一定条件下可以转化为水</w:t>
      </w:r>
    </w:p>
    <w:p w:rsidR="00A5008C" w:rsidRDefault="00A5008C" w:rsidP="00A5008C">
      <w:pPr>
        <w:spacing w:line="360" w:lineRule="auto"/>
        <w:ind w:left="273" w:hangingChars="130" w:hanging="273"/>
      </w:pPr>
      <w:r>
        <w:rPr>
          <w:rFonts w:ascii="Times New Roman" w:eastAsia="新宋体" w:hAnsi="Times New Roman" w:hint="eastAsia"/>
          <w:szCs w:val="21"/>
        </w:rPr>
        <w:lastRenderedPageBreak/>
        <w:t>11</w:t>
      </w:r>
      <w:r>
        <w:rPr>
          <w:rFonts w:ascii="Times New Roman" w:eastAsia="新宋体" w:hAnsi="Times New Roman" w:hint="eastAsia"/>
          <w:szCs w:val="21"/>
        </w:rPr>
        <w:t>．如果将物质按单质、氧化物、酸、碱、盐、有机物分类，如图中甲、乙、丙、丁是四种不同类别的物质，且相连物质之间均能发生化学反应。下列说法符合图示要求的是（　　）</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952500" cy="984250"/>
            <wp:effectExtent l="0" t="0" r="0" b="6350"/>
            <wp:docPr id="79" name="图片 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984250"/>
                    </a:xfrm>
                    <a:prstGeom prst="rect">
                      <a:avLst/>
                    </a:prstGeom>
                    <a:noFill/>
                    <a:ln>
                      <a:noFill/>
                    </a:ln>
                  </pic:spPr>
                </pic:pic>
              </a:graphicData>
            </a:graphic>
          </wp:inline>
        </w:drawing>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．当甲、乙、丙分别为酸、碱、盐时，丁可以为碳酸钠</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．当甲为氯化铜时，丁可以为氢氧化钠</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．当丁为氧气时，甲、乙、丙可以为红磷、甲烷、一氧化碳</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．当丁为盐酸时，甲、乙、丙可以为铜、硝酸银、氢氧化钙</w:t>
      </w:r>
    </w:p>
    <w:p w:rsidR="00A5008C" w:rsidRDefault="00A5008C" w:rsidP="00A5008C">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．将</w:t>
      </w:r>
      <w:r>
        <w:rPr>
          <w:rFonts w:ascii="Times New Roman" w:eastAsia="新宋体" w:hAnsi="Times New Roman" w:hint="eastAsia"/>
          <w:szCs w:val="21"/>
        </w:rPr>
        <w:t>20g</w:t>
      </w:r>
      <w:r>
        <w:rPr>
          <w:rFonts w:ascii="Times New Roman" w:eastAsia="新宋体" w:hAnsi="Times New Roman" w:hint="eastAsia"/>
          <w:szCs w:val="21"/>
        </w:rPr>
        <w:t>溶质质量分数为</w:t>
      </w:r>
      <w:r>
        <w:rPr>
          <w:rFonts w:ascii="Times New Roman" w:eastAsia="新宋体" w:hAnsi="Times New Roman" w:hint="eastAsia"/>
          <w:szCs w:val="21"/>
        </w:rPr>
        <w:t>98%</w:t>
      </w:r>
      <w:r>
        <w:rPr>
          <w:rFonts w:ascii="Times New Roman" w:eastAsia="新宋体" w:hAnsi="Times New Roman" w:hint="eastAsia"/>
          <w:szCs w:val="21"/>
        </w:rPr>
        <w:t>的浓硫酸稀释为</w:t>
      </w:r>
      <w:r>
        <w:rPr>
          <w:rFonts w:ascii="Times New Roman" w:eastAsia="新宋体" w:hAnsi="Times New Roman" w:hint="eastAsia"/>
          <w:szCs w:val="21"/>
        </w:rPr>
        <w:t>25%</w:t>
      </w:r>
      <w:r>
        <w:rPr>
          <w:rFonts w:ascii="Times New Roman" w:eastAsia="新宋体" w:hAnsi="Times New Roman" w:hint="eastAsia"/>
          <w:szCs w:val="21"/>
        </w:rPr>
        <w:t>的稀硫酸。下列说法错误的是（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．实验步骤：计算、量取、稀释、装瓶存放</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．实验仪器：量筒、胶头滴管、烧杯、玻璃棒、细口瓶</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．溶液稀释：稀释浓硫酸时将水沿烧杯内壁慢慢注入浓硫酸中，并不断搅拌</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．事故处理：浓硫酸不慎沾到皮肤上，立即用大量水冲洗，再涂上</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的碳酸氢钠溶液</w:t>
      </w:r>
    </w:p>
    <w:p w:rsidR="00A5008C" w:rsidRDefault="00A5008C" w:rsidP="00A5008C">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．下列图象与对应的叙述相符合的是（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117600" cy="1117600"/>
            <wp:effectExtent l="0" t="0" r="6350" b="6350"/>
            <wp:docPr id="78" name="图片 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7600" cy="1117600"/>
                    </a:xfrm>
                    <a:prstGeom prst="rect">
                      <a:avLst/>
                    </a:prstGeom>
                    <a:noFill/>
                    <a:ln>
                      <a:noFill/>
                    </a:ln>
                  </pic:spPr>
                </pic:pic>
              </a:graphicData>
            </a:graphic>
          </wp:inline>
        </w:drawing>
      </w:r>
      <w:r>
        <w:rPr>
          <w:rFonts w:ascii="Times New Roman" w:eastAsia="新宋体" w:hAnsi="Times New Roman" w:hint="eastAsia"/>
          <w:szCs w:val="21"/>
        </w:rPr>
        <w:t>是高温煅烧一定质量的大理石</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619250" cy="1143000"/>
            <wp:effectExtent l="0" t="0" r="0" b="0"/>
            <wp:docPr id="77" name="图片 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0" cy="1143000"/>
                    </a:xfrm>
                    <a:prstGeom prst="rect">
                      <a:avLst/>
                    </a:prstGeom>
                    <a:noFill/>
                    <a:ln>
                      <a:noFill/>
                    </a:ln>
                  </pic:spPr>
                </pic:pic>
              </a:graphicData>
            </a:graphic>
          </wp:inline>
        </w:drawing>
      </w:r>
      <w:r>
        <w:rPr>
          <w:rFonts w:ascii="Times New Roman" w:eastAsia="新宋体" w:hAnsi="Times New Roman" w:hint="eastAsia"/>
          <w:szCs w:val="21"/>
        </w:rPr>
        <w:t>是一定温度下，向接近饱和的硝酸钾溶液中不断加入硝酸钾固体</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117600" cy="1155700"/>
            <wp:effectExtent l="0" t="0" r="6350" b="6350"/>
            <wp:docPr id="76" name="图片 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1155700"/>
                    </a:xfrm>
                    <a:prstGeom prst="rect">
                      <a:avLst/>
                    </a:prstGeom>
                    <a:noFill/>
                    <a:ln>
                      <a:noFill/>
                    </a:ln>
                  </pic:spPr>
                </pic:pic>
              </a:graphicData>
            </a:graphic>
          </wp:inline>
        </w:drawing>
      </w:r>
      <w:r>
        <w:rPr>
          <w:rFonts w:ascii="Times New Roman" w:eastAsia="新宋体" w:hAnsi="Times New Roman" w:hint="eastAsia"/>
          <w:szCs w:val="21"/>
        </w:rPr>
        <w:t>是将等质量的</w:t>
      </w:r>
      <w:r>
        <w:rPr>
          <w:rFonts w:ascii="Times New Roman" w:eastAsia="新宋体" w:hAnsi="Times New Roman" w:hint="eastAsia"/>
          <w:szCs w:val="21"/>
        </w:rPr>
        <w:t>Mg</w:t>
      </w:r>
      <w:r>
        <w:rPr>
          <w:rFonts w:ascii="Times New Roman" w:eastAsia="新宋体" w:hAnsi="Times New Roman" w:hint="eastAsia"/>
          <w:szCs w:val="21"/>
        </w:rPr>
        <w:t>、</w:t>
      </w:r>
      <w:r>
        <w:rPr>
          <w:rFonts w:ascii="Times New Roman" w:eastAsia="新宋体" w:hAnsi="Times New Roman" w:hint="eastAsia"/>
          <w:szCs w:val="21"/>
        </w:rPr>
        <w:t>Fe</w:t>
      </w:r>
      <w:r>
        <w:rPr>
          <w:rFonts w:ascii="Times New Roman" w:eastAsia="新宋体" w:hAnsi="Times New Roman" w:hint="eastAsia"/>
          <w:szCs w:val="21"/>
        </w:rPr>
        <w:t>分别与溶质质量分数相同的足量稀硫酸反应</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lastRenderedPageBreak/>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308100" cy="1041400"/>
            <wp:effectExtent l="0" t="0" r="6350" b="635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8100" cy="1041400"/>
                    </a:xfrm>
                    <a:prstGeom prst="rect">
                      <a:avLst/>
                    </a:prstGeom>
                    <a:noFill/>
                    <a:ln>
                      <a:noFill/>
                    </a:ln>
                  </pic:spPr>
                </pic:pic>
              </a:graphicData>
            </a:graphic>
          </wp:inline>
        </w:drawing>
      </w:r>
      <w:r>
        <w:rPr>
          <w:rFonts w:ascii="Times New Roman" w:eastAsia="新宋体" w:hAnsi="Times New Roman" w:hint="eastAsia"/>
          <w:szCs w:val="21"/>
        </w:rPr>
        <w:t>是向一定质量的盐酸和</w:t>
      </w:r>
      <w:r>
        <w:rPr>
          <w:rFonts w:ascii="Times New Roman" w:eastAsia="新宋体" w:hAnsi="Times New Roman" w:hint="eastAsia"/>
          <w:szCs w:val="21"/>
        </w:rPr>
        <w:t>MgCl</w:t>
      </w:r>
      <w:r>
        <w:rPr>
          <w:rFonts w:ascii="Times New Roman" w:eastAsia="新宋体" w:hAnsi="Times New Roman" w:hint="eastAsia"/>
          <w:sz w:val="24"/>
          <w:vertAlign w:val="subscript"/>
        </w:rPr>
        <w:t>2</w:t>
      </w:r>
      <w:r>
        <w:rPr>
          <w:rFonts w:ascii="Times New Roman" w:eastAsia="新宋体" w:hAnsi="Times New Roman" w:hint="eastAsia"/>
          <w:szCs w:val="21"/>
        </w:rPr>
        <w:t>的混合溶液中，逐滴加入</w:t>
      </w:r>
      <w:r>
        <w:rPr>
          <w:rFonts w:ascii="Times New Roman" w:eastAsia="新宋体" w:hAnsi="Times New Roman" w:hint="eastAsia"/>
          <w:szCs w:val="21"/>
        </w:rPr>
        <w:t>NaOH</w:t>
      </w:r>
      <w:r>
        <w:rPr>
          <w:rFonts w:ascii="Times New Roman" w:eastAsia="新宋体" w:hAnsi="Times New Roman" w:hint="eastAsia"/>
          <w:szCs w:val="21"/>
        </w:rPr>
        <w:t>溶液</w:t>
      </w:r>
    </w:p>
    <w:p w:rsidR="00A5008C" w:rsidRDefault="00A5008C" w:rsidP="00A5008C">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．在化学实验中，实验操作要保证人身安全和仪器、试剂的安全，试剂安全是指操作应避免造成试剂的污染或变质。下列操作要求中不是从试剂安全角度考虑的是（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．不能用未经清洗的非专用胶头滴管吸取另一种试剂</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．不能用手接触药品，不得品尝任何药品的味道</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．从试剂瓶倒完试液后，应立即盖紧瓶塞</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．用药匙取用一种药品后，取另一种药品前必须擦拭干净</w:t>
      </w:r>
    </w:p>
    <w:p w:rsidR="00A5008C" w:rsidRDefault="00A5008C" w:rsidP="00A5008C">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．如图是</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三种固体物质的溶解度曲线。下列说法正确的是（　　）</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1822450" cy="1676400"/>
            <wp:effectExtent l="0" t="0" r="6350" b="0"/>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2450" cy="1676400"/>
                    </a:xfrm>
                    <a:prstGeom prst="rect">
                      <a:avLst/>
                    </a:prstGeom>
                    <a:noFill/>
                    <a:ln>
                      <a:noFill/>
                    </a:ln>
                  </pic:spPr>
                </pic:pic>
              </a:graphicData>
            </a:graphic>
          </wp:inline>
        </w:drawing>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．使</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的饱和溶液析出晶体都可以采用降温结晶的方法</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1</w:t>
      </w:r>
      <w:r>
        <w:rPr>
          <w:rFonts w:ascii="Times New Roman" w:eastAsia="新宋体" w:hAnsi="Times New Roman" w:hint="eastAsia"/>
          <w:szCs w:val="21"/>
        </w:rPr>
        <w:t>℃时，</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两种物质的溶液溶质质量分数一定相等</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℃时，</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三种物质的饱和溶液溶质质量分数由大到小的关系是：</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．在</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℃时，将</w:t>
      </w:r>
      <w:r>
        <w:rPr>
          <w:rFonts w:ascii="Times New Roman" w:eastAsia="新宋体" w:hAnsi="Times New Roman" w:hint="eastAsia"/>
          <w:szCs w:val="21"/>
        </w:rPr>
        <w:t>30g a</w:t>
      </w:r>
      <w:r>
        <w:rPr>
          <w:rFonts w:ascii="Times New Roman" w:eastAsia="新宋体" w:hAnsi="Times New Roman" w:hint="eastAsia"/>
          <w:szCs w:val="21"/>
        </w:rPr>
        <w:t>物质加入</w:t>
      </w:r>
      <w:r>
        <w:rPr>
          <w:rFonts w:ascii="Times New Roman" w:eastAsia="新宋体" w:hAnsi="Times New Roman" w:hint="eastAsia"/>
          <w:szCs w:val="21"/>
        </w:rPr>
        <w:t>50g</w:t>
      </w:r>
      <w:r>
        <w:rPr>
          <w:rFonts w:ascii="Times New Roman" w:eastAsia="新宋体" w:hAnsi="Times New Roman" w:hint="eastAsia"/>
          <w:szCs w:val="21"/>
        </w:rPr>
        <w:t>水中充分溶解，所得溶液质量为</w:t>
      </w:r>
      <w:r>
        <w:rPr>
          <w:rFonts w:ascii="Times New Roman" w:eastAsia="新宋体" w:hAnsi="Times New Roman" w:hint="eastAsia"/>
          <w:szCs w:val="21"/>
        </w:rPr>
        <w:t>80g</w:t>
      </w:r>
    </w:p>
    <w:p w:rsidR="00A5008C" w:rsidRDefault="00A5008C" w:rsidP="00A5008C">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．海水是一种重要资源，利用海水可制取镁等物质，某化学兴趣小组的同学设计了如下实验流程进行实验：</w:t>
      </w:r>
    </w:p>
    <w:p w:rsidR="00A5008C" w:rsidRDefault="00A5008C" w:rsidP="00A5008C">
      <w:pPr>
        <w:spacing w:line="360" w:lineRule="auto"/>
        <w:ind w:leftChars="130" w:left="273"/>
      </w:pPr>
      <w:r>
        <w:rPr>
          <w:rFonts w:ascii="Times New Roman" w:eastAsia="新宋体" w:hAnsi="Times New Roman" w:hint="eastAsia"/>
          <w:szCs w:val="21"/>
        </w:rPr>
        <w:t>分析该流程图，下列说法错误的是（　　）</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5607050" cy="1041400"/>
            <wp:effectExtent l="0" t="0" r="0" b="6350"/>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7050" cy="1041400"/>
                    </a:xfrm>
                    <a:prstGeom prst="rect">
                      <a:avLst/>
                    </a:prstGeom>
                    <a:noFill/>
                    <a:ln>
                      <a:noFill/>
                    </a:ln>
                    <a:effectLst/>
                  </pic:spPr>
                </pic:pic>
              </a:graphicData>
            </a:graphic>
          </wp:inline>
        </w:drawing>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．操作Ⅰ，操作Ⅲ都需用到的玻璃仪器是玻璃棒</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．固体</w:t>
      </w:r>
      <w:r>
        <w:rPr>
          <w:rFonts w:ascii="Times New Roman" w:eastAsia="新宋体" w:hAnsi="Times New Roman" w:hint="eastAsia"/>
          <w:szCs w:val="21"/>
        </w:rPr>
        <w:t>B</w:t>
      </w:r>
      <w:r>
        <w:rPr>
          <w:rFonts w:ascii="Times New Roman" w:eastAsia="新宋体" w:hAnsi="Times New Roman" w:hint="eastAsia"/>
          <w:szCs w:val="21"/>
        </w:rPr>
        <w:t>是</w:t>
      </w:r>
      <w:r>
        <w:rPr>
          <w:rFonts w:ascii="Times New Roman" w:eastAsia="新宋体" w:hAnsi="Times New Roman" w:hint="eastAsia"/>
          <w:szCs w:val="21"/>
        </w:rPr>
        <w:t>Mg</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，试剂</w:t>
      </w:r>
      <w:r>
        <w:rPr>
          <w:rFonts w:ascii="Times New Roman" w:eastAsia="新宋体" w:hAnsi="Times New Roman" w:hint="eastAsia"/>
          <w:szCs w:val="21"/>
        </w:rPr>
        <w:t>X</w:t>
      </w:r>
      <w:r>
        <w:rPr>
          <w:rFonts w:ascii="Times New Roman" w:eastAsia="新宋体" w:hAnsi="Times New Roman" w:hint="eastAsia"/>
          <w:szCs w:val="21"/>
        </w:rPr>
        <w:t>是盐酸</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．加入</w:t>
      </w:r>
      <w:r>
        <w:rPr>
          <w:rFonts w:ascii="Times New Roman" w:eastAsia="新宋体" w:hAnsi="Times New Roman" w:hint="eastAsia"/>
          <w:szCs w:val="21"/>
        </w:rPr>
        <w:t>NaOH</w:t>
      </w:r>
      <w:r>
        <w:rPr>
          <w:rFonts w:ascii="Times New Roman" w:eastAsia="新宋体" w:hAnsi="Times New Roman" w:hint="eastAsia"/>
          <w:szCs w:val="21"/>
        </w:rPr>
        <w:t>溶液应过量，其目的是使</w:t>
      </w:r>
      <w:r>
        <w:rPr>
          <w:rFonts w:ascii="Times New Roman" w:eastAsia="新宋体" w:hAnsi="Times New Roman" w:hint="eastAsia"/>
          <w:szCs w:val="21"/>
        </w:rPr>
        <w:t>MgCl</w:t>
      </w:r>
      <w:r>
        <w:rPr>
          <w:rFonts w:ascii="Times New Roman" w:eastAsia="新宋体" w:hAnsi="Times New Roman" w:hint="eastAsia"/>
          <w:sz w:val="24"/>
          <w:vertAlign w:val="subscript"/>
        </w:rPr>
        <w:t>2</w:t>
      </w:r>
      <w:r>
        <w:rPr>
          <w:rFonts w:ascii="Times New Roman" w:eastAsia="新宋体" w:hAnsi="Times New Roman" w:hint="eastAsia"/>
          <w:szCs w:val="21"/>
        </w:rPr>
        <w:t>完全反应</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lastRenderedPageBreak/>
        <w:t>D</w:t>
      </w:r>
      <w:r>
        <w:rPr>
          <w:rFonts w:ascii="Times New Roman" w:eastAsia="新宋体" w:hAnsi="Times New Roman" w:hint="eastAsia"/>
          <w:szCs w:val="21"/>
        </w:rPr>
        <w:t>．处理等量海水，若将</w:t>
      </w:r>
      <w:r>
        <w:rPr>
          <w:rFonts w:ascii="Times New Roman" w:eastAsia="新宋体" w:hAnsi="Times New Roman" w:hint="eastAsia"/>
          <w:szCs w:val="21"/>
        </w:rPr>
        <w:t>NaOH</w:t>
      </w:r>
      <w:r>
        <w:rPr>
          <w:rFonts w:ascii="Times New Roman" w:eastAsia="新宋体" w:hAnsi="Times New Roman" w:hint="eastAsia"/>
          <w:szCs w:val="21"/>
        </w:rPr>
        <w:t>溶液换成石灰乳，既能节约成本又能提高镁的产量</w:t>
      </w:r>
    </w:p>
    <w:p w:rsidR="00A5008C" w:rsidRDefault="00A5008C" w:rsidP="00A5008C">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．根据下列实验方案进行实验，能达到相应实验目的的是（　　）</w:t>
      </w:r>
      <w:r>
        <w:rPr>
          <w:rFonts w:ascii="Times New Roman" w:eastAsia="新宋体" w:hAnsi="Times New Roman" w:hint="eastAsia"/>
          <w:szCs w:val="21"/>
        </w:rPr>
        <w:t xml:space="preserve">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1600"/>
        <w:gridCol w:w="1770"/>
        <w:gridCol w:w="1660"/>
        <w:gridCol w:w="2430"/>
        <w:gridCol w:w="1920"/>
      </w:tblGrid>
      <w:tr w:rsidR="00A5008C" w:rsidTr="00E00637">
        <w:tc>
          <w:tcPr>
            <w:tcW w:w="1600" w:type="dxa"/>
          </w:tcPr>
          <w:p w:rsidR="00A5008C" w:rsidRDefault="00A5008C" w:rsidP="00E00637">
            <w:pPr>
              <w:spacing w:line="360" w:lineRule="auto"/>
              <w:jc w:val="center"/>
            </w:pPr>
            <w:r>
              <w:rPr>
                <w:rFonts w:ascii="Times New Roman" w:eastAsia="新宋体" w:hAnsi="Times New Roman" w:hint="eastAsia"/>
                <w:szCs w:val="21"/>
              </w:rPr>
              <w:t>编号</w:t>
            </w:r>
          </w:p>
        </w:tc>
        <w:tc>
          <w:tcPr>
            <w:tcW w:w="1600" w:type="dxa"/>
          </w:tcPr>
          <w:p w:rsidR="00A5008C" w:rsidRDefault="00A5008C" w:rsidP="00E00637">
            <w:pPr>
              <w:spacing w:line="360" w:lineRule="auto"/>
              <w:jc w:val="center"/>
            </w:pPr>
            <w:r>
              <w:rPr>
                <w:rFonts w:ascii="Times New Roman" w:eastAsia="新宋体" w:hAnsi="Times New Roman" w:hint="eastAsia"/>
                <w:szCs w:val="21"/>
              </w:rPr>
              <w:t>A</w:t>
            </w:r>
          </w:p>
        </w:tc>
        <w:tc>
          <w:tcPr>
            <w:tcW w:w="1600" w:type="dxa"/>
          </w:tcPr>
          <w:p w:rsidR="00A5008C" w:rsidRDefault="00A5008C" w:rsidP="00E00637">
            <w:pPr>
              <w:spacing w:line="360" w:lineRule="auto"/>
              <w:jc w:val="center"/>
            </w:pPr>
            <w:r>
              <w:rPr>
                <w:rFonts w:ascii="Times New Roman" w:eastAsia="新宋体" w:hAnsi="Times New Roman" w:hint="eastAsia"/>
                <w:szCs w:val="21"/>
              </w:rPr>
              <w:t>B</w:t>
            </w:r>
          </w:p>
        </w:tc>
        <w:tc>
          <w:tcPr>
            <w:tcW w:w="1600" w:type="dxa"/>
          </w:tcPr>
          <w:p w:rsidR="00A5008C" w:rsidRDefault="00A5008C" w:rsidP="00E00637">
            <w:pPr>
              <w:spacing w:line="360" w:lineRule="auto"/>
              <w:jc w:val="center"/>
            </w:pPr>
            <w:r>
              <w:rPr>
                <w:rFonts w:ascii="Times New Roman" w:eastAsia="新宋体" w:hAnsi="Times New Roman" w:hint="eastAsia"/>
                <w:szCs w:val="21"/>
              </w:rPr>
              <w:t>C</w:t>
            </w:r>
          </w:p>
        </w:tc>
        <w:tc>
          <w:tcPr>
            <w:tcW w:w="1600" w:type="dxa"/>
          </w:tcPr>
          <w:p w:rsidR="00A5008C" w:rsidRDefault="00A5008C" w:rsidP="00E00637">
            <w:pPr>
              <w:spacing w:line="360" w:lineRule="auto"/>
              <w:jc w:val="center"/>
            </w:pPr>
            <w:r>
              <w:rPr>
                <w:rFonts w:ascii="Times New Roman" w:eastAsia="新宋体" w:hAnsi="Times New Roman" w:hint="eastAsia"/>
                <w:szCs w:val="21"/>
              </w:rPr>
              <w:t>D</w:t>
            </w:r>
          </w:p>
        </w:tc>
      </w:tr>
      <w:tr w:rsidR="00A5008C" w:rsidTr="00E00637">
        <w:tc>
          <w:tcPr>
            <w:tcW w:w="1600" w:type="dxa"/>
          </w:tcPr>
          <w:p w:rsidR="00A5008C" w:rsidRDefault="00A5008C" w:rsidP="00E00637">
            <w:pPr>
              <w:spacing w:line="360" w:lineRule="auto"/>
              <w:jc w:val="center"/>
            </w:pPr>
            <w:r>
              <w:rPr>
                <w:rFonts w:ascii="Times New Roman" w:eastAsia="新宋体" w:hAnsi="Times New Roman" w:hint="eastAsia"/>
                <w:szCs w:val="21"/>
              </w:rPr>
              <w:t>实验方案</w:t>
            </w:r>
          </w:p>
        </w:tc>
        <w:tc>
          <w:tcPr>
            <w:tcW w:w="1600" w:type="dxa"/>
          </w:tcPr>
          <w:p w:rsidR="00A5008C" w:rsidRDefault="00A5008C" w:rsidP="00E00637">
            <w:pPr>
              <w:spacing w:line="360" w:lineRule="auto"/>
              <w:jc w:val="center"/>
            </w:pPr>
            <w:r>
              <w:rPr>
                <w:rFonts w:ascii="Times New Roman" w:eastAsia="新宋体" w:hAnsi="Times New Roman" w:hint="eastAsia"/>
                <w:szCs w:val="21"/>
              </w:rPr>
              <w:t xml:space="preserve"> </w:t>
            </w:r>
            <w:r>
              <w:rPr>
                <w:rFonts w:ascii="Times New Roman" w:eastAsia="新宋体" w:hAnsi="Times New Roman" w:hint="eastAsia"/>
                <w:noProof/>
                <w:szCs w:val="21"/>
              </w:rPr>
              <w:drawing>
                <wp:inline distT="0" distB="0" distL="0" distR="0">
                  <wp:extent cx="1085850" cy="1054100"/>
                  <wp:effectExtent l="0" t="0" r="0"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5850" cy="1054100"/>
                          </a:xfrm>
                          <a:prstGeom prst="rect">
                            <a:avLst/>
                          </a:prstGeom>
                          <a:noFill/>
                          <a:ln>
                            <a:noFill/>
                          </a:ln>
                          <a:effectLst/>
                        </pic:spPr>
                      </pic:pic>
                    </a:graphicData>
                  </a:graphic>
                </wp:inline>
              </w:drawing>
            </w:r>
          </w:p>
        </w:tc>
        <w:tc>
          <w:tcPr>
            <w:tcW w:w="1600" w:type="dxa"/>
          </w:tcPr>
          <w:p w:rsidR="00A5008C" w:rsidRDefault="00A5008C" w:rsidP="00E00637">
            <w:pPr>
              <w:spacing w:line="360" w:lineRule="auto"/>
              <w:jc w:val="center"/>
            </w:pPr>
            <w:r>
              <w:rPr>
                <w:rFonts w:ascii="Times New Roman" w:eastAsia="新宋体" w:hAnsi="Times New Roman" w:hint="eastAsia"/>
                <w:szCs w:val="21"/>
              </w:rPr>
              <w:t xml:space="preserve"> </w:t>
            </w:r>
            <w:r>
              <w:rPr>
                <w:rFonts w:ascii="Times New Roman" w:eastAsia="新宋体" w:hAnsi="Times New Roman" w:hint="eastAsia"/>
                <w:noProof/>
                <w:szCs w:val="21"/>
              </w:rPr>
              <w:drawing>
                <wp:inline distT="0" distB="0" distL="0" distR="0">
                  <wp:extent cx="1016000" cy="749300"/>
                  <wp:effectExtent l="0" t="0" r="0" b="0"/>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00" cy="749300"/>
                          </a:xfrm>
                          <a:prstGeom prst="rect">
                            <a:avLst/>
                          </a:prstGeom>
                          <a:noFill/>
                          <a:ln>
                            <a:noFill/>
                          </a:ln>
                          <a:effectLst/>
                        </pic:spPr>
                      </pic:pic>
                    </a:graphicData>
                  </a:graphic>
                </wp:inline>
              </w:drawing>
            </w:r>
          </w:p>
        </w:tc>
        <w:tc>
          <w:tcPr>
            <w:tcW w:w="1600" w:type="dxa"/>
          </w:tcPr>
          <w:p w:rsidR="00A5008C" w:rsidRDefault="00A5008C" w:rsidP="00E00637">
            <w:pPr>
              <w:spacing w:line="360" w:lineRule="auto"/>
              <w:jc w:val="center"/>
            </w:pPr>
            <w:r>
              <w:rPr>
                <w:rFonts w:ascii="Times New Roman" w:eastAsia="新宋体" w:hAnsi="Times New Roman" w:hint="eastAsia"/>
                <w:noProof/>
                <w:szCs w:val="21"/>
              </w:rPr>
              <w:drawing>
                <wp:inline distT="0" distB="0" distL="0" distR="0">
                  <wp:extent cx="1498600" cy="787400"/>
                  <wp:effectExtent l="0" t="0" r="6350" b="0"/>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8600" cy="787400"/>
                          </a:xfrm>
                          <a:prstGeom prst="rect">
                            <a:avLst/>
                          </a:prstGeom>
                          <a:noFill/>
                          <a:ln>
                            <a:noFill/>
                          </a:ln>
                          <a:effectLst/>
                        </pic:spPr>
                      </pic:pic>
                    </a:graphicData>
                  </a:graphic>
                </wp:inline>
              </w:drawing>
            </w:r>
          </w:p>
        </w:tc>
        <w:tc>
          <w:tcPr>
            <w:tcW w:w="1600" w:type="dxa"/>
          </w:tcPr>
          <w:p w:rsidR="00A5008C" w:rsidRDefault="00A5008C" w:rsidP="00E00637">
            <w:pPr>
              <w:spacing w:line="360" w:lineRule="auto"/>
              <w:jc w:val="center"/>
            </w:pPr>
            <w:r>
              <w:rPr>
                <w:rFonts w:ascii="Times New Roman" w:eastAsia="新宋体" w:hAnsi="Times New Roman" w:hint="eastAsia"/>
                <w:noProof/>
                <w:szCs w:val="21"/>
              </w:rPr>
              <w:drawing>
                <wp:inline distT="0" distB="0" distL="0" distR="0">
                  <wp:extent cx="1181100" cy="990600"/>
                  <wp:effectExtent l="0" t="0" r="0" b="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81100" cy="990600"/>
                          </a:xfrm>
                          <a:prstGeom prst="rect">
                            <a:avLst/>
                          </a:prstGeom>
                          <a:noFill/>
                          <a:ln>
                            <a:noFill/>
                          </a:ln>
                          <a:effectLst/>
                        </pic:spPr>
                      </pic:pic>
                    </a:graphicData>
                  </a:graphic>
                </wp:inline>
              </w:drawing>
            </w:r>
            <w:r>
              <w:rPr>
                <w:rFonts w:ascii="Times New Roman" w:eastAsia="新宋体" w:hAnsi="Times New Roman" w:hint="eastAsia"/>
                <w:szCs w:val="21"/>
              </w:rPr>
              <w:t xml:space="preserve"> </w:t>
            </w:r>
          </w:p>
        </w:tc>
      </w:tr>
      <w:tr w:rsidR="00A5008C" w:rsidTr="00E00637">
        <w:tc>
          <w:tcPr>
            <w:tcW w:w="1600" w:type="dxa"/>
          </w:tcPr>
          <w:p w:rsidR="00A5008C" w:rsidRDefault="00A5008C" w:rsidP="00E00637">
            <w:pPr>
              <w:spacing w:line="360" w:lineRule="auto"/>
              <w:jc w:val="center"/>
            </w:pPr>
            <w:r>
              <w:rPr>
                <w:rFonts w:ascii="Times New Roman" w:eastAsia="新宋体" w:hAnsi="Times New Roman" w:hint="eastAsia"/>
                <w:szCs w:val="21"/>
              </w:rPr>
              <w:t>实验目的</w:t>
            </w:r>
          </w:p>
        </w:tc>
        <w:tc>
          <w:tcPr>
            <w:tcW w:w="1600" w:type="dxa"/>
          </w:tcPr>
          <w:p w:rsidR="00A5008C" w:rsidRDefault="00A5008C" w:rsidP="00E00637">
            <w:pPr>
              <w:spacing w:line="360" w:lineRule="auto"/>
              <w:jc w:val="center"/>
            </w:pPr>
            <w:r>
              <w:rPr>
                <w:rFonts w:ascii="Times New Roman" w:eastAsia="新宋体" w:hAnsi="Times New Roman" w:hint="eastAsia"/>
                <w:szCs w:val="21"/>
              </w:rPr>
              <w:t>探究影响物质溶解性的因素</w:t>
            </w:r>
          </w:p>
        </w:tc>
        <w:tc>
          <w:tcPr>
            <w:tcW w:w="1600" w:type="dxa"/>
          </w:tcPr>
          <w:p w:rsidR="00A5008C" w:rsidRDefault="00A5008C" w:rsidP="00E00637">
            <w:pPr>
              <w:spacing w:line="360" w:lineRule="auto"/>
              <w:jc w:val="center"/>
            </w:pPr>
            <w:r>
              <w:rPr>
                <w:rFonts w:ascii="Times New Roman" w:eastAsia="新宋体" w:hAnsi="Times New Roman" w:hint="eastAsia"/>
                <w:szCs w:val="21"/>
              </w:rPr>
              <w:t>探究燃烧条件之一需要可燃物</w:t>
            </w:r>
          </w:p>
        </w:tc>
        <w:tc>
          <w:tcPr>
            <w:tcW w:w="1600" w:type="dxa"/>
          </w:tcPr>
          <w:p w:rsidR="00A5008C" w:rsidRDefault="00A5008C" w:rsidP="00E00637">
            <w:pPr>
              <w:spacing w:line="360" w:lineRule="auto"/>
              <w:jc w:val="center"/>
            </w:pPr>
            <w:r>
              <w:rPr>
                <w:rFonts w:ascii="Times New Roman" w:eastAsia="新宋体" w:hAnsi="Times New Roman" w:hint="eastAsia"/>
                <w:szCs w:val="21"/>
              </w:rPr>
              <w:t>探究铁钉生锈时</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是否参与反应</w:t>
            </w:r>
          </w:p>
        </w:tc>
        <w:tc>
          <w:tcPr>
            <w:tcW w:w="1600" w:type="dxa"/>
          </w:tcPr>
          <w:p w:rsidR="00A5008C" w:rsidRDefault="00A5008C" w:rsidP="00E00637">
            <w:pPr>
              <w:spacing w:line="360" w:lineRule="auto"/>
              <w:jc w:val="center"/>
            </w:pPr>
            <w:r>
              <w:rPr>
                <w:rFonts w:ascii="Times New Roman" w:eastAsia="新宋体" w:hAnsi="Times New Roman" w:hint="eastAsia"/>
                <w:szCs w:val="21"/>
              </w:rPr>
              <w:t>比较</w:t>
            </w:r>
            <w:r>
              <w:rPr>
                <w:rFonts w:ascii="Times New Roman" w:eastAsia="新宋体" w:hAnsi="Times New Roman" w:hint="eastAsia"/>
                <w:szCs w:val="21"/>
              </w:rPr>
              <w:t>Zn</w:t>
            </w:r>
            <w:r>
              <w:rPr>
                <w:rFonts w:ascii="Times New Roman" w:eastAsia="新宋体" w:hAnsi="Times New Roman" w:hint="eastAsia"/>
                <w:szCs w:val="21"/>
              </w:rPr>
              <w:t>和</w:t>
            </w:r>
            <w:r>
              <w:rPr>
                <w:rFonts w:ascii="Times New Roman" w:eastAsia="新宋体" w:hAnsi="Times New Roman" w:hint="eastAsia"/>
                <w:szCs w:val="21"/>
              </w:rPr>
              <w:t>Fe</w:t>
            </w:r>
            <w:r>
              <w:rPr>
                <w:rFonts w:ascii="Times New Roman" w:eastAsia="新宋体" w:hAnsi="Times New Roman" w:hint="eastAsia"/>
                <w:szCs w:val="21"/>
              </w:rPr>
              <w:t>的金属活动性强弱</w:t>
            </w:r>
          </w:p>
        </w:tc>
      </w:tr>
    </w:tbl>
    <w:p w:rsidR="00A5008C" w:rsidRDefault="00A5008C" w:rsidP="00A5008C">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A</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p>
    <w:p w:rsidR="00A5008C" w:rsidRDefault="00A5008C" w:rsidP="00A5008C">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分）下列说法正确的是（　　）</w:t>
      </w:r>
    </w:p>
    <w:p w:rsidR="00A5008C" w:rsidRDefault="00A5008C" w:rsidP="00A5008C">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酸和碱中都含氢元素，所以含氢元素的化合物一定是酸或碱</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我们把</w:t>
      </w:r>
      <w:r>
        <w:rPr>
          <w:rFonts w:ascii="Times New Roman" w:eastAsia="新宋体" w:hAnsi="Times New Roman" w:hint="eastAsia"/>
          <w:szCs w:val="21"/>
        </w:rPr>
        <w:t>pH</w:t>
      </w:r>
      <w:r>
        <w:rPr>
          <w:rFonts w:ascii="Times New Roman" w:eastAsia="新宋体" w:hAnsi="Times New Roman" w:hint="eastAsia"/>
          <w:szCs w:val="21"/>
        </w:rPr>
        <w:t>小于</w:t>
      </w:r>
      <w:r>
        <w:rPr>
          <w:rFonts w:ascii="Times New Roman" w:eastAsia="新宋体" w:hAnsi="Times New Roman" w:hint="eastAsia"/>
          <w:szCs w:val="21"/>
        </w:rPr>
        <w:t>5.6</w:t>
      </w:r>
      <w:r>
        <w:rPr>
          <w:rFonts w:ascii="Times New Roman" w:eastAsia="新宋体" w:hAnsi="Times New Roman" w:hint="eastAsia"/>
          <w:szCs w:val="21"/>
        </w:rPr>
        <w:t>的降雨称为酸雨</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书写化学方程式时，生成物中有气体生成就必须注明“↑”符号</w:t>
      </w:r>
    </w:p>
    <w:p w:rsidR="00A5008C" w:rsidRDefault="00A5008C" w:rsidP="00A5008C">
      <w:pPr>
        <w:spacing w:line="360" w:lineRule="auto"/>
        <w:ind w:leftChars="130" w:left="273"/>
      </w:pPr>
      <w:r>
        <w:rPr>
          <w:rFonts w:ascii="Times New Roman" w:eastAsia="Calibri" w:hAnsi="Times New Roman" w:hint="eastAsia"/>
          <w:szCs w:val="21"/>
        </w:rPr>
        <w:t>④</w:t>
      </w:r>
      <w:r>
        <w:rPr>
          <w:rFonts w:ascii="Times New Roman" w:eastAsia="新宋体" w:hAnsi="Times New Roman" w:hint="eastAsia"/>
          <w:szCs w:val="21"/>
        </w:rPr>
        <w:t>红热的铁丝在氧气中剧烈燃烧，火星四射，生成黑色固体物质</w:t>
      </w:r>
    </w:p>
    <w:p w:rsidR="00A5008C" w:rsidRDefault="00A5008C" w:rsidP="00A5008C">
      <w:pPr>
        <w:spacing w:line="360" w:lineRule="auto"/>
        <w:ind w:leftChars="130" w:left="273"/>
      </w:pPr>
      <w:r>
        <w:rPr>
          <w:rFonts w:ascii="Times New Roman" w:eastAsia="Calibri" w:hAnsi="Times New Roman" w:hint="eastAsia"/>
          <w:szCs w:val="21"/>
        </w:rPr>
        <w:t>⑤</w:t>
      </w:r>
      <w:r>
        <w:rPr>
          <w:rFonts w:ascii="Times New Roman" w:eastAsia="新宋体" w:hAnsi="Times New Roman" w:hint="eastAsia"/>
          <w:szCs w:val="21"/>
        </w:rPr>
        <w:t>燃烧都伴随有发光、放热现象，有发光、放热现象的变化一定是燃烧</w:t>
      </w:r>
    </w:p>
    <w:p w:rsidR="00A5008C" w:rsidRDefault="00A5008C" w:rsidP="00A5008C">
      <w:pPr>
        <w:spacing w:line="360" w:lineRule="auto"/>
        <w:ind w:leftChars="130" w:left="273"/>
      </w:pPr>
      <w:r>
        <w:rPr>
          <w:rFonts w:ascii="Times New Roman" w:eastAsia="Calibri" w:hAnsi="Times New Roman" w:hint="eastAsia"/>
          <w:szCs w:val="21"/>
        </w:rPr>
        <w:t>⑥</w:t>
      </w:r>
      <w:r>
        <w:rPr>
          <w:rFonts w:ascii="Times New Roman" w:eastAsia="新宋体" w:hAnsi="Times New Roman" w:hint="eastAsia"/>
          <w:szCs w:val="21"/>
        </w:rPr>
        <w:t>分子、原子都是不显电性的粒子，不显电性的粒子不一定是分子或原子</w:t>
      </w:r>
    </w:p>
    <w:p w:rsidR="00A5008C" w:rsidRDefault="00A5008C" w:rsidP="00A5008C">
      <w:pPr>
        <w:spacing w:line="360" w:lineRule="auto"/>
        <w:ind w:leftChars="130" w:left="273"/>
      </w:pPr>
      <w:r>
        <w:rPr>
          <w:rFonts w:ascii="Times New Roman" w:eastAsia="Calibri" w:hAnsi="Times New Roman" w:hint="eastAsia"/>
          <w:szCs w:val="21"/>
        </w:rPr>
        <w:t>⑦</w:t>
      </w:r>
      <w:r>
        <w:rPr>
          <w:rFonts w:ascii="Times New Roman" w:eastAsia="新宋体" w:hAnsi="Times New Roman" w:hint="eastAsia"/>
          <w:szCs w:val="21"/>
        </w:rPr>
        <w:t>现有</w:t>
      </w:r>
      <w:r>
        <w:rPr>
          <w:rFonts w:ascii="Times New Roman" w:eastAsia="新宋体" w:hAnsi="Times New Roman" w:hint="eastAsia"/>
          <w:szCs w:val="21"/>
        </w:rPr>
        <w:t>Al</w:t>
      </w:r>
      <w:r>
        <w:rPr>
          <w:rFonts w:ascii="Times New Roman" w:eastAsia="新宋体" w:hAnsi="Times New Roman" w:hint="eastAsia"/>
          <w:szCs w:val="21"/>
        </w:rPr>
        <w:t>、</w:t>
      </w:r>
      <w:r>
        <w:rPr>
          <w:rFonts w:ascii="Times New Roman" w:eastAsia="新宋体" w:hAnsi="Times New Roman" w:hint="eastAsia"/>
          <w:szCs w:val="21"/>
        </w:rPr>
        <w:t>Cu</w:t>
      </w:r>
      <w:r>
        <w:rPr>
          <w:rFonts w:ascii="Times New Roman" w:eastAsia="新宋体" w:hAnsi="Times New Roman" w:hint="eastAsia"/>
          <w:szCs w:val="21"/>
        </w:rPr>
        <w:t>、</w:t>
      </w:r>
      <w:r>
        <w:rPr>
          <w:rFonts w:ascii="Times New Roman" w:eastAsia="新宋体" w:hAnsi="Times New Roman" w:hint="eastAsia"/>
          <w:szCs w:val="21"/>
        </w:rPr>
        <w:t>Ag</w:t>
      </w:r>
      <w:r>
        <w:rPr>
          <w:rFonts w:ascii="Times New Roman" w:eastAsia="新宋体" w:hAnsi="Times New Roman" w:hint="eastAsia"/>
          <w:szCs w:val="21"/>
        </w:rPr>
        <w:t>三种金属，只用</w:t>
      </w:r>
      <w:r>
        <w:rPr>
          <w:rFonts w:ascii="Times New Roman" w:eastAsia="新宋体" w:hAnsi="Times New Roman" w:hint="eastAsia"/>
          <w:szCs w:val="21"/>
        </w:rPr>
        <w:t>CuSO</w:t>
      </w:r>
      <w:r>
        <w:rPr>
          <w:rFonts w:ascii="Times New Roman" w:eastAsia="新宋体" w:hAnsi="Times New Roman" w:hint="eastAsia"/>
          <w:sz w:val="24"/>
          <w:vertAlign w:val="subscript"/>
        </w:rPr>
        <w:t>4</w:t>
      </w:r>
      <w:r>
        <w:rPr>
          <w:rFonts w:ascii="Times New Roman" w:eastAsia="新宋体" w:hAnsi="Times New Roman" w:hint="eastAsia"/>
          <w:szCs w:val="21"/>
        </w:rPr>
        <w:t>溶液不能确定其金属活动性顺序</w:t>
      </w:r>
    </w:p>
    <w:p w:rsidR="00A5008C" w:rsidRDefault="00A5008C" w:rsidP="00A5008C">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Calibri" w:hAnsi="Times New Roman" w:hint="eastAsia"/>
          <w:szCs w:val="21"/>
        </w:rPr>
        <w:t>①③⑦</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Calibri" w:hAnsi="Times New Roman" w:hint="eastAsia"/>
          <w:szCs w:val="21"/>
        </w:rPr>
        <w:t>①②⑥</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Calibri" w:hAnsi="Times New Roman" w:hint="eastAsia"/>
          <w:szCs w:val="21"/>
        </w:rPr>
        <w:t>③④⑤</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Calibri" w:hAnsi="Times New Roman" w:hint="eastAsia"/>
          <w:szCs w:val="21"/>
        </w:rPr>
        <w:t>②④⑥</w:t>
      </w:r>
    </w:p>
    <w:p w:rsidR="00A5008C" w:rsidRDefault="00A5008C" w:rsidP="00A5008C">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分）下列归纳和总结完全正确的一组是（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4000"/>
        <w:gridCol w:w="4000"/>
      </w:tblGrid>
      <w:tr w:rsidR="00A5008C" w:rsidTr="00E00637">
        <w:tc>
          <w:tcPr>
            <w:tcW w:w="4000" w:type="dxa"/>
          </w:tcPr>
          <w:p w:rsidR="00A5008C" w:rsidRDefault="00A5008C" w:rsidP="00E00637">
            <w:pPr>
              <w:spacing w:line="360" w:lineRule="auto"/>
              <w:jc w:val="center"/>
            </w:pPr>
            <w:r>
              <w:rPr>
                <w:rFonts w:ascii="Times New Roman" w:eastAsia="新宋体" w:hAnsi="Times New Roman" w:hint="eastAsia"/>
                <w:szCs w:val="21"/>
              </w:rPr>
              <w:t>A.</w:t>
            </w:r>
            <w:r>
              <w:rPr>
                <w:rFonts w:ascii="Times New Roman" w:eastAsia="新宋体" w:hAnsi="Times New Roman" w:hint="eastAsia"/>
                <w:szCs w:val="21"/>
              </w:rPr>
              <w:t>化学与生活</w:t>
            </w:r>
          </w:p>
        </w:tc>
        <w:tc>
          <w:tcPr>
            <w:tcW w:w="4000" w:type="dxa"/>
          </w:tcPr>
          <w:p w:rsidR="00A5008C" w:rsidRDefault="00A5008C" w:rsidP="00E00637">
            <w:pPr>
              <w:spacing w:line="360" w:lineRule="auto"/>
              <w:jc w:val="center"/>
            </w:pPr>
            <w:r>
              <w:rPr>
                <w:rFonts w:ascii="Times New Roman" w:eastAsia="新宋体" w:hAnsi="Times New Roman" w:hint="eastAsia"/>
                <w:szCs w:val="21"/>
              </w:rPr>
              <w:t>B.</w:t>
            </w:r>
            <w:r>
              <w:rPr>
                <w:rFonts w:ascii="Times New Roman" w:eastAsia="新宋体" w:hAnsi="Times New Roman" w:hint="eastAsia"/>
                <w:szCs w:val="21"/>
              </w:rPr>
              <w:t>化学与安全</w:t>
            </w:r>
          </w:p>
        </w:tc>
      </w:tr>
      <w:tr w:rsidR="00A5008C" w:rsidTr="00E00637">
        <w:tc>
          <w:tcPr>
            <w:tcW w:w="4000" w:type="dxa"/>
          </w:tcPr>
          <w:p w:rsidR="00A5008C" w:rsidRDefault="00A5008C" w:rsidP="00E00637">
            <w:pPr>
              <w:spacing w:line="360" w:lineRule="auto"/>
              <w:jc w:val="center"/>
            </w:pPr>
            <w:r>
              <w:rPr>
                <w:rFonts w:ascii="Times New Roman" w:eastAsia="Calibri" w:hAnsi="Times New Roman" w:hint="eastAsia"/>
                <w:szCs w:val="21"/>
              </w:rPr>
              <w:t>①</w:t>
            </w:r>
            <w:r>
              <w:rPr>
                <w:rFonts w:ascii="Times New Roman" w:eastAsia="新宋体" w:hAnsi="Times New Roman" w:hint="eastAsia"/>
                <w:szCs w:val="21"/>
              </w:rPr>
              <w:t>用煮沸的方法将水杀菌</w:t>
            </w:r>
          </w:p>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用活性炭吸附冰箱中的异味</w:t>
            </w:r>
          </w:p>
          <w:p w:rsidR="00A5008C" w:rsidRDefault="00A5008C" w:rsidP="00E00637">
            <w:pPr>
              <w:spacing w:line="360" w:lineRule="auto"/>
              <w:jc w:val="center"/>
            </w:pPr>
            <w:r>
              <w:rPr>
                <w:rFonts w:ascii="Times New Roman" w:eastAsia="Calibri" w:hAnsi="Times New Roman" w:hint="eastAsia"/>
                <w:szCs w:val="21"/>
              </w:rPr>
              <w:t>③</w:t>
            </w:r>
            <w:r>
              <w:rPr>
                <w:rFonts w:ascii="Times New Roman" w:eastAsia="新宋体" w:hAnsi="Times New Roman" w:hint="eastAsia"/>
                <w:szCs w:val="21"/>
              </w:rPr>
              <w:t>点燃并闻气味区分棉线和羊毛线</w:t>
            </w:r>
          </w:p>
        </w:tc>
        <w:tc>
          <w:tcPr>
            <w:tcW w:w="4000" w:type="dxa"/>
          </w:tcPr>
          <w:p w:rsidR="00A5008C" w:rsidRDefault="00A5008C" w:rsidP="00E00637">
            <w:pPr>
              <w:spacing w:line="360" w:lineRule="auto"/>
              <w:jc w:val="center"/>
            </w:pPr>
            <w:r>
              <w:rPr>
                <w:rFonts w:ascii="Times New Roman" w:eastAsia="Calibri" w:hAnsi="Times New Roman" w:hint="eastAsia"/>
                <w:szCs w:val="21"/>
              </w:rPr>
              <w:t>①</w:t>
            </w:r>
            <w:r>
              <w:rPr>
                <w:rFonts w:ascii="Times New Roman" w:eastAsia="新宋体" w:hAnsi="Times New Roman" w:hint="eastAsia"/>
                <w:szCs w:val="21"/>
              </w:rPr>
              <w:t>油锅着火可以用锅盖盖灭</w:t>
            </w:r>
          </w:p>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高层楼房着火时立即乘电梯逃离</w:t>
            </w:r>
          </w:p>
          <w:p w:rsidR="00A5008C" w:rsidRDefault="00A5008C" w:rsidP="00E00637">
            <w:pPr>
              <w:spacing w:line="360" w:lineRule="auto"/>
              <w:jc w:val="center"/>
            </w:pPr>
            <w:r>
              <w:rPr>
                <w:rFonts w:ascii="Times New Roman" w:eastAsia="Calibri" w:hAnsi="Times New Roman" w:hint="eastAsia"/>
                <w:szCs w:val="21"/>
              </w:rPr>
              <w:t>③</w:t>
            </w:r>
            <w:r>
              <w:rPr>
                <w:rFonts w:ascii="Times New Roman" w:eastAsia="新宋体" w:hAnsi="Times New Roman" w:hint="eastAsia"/>
                <w:szCs w:val="21"/>
              </w:rPr>
              <w:t>夜间发现液化气泄漏立即开灯寻找泄漏源</w:t>
            </w:r>
          </w:p>
        </w:tc>
      </w:tr>
      <w:tr w:rsidR="00A5008C" w:rsidTr="00E00637">
        <w:tc>
          <w:tcPr>
            <w:tcW w:w="4000" w:type="dxa"/>
          </w:tcPr>
          <w:p w:rsidR="00A5008C" w:rsidRDefault="00A5008C" w:rsidP="00E00637">
            <w:pPr>
              <w:spacing w:line="360" w:lineRule="auto"/>
              <w:jc w:val="center"/>
            </w:pPr>
            <w:r>
              <w:rPr>
                <w:rFonts w:ascii="Times New Roman" w:eastAsia="新宋体" w:hAnsi="Times New Roman" w:hint="eastAsia"/>
                <w:szCs w:val="21"/>
              </w:rPr>
              <w:t>C.</w:t>
            </w:r>
            <w:r>
              <w:rPr>
                <w:rFonts w:ascii="Times New Roman" w:eastAsia="新宋体" w:hAnsi="Times New Roman" w:hint="eastAsia"/>
                <w:szCs w:val="21"/>
              </w:rPr>
              <w:t>化学与健康</w:t>
            </w:r>
          </w:p>
        </w:tc>
        <w:tc>
          <w:tcPr>
            <w:tcW w:w="4000" w:type="dxa"/>
          </w:tcPr>
          <w:p w:rsidR="00A5008C" w:rsidRDefault="00A5008C" w:rsidP="00E00637">
            <w:pPr>
              <w:spacing w:line="360" w:lineRule="auto"/>
              <w:jc w:val="center"/>
            </w:pPr>
            <w:r>
              <w:rPr>
                <w:rFonts w:ascii="Times New Roman" w:eastAsia="新宋体" w:hAnsi="Times New Roman" w:hint="eastAsia"/>
                <w:szCs w:val="21"/>
              </w:rPr>
              <w:t>D.</w:t>
            </w:r>
            <w:r>
              <w:rPr>
                <w:rFonts w:ascii="Times New Roman" w:eastAsia="新宋体" w:hAnsi="Times New Roman" w:hint="eastAsia"/>
                <w:szCs w:val="21"/>
              </w:rPr>
              <w:t>化学与社会</w:t>
            </w:r>
          </w:p>
        </w:tc>
      </w:tr>
      <w:tr w:rsidR="00A5008C" w:rsidTr="00E00637">
        <w:tc>
          <w:tcPr>
            <w:tcW w:w="4000" w:type="dxa"/>
          </w:tcPr>
          <w:p w:rsidR="00A5008C" w:rsidRDefault="00A5008C" w:rsidP="00E00637">
            <w:pPr>
              <w:spacing w:line="360" w:lineRule="auto"/>
              <w:jc w:val="center"/>
            </w:pPr>
            <w:r>
              <w:rPr>
                <w:rFonts w:ascii="Times New Roman" w:eastAsia="Calibri" w:hAnsi="Times New Roman" w:hint="eastAsia"/>
                <w:szCs w:val="21"/>
              </w:rPr>
              <w:t>①</w:t>
            </w:r>
            <w:r>
              <w:rPr>
                <w:rFonts w:ascii="Times New Roman" w:eastAsia="新宋体" w:hAnsi="Times New Roman" w:hint="eastAsia"/>
                <w:szCs w:val="21"/>
              </w:rPr>
              <w:t>缺乏维生素</w:t>
            </w:r>
            <w:r>
              <w:rPr>
                <w:rFonts w:ascii="Times New Roman" w:eastAsia="新宋体" w:hAnsi="Times New Roman" w:hint="eastAsia"/>
                <w:szCs w:val="21"/>
              </w:rPr>
              <w:t>C</w:t>
            </w:r>
            <w:r>
              <w:rPr>
                <w:rFonts w:ascii="Times New Roman" w:eastAsia="新宋体" w:hAnsi="Times New Roman" w:hint="eastAsia"/>
                <w:szCs w:val="21"/>
              </w:rPr>
              <w:t>会引起坏血病</w:t>
            </w:r>
          </w:p>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无机盐和水不属于营养物质</w:t>
            </w:r>
          </w:p>
          <w:p w:rsidR="00A5008C" w:rsidRDefault="00A5008C" w:rsidP="00E00637">
            <w:pPr>
              <w:spacing w:line="360" w:lineRule="auto"/>
              <w:jc w:val="center"/>
            </w:pPr>
            <w:r>
              <w:rPr>
                <w:rFonts w:ascii="Times New Roman" w:eastAsia="Calibri" w:hAnsi="Times New Roman" w:hint="eastAsia"/>
                <w:szCs w:val="21"/>
              </w:rPr>
              <w:t>③</w:t>
            </w:r>
            <w:r>
              <w:rPr>
                <w:rFonts w:ascii="Times New Roman" w:eastAsia="新宋体" w:hAnsi="Times New Roman" w:hint="eastAsia"/>
                <w:szCs w:val="21"/>
              </w:rPr>
              <w:t>添加过量防腐剂延长食品保质期</w:t>
            </w:r>
          </w:p>
        </w:tc>
        <w:tc>
          <w:tcPr>
            <w:tcW w:w="4000" w:type="dxa"/>
          </w:tcPr>
          <w:p w:rsidR="00A5008C" w:rsidRDefault="00A5008C" w:rsidP="00E00637">
            <w:pPr>
              <w:spacing w:line="360" w:lineRule="auto"/>
              <w:jc w:val="center"/>
            </w:pPr>
            <w:r>
              <w:rPr>
                <w:rFonts w:ascii="Times New Roman" w:eastAsia="Calibri" w:hAnsi="Times New Roman" w:hint="eastAsia"/>
                <w:szCs w:val="21"/>
              </w:rPr>
              <w:t>①</w:t>
            </w:r>
            <w:r>
              <w:rPr>
                <w:rFonts w:ascii="Times New Roman" w:eastAsia="新宋体" w:hAnsi="Times New Roman" w:hint="eastAsia"/>
                <w:szCs w:val="21"/>
              </w:rPr>
              <w:t>干电池可将化学能转变为电能</w:t>
            </w:r>
          </w:p>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陶瓷、水泥属于无机非金属材料</w:t>
            </w:r>
          </w:p>
          <w:p w:rsidR="00A5008C" w:rsidRDefault="00A5008C" w:rsidP="00E00637">
            <w:pPr>
              <w:spacing w:line="360" w:lineRule="auto"/>
              <w:jc w:val="center"/>
            </w:pPr>
            <w:r>
              <w:rPr>
                <w:rFonts w:ascii="Times New Roman" w:eastAsia="Calibri" w:hAnsi="Times New Roman" w:hint="eastAsia"/>
                <w:szCs w:val="21"/>
              </w:rPr>
              <w:t>③</w:t>
            </w:r>
            <w:r>
              <w:rPr>
                <w:rFonts w:ascii="Times New Roman" w:eastAsia="新宋体" w:hAnsi="Times New Roman" w:hint="eastAsia"/>
                <w:szCs w:val="21"/>
              </w:rPr>
              <w:t>化石燃料属于可再生能源，风能、氢能属</w:t>
            </w:r>
            <w:r>
              <w:rPr>
                <w:rFonts w:ascii="Times New Roman" w:eastAsia="新宋体" w:hAnsi="Times New Roman" w:hint="eastAsia"/>
                <w:szCs w:val="21"/>
              </w:rPr>
              <w:lastRenderedPageBreak/>
              <w:t>于新能源</w:t>
            </w:r>
          </w:p>
        </w:tc>
      </w:tr>
    </w:tbl>
    <w:p w:rsidR="00A5008C" w:rsidRDefault="00A5008C" w:rsidP="00A5008C">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w:t>
      </w:r>
      <w:r>
        <w:rPr>
          <w:rFonts w:ascii="Times New Roman" w:eastAsia="新宋体" w:hAnsi="Times New Roman" w:hint="eastAsia"/>
          <w:szCs w:val="21"/>
        </w:rPr>
        <w:t>A</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p>
    <w:p w:rsidR="00A5008C" w:rsidRDefault="00A5008C" w:rsidP="00A5008C">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分）有一包白色粉末，可能含有</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w:t>
      </w:r>
      <w:r>
        <w:rPr>
          <w:rFonts w:ascii="Times New Roman" w:eastAsia="新宋体" w:hAnsi="Times New Roman" w:hint="eastAsia"/>
          <w:szCs w:val="21"/>
        </w:rPr>
        <w:t>K</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w:t>
      </w:r>
      <w:r>
        <w:rPr>
          <w:rFonts w:ascii="Times New Roman" w:eastAsia="新宋体" w:hAnsi="Times New Roman" w:hint="eastAsia"/>
          <w:szCs w:val="21"/>
        </w:rPr>
        <w:t>NaCl</w:t>
      </w:r>
      <w:r>
        <w:rPr>
          <w:rFonts w:ascii="Times New Roman" w:eastAsia="新宋体" w:hAnsi="Times New Roman" w:hint="eastAsia"/>
          <w:szCs w:val="21"/>
        </w:rPr>
        <w:t>、</w:t>
      </w:r>
      <w:r>
        <w:rPr>
          <w:rFonts w:ascii="Times New Roman" w:eastAsia="新宋体" w:hAnsi="Times New Roman" w:hint="eastAsia"/>
          <w:szCs w:val="21"/>
        </w:rPr>
        <w:t>Ba</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中的一种或几种，为了探究其成分，实验过程如图所示：</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4267200" cy="971550"/>
            <wp:effectExtent l="0" t="0" r="0" b="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7200" cy="971550"/>
                    </a:xfrm>
                    <a:prstGeom prst="rect">
                      <a:avLst/>
                    </a:prstGeom>
                    <a:noFill/>
                    <a:ln>
                      <a:noFill/>
                    </a:ln>
                  </pic:spPr>
                </pic:pic>
              </a:graphicData>
            </a:graphic>
          </wp:inline>
        </w:drawing>
      </w:r>
    </w:p>
    <w:p w:rsidR="00A5008C" w:rsidRDefault="00A5008C" w:rsidP="00A5008C">
      <w:pPr>
        <w:spacing w:line="360" w:lineRule="auto"/>
        <w:ind w:leftChars="130" w:left="273"/>
      </w:pPr>
      <w:r>
        <w:rPr>
          <w:rFonts w:ascii="Times New Roman" w:eastAsia="新宋体" w:hAnsi="Times New Roman" w:hint="eastAsia"/>
          <w:szCs w:val="21"/>
        </w:rPr>
        <w:t>关于该实验的说法正确的是（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．步骤Ⅱ中沉淀部分溶解，则原白色粉末一定有</w:t>
      </w:r>
      <w:r>
        <w:rPr>
          <w:rFonts w:ascii="Times New Roman" w:eastAsia="新宋体" w:hAnsi="Times New Roman" w:hint="eastAsia"/>
          <w:szCs w:val="21"/>
        </w:rPr>
        <w:t>Ba</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Cs w:val="21"/>
        </w:rPr>
        <w:t>K</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．步骤Ⅱ中沉淀部分溶解，则原白色粉末的组成可能有</w:t>
      </w:r>
      <w:r>
        <w:rPr>
          <w:rFonts w:ascii="Times New Roman" w:eastAsia="新宋体" w:hAnsi="Times New Roman" w:hint="eastAsia"/>
          <w:szCs w:val="21"/>
        </w:rPr>
        <w:t>5</w:t>
      </w:r>
      <w:r>
        <w:rPr>
          <w:rFonts w:ascii="Times New Roman" w:eastAsia="新宋体" w:hAnsi="Times New Roman" w:hint="eastAsia"/>
          <w:szCs w:val="21"/>
        </w:rPr>
        <w:t>种情况</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．步骤Ⅱ中沉淀全部溶解，则原白色粉末一定有</w:t>
      </w:r>
      <w:r>
        <w:rPr>
          <w:rFonts w:ascii="Times New Roman" w:eastAsia="新宋体" w:hAnsi="Times New Roman" w:hint="eastAsia"/>
          <w:szCs w:val="21"/>
        </w:rPr>
        <w:t>Ba</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，可能有</w:t>
      </w:r>
      <w:r>
        <w:rPr>
          <w:rFonts w:ascii="Times New Roman" w:eastAsia="新宋体" w:hAnsi="Times New Roman" w:hint="eastAsia"/>
          <w:szCs w:val="21"/>
        </w:rPr>
        <w:t>NaCl</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．步骤Ⅱ中沉淀不溶解，则原白色粉末一定有</w:t>
      </w:r>
      <w:r>
        <w:rPr>
          <w:rFonts w:ascii="Times New Roman" w:eastAsia="新宋体" w:hAnsi="Times New Roman" w:hint="eastAsia"/>
          <w:szCs w:val="21"/>
        </w:rPr>
        <w:t>K</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，一定没有</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p>
    <w:p w:rsidR="00A5008C" w:rsidRDefault="00A5008C" w:rsidP="00A5008C">
      <w:pPr>
        <w:spacing w:line="360" w:lineRule="auto"/>
      </w:pPr>
      <w:r>
        <w:rPr>
          <w:rFonts w:ascii="Times New Roman" w:eastAsia="新宋体" w:hAnsi="Times New Roman" w:hint="eastAsia"/>
          <w:b/>
          <w:szCs w:val="21"/>
        </w:rPr>
        <w:t>二、（本题包括</w:t>
      </w:r>
      <w:r>
        <w:rPr>
          <w:rFonts w:ascii="Times New Roman" w:eastAsia="新宋体" w:hAnsi="Times New Roman" w:hint="eastAsia"/>
          <w:b/>
          <w:szCs w:val="21"/>
        </w:rPr>
        <w:t>3</w:t>
      </w:r>
      <w:r>
        <w:rPr>
          <w:rFonts w:ascii="Times New Roman" w:eastAsia="新宋体" w:hAnsi="Times New Roman" w:hint="eastAsia"/>
          <w:b/>
          <w:szCs w:val="21"/>
        </w:rPr>
        <w:t>小题，共</w:t>
      </w:r>
      <w:r>
        <w:rPr>
          <w:rFonts w:ascii="Times New Roman" w:eastAsia="新宋体" w:hAnsi="Times New Roman" w:hint="eastAsia"/>
          <w:b/>
          <w:szCs w:val="21"/>
        </w:rPr>
        <w:t>12</w:t>
      </w:r>
      <w:r>
        <w:rPr>
          <w:rFonts w:ascii="Times New Roman" w:eastAsia="新宋体" w:hAnsi="Times New Roman" w:hint="eastAsia"/>
          <w:b/>
          <w:szCs w:val="21"/>
        </w:rPr>
        <w:t>分）</w:t>
      </w:r>
    </w:p>
    <w:p w:rsidR="00A5008C" w:rsidRDefault="00A5008C" w:rsidP="00A5008C">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分）化学知识在疫情防控中具有重要价值。</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）预防新冠肺炎，要保持均衡膳食，提高自身的免疫力。某同学的营养早餐是：豆浆、馒头、鸡蛋、苹果。其中馒头所提供的营养物质为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）医用一次性口罩内层为熔喷布，以聚丙烯为主要原料，聚丙烯属于</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材料；口罩鼻梁上的金属条通常采用铝条，铝条耐腐蚀的原因是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（用化学方程式表示）。</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）过氧乙酸溶液是常用的消毒液。过氧乙酸（</w:t>
      </w:r>
      <w:r>
        <w:rPr>
          <w:rFonts w:ascii="Times New Roman" w:eastAsia="新宋体" w:hAnsi="Times New Roman" w:hint="eastAsia"/>
          <w:szCs w:val="21"/>
        </w:rPr>
        <w:t>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4</w:t>
      </w:r>
      <w:r>
        <w:rPr>
          <w:rFonts w:ascii="Times New Roman" w:eastAsia="新宋体" w:hAnsi="Times New Roman" w:hint="eastAsia"/>
          <w:szCs w:val="21"/>
        </w:rPr>
        <w:t>O</w:t>
      </w:r>
      <w:r>
        <w:rPr>
          <w:rFonts w:ascii="Times New Roman" w:eastAsia="新宋体" w:hAnsi="Times New Roman" w:hint="eastAsia"/>
          <w:sz w:val="24"/>
          <w:vertAlign w:val="subscript"/>
        </w:rPr>
        <w:t>3</w:t>
      </w:r>
      <w:r>
        <w:rPr>
          <w:rFonts w:ascii="Times New Roman" w:eastAsia="新宋体" w:hAnsi="Times New Roman" w:hint="eastAsia"/>
          <w:szCs w:val="21"/>
        </w:rPr>
        <w:t>）无色且有辛辣味；具有强氧化性，温度稍高即分解放出氧气并生成醋酸（</w:t>
      </w:r>
      <w:r>
        <w:rPr>
          <w:rFonts w:ascii="Times New Roman" w:eastAsia="新宋体" w:hAnsi="Times New Roman" w:hint="eastAsia"/>
          <w:szCs w:val="21"/>
        </w:rPr>
        <w:t>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4</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）。其分解的化学方程式为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分）宏观和微观相结合是认识物质结构与性质的重要方法。</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）氧原子的结构示意图为</w:t>
      </w:r>
      <w:r>
        <w:rPr>
          <w:rFonts w:ascii="Times New Roman" w:eastAsia="新宋体" w:hAnsi="Times New Roman" w:hint="eastAsia"/>
          <w:noProof/>
          <w:szCs w:val="21"/>
        </w:rPr>
        <w:drawing>
          <wp:inline distT="0" distB="0" distL="0" distR="0">
            <wp:extent cx="603250" cy="704850"/>
            <wp:effectExtent l="0" t="0" r="6350" b="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3250" cy="704850"/>
                    </a:xfrm>
                    <a:prstGeom prst="rect">
                      <a:avLst/>
                    </a:prstGeom>
                    <a:noFill/>
                    <a:ln>
                      <a:noFill/>
                    </a:ln>
                  </pic:spPr>
                </pic:pic>
              </a:graphicData>
            </a:graphic>
          </wp:inline>
        </w:drawing>
      </w:r>
      <w:r>
        <w:rPr>
          <w:rFonts w:ascii="Times New Roman" w:eastAsia="新宋体" w:hAnsi="Times New Roman" w:hint="eastAsia"/>
          <w:szCs w:val="21"/>
        </w:rPr>
        <w:t>，硫原子的结构示意图为</w:t>
      </w:r>
      <w:r>
        <w:rPr>
          <w:rFonts w:ascii="Times New Roman" w:eastAsia="新宋体" w:hAnsi="Times New Roman" w:hint="eastAsia"/>
          <w:noProof/>
          <w:szCs w:val="21"/>
        </w:rPr>
        <w:drawing>
          <wp:inline distT="0" distB="0" distL="0" distR="0">
            <wp:extent cx="704850" cy="908050"/>
            <wp:effectExtent l="0" t="0" r="0" b="635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4850" cy="908050"/>
                    </a:xfrm>
                    <a:prstGeom prst="rect">
                      <a:avLst/>
                    </a:prstGeom>
                    <a:noFill/>
                    <a:ln>
                      <a:noFill/>
                    </a:ln>
                  </pic:spPr>
                </pic:pic>
              </a:graphicData>
            </a:graphic>
          </wp:inline>
        </w:drawing>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一个硫原子得到二个电子形成一种新粒子，该粒子的符号为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氧气和硫单质分别与氢气反应生成</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和</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w:t>
      </w:r>
      <w:r>
        <w:rPr>
          <w:rFonts w:ascii="Times New Roman" w:eastAsia="新宋体" w:hAnsi="Times New Roman" w:hint="eastAsia"/>
          <w:szCs w:val="21"/>
        </w:rPr>
        <w:t>中氧与硫元素的化合价均为﹣</w:t>
      </w:r>
      <w:r>
        <w:rPr>
          <w:rFonts w:ascii="Times New Roman" w:eastAsia="新宋体" w:hAnsi="Times New Roman" w:hint="eastAsia"/>
          <w:szCs w:val="21"/>
        </w:rPr>
        <w:t>2</w:t>
      </w:r>
      <w:r>
        <w:rPr>
          <w:rFonts w:ascii="Times New Roman" w:eastAsia="新宋体" w:hAnsi="Times New Roman" w:hint="eastAsia"/>
          <w:szCs w:val="21"/>
        </w:rPr>
        <w:t>价，从原子结构上分析它们化合价相同的原因是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溶液和</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溶液反应的微观示意图如图</w:t>
      </w:r>
      <w:r>
        <w:rPr>
          <w:rFonts w:ascii="Times New Roman" w:eastAsia="新宋体" w:hAnsi="Times New Roman" w:hint="eastAsia"/>
          <w:szCs w:val="21"/>
        </w:rPr>
        <w:t>1</w:t>
      </w:r>
      <w:r>
        <w:rPr>
          <w:rFonts w:ascii="Times New Roman" w:eastAsia="新宋体" w:hAnsi="Times New Roman" w:hint="eastAsia"/>
          <w:szCs w:val="21"/>
        </w:rPr>
        <w:t>所示。该反应中实际参加反应的离子是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（填离子符号）。</w:t>
      </w:r>
    </w:p>
    <w:p w:rsidR="00A5008C" w:rsidRDefault="00A5008C" w:rsidP="00A5008C">
      <w:pPr>
        <w:spacing w:line="360" w:lineRule="auto"/>
        <w:ind w:leftChars="130" w:left="273"/>
      </w:pPr>
      <w:r>
        <w:rPr>
          <w:rFonts w:ascii="Times New Roman" w:eastAsia="新宋体" w:hAnsi="Times New Roman" w:hint="eastAsia"/>
          <w:noProof/>
          <w:szCs w:val="21"/>
        </w:rPr>
        <w:lastRenderedPageBreak/>
        <w:drawing>
          <wp:inline distT="0" distB="0" distL="0" distR="0">
            <wp:extent cx="5651500" cy="2057400"/>
            <wp:effectExtent l="0" t="0" r="6350" b="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1500" cy="2057400"/>
                    </a:xfrm>
                    <a:prstGeom prst="rect">
                      <a:avLst/>
                    </a:prstGeom>
                    <a:noFill/>
                    <a:ln>
                      <a:noFill/>
                    </a:ln>
                  </pic:spPr>
                </pic:pic>
              </a:graphicData>
            </a:graphic>
          </wp:inline>
        </w:drawing>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）硫及其化合物的“化合价一物质类别”关系图如图</w:t>
      </w:r>
      <w:r>
        <w:rPr>
          <w:rFonts w:ascii="Times New Roman" w:eastAsia="新宋体" w:hAnsi="Times New Roman" w:hint="eastAsia"/>
          <w:szCs w:val="21"/>
        </w:rPr>
        <w:t>2</w:t>
      </w:r>
      <w:r>
        <w:rPr>
          <w:rFonts w:ascii="Times New Roman" w:eastAsia="新宋体" w:hAnsi="Times New Roman" w:hint="eastAsia"/>
          <w:szCs w:val="21"/>
        </w:rPr>
        <w:t>所示。物质</w:t>
      </w:r>
      <w:r>
        <w:rPr>
          <w:rFonts w:ascii="Times New Roman" w:eastAsia="新宋体" w:hAnsi="Times New Roman" w:hint="eastAsia"/>
          <w:szCs w:val="21"/>
        </w:rPr>
        <w:t>X</w:t>
      </w:r>
      <w:r>
        <w:rPr>
          <w:rFonts w:ascii="Times New Roman" w:eastAsia="新宋体" w:hAnsi="Times New Roman" w:hint="eastAsia"/>
          <w:szCs w:val="21"/>
        </w:rPr>
        <w:t>的化学式为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分）某工厂废液中含有氯化钠、氯化铜和氯化亚铁。某课外小组要从废液中回收铜并得到铁红（主要成分</w:t>
      </w:r>
      <w:r>
        <w:rPr>
          <w:rFonts w:ascii="Times New Roman" w:eastAsia="新宋体" w:hAnsi="Times New Roman" w:hint="eastAsia"/>
          <w:szCs w:val="21"/>
        </w:rPr>
        <w:t>Fe</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3</w:t>
      </w:r>
      <w:r>
        <w:rPr>
          <w:rFonts w:ascii="Times New Roman" w:eastAsia="新宋体" w:hAnsi="Times New Roman" w:hint="eastAsia"/>
          <w:szCs w:val="21"/>
        </w:rPr>
        <w:t>），要求全过程不引入其他金属元素。设计实验方案如图所示：</w:t>
      </w:r>
      <w:r>
        <w:rPr>
          <w:rFonts w:ascii="Times New Roman" w:eastAsia="新宋体" w:hAnsi="Times New Roman" w:hint="eastAsia"/>
          <w:noProof/>
          <w:szCs w:val="21"/>
        </w:rPr>
        <w:drawing>
          <wp:inline distT="0" distB="0" distL="0" distR="0">
            <wp:extent cx="5645150" cy="908050"/>
            <wp:effectExtent l="0" t="0" r="0" b="635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45150" cy="908050"/>
                    </a:xfrm>
                    <a:prstGeom prst="rect">
                      <a:avLst/>
                    </a:prstGeom>
                    <a:noFill/>
                    <a:ln>
                      <a:noFill/>
                    </a:ln>
                    <a:effectLst/>
                  </pic:spPr>
                </pic:pic>
              </a:graphicData>
            </a:graphic>
          </wp:inline>
        </w:drawing>
      </w:r>
    </w:p>
    <w:p w:rsidR="00A5008C" w:rsidRDefault="00A5008C" w:rsidP="00A5008C">
      <w:pPr>
        <w:spacing w:line="360" w:lineRule="auto"/>
        <w:ind w:leftChars="130" w:left="273"/>
      </w:pPr>
      <w:r>
        <w:rPr>
          <w:rFonts w:ascii="Times New Roman" w:eastAsia="新宋体" w:hAnsi="Times New Roman" w:hint="eastAsia"/>
          <w:szCs w:val="21"/>
        </w:rPr>
        <w:t>请回答下列问题：</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）工厂废液中加入过量</w:t>
      </w:r>
      <w:r>
        <w:rPr>
          <w:rFonts w:ascii="Times New Roman" w:eastAsia="新宋体" w:hAnsi="Times New Roman" w:hint="eastAsia"/>
          <w:szCs w:val="21"/>
        </w:rPr>
        <w:t>A</w:t>
      </w:r>
      <w:r>
        <w:rPr>
          <w:rFonts w:ascii="Times New Roman" w:eastAsia="新宋体" w:hAnsi="Times New Roman" w:hint="eastAsia"/>
          <w:szCs w:val="21"/>
        </w:rPr>
        <w:t>反应的化学方程式为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）用化学式表示固体甲的成分</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）溶液甲中的金属离子是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（用离子符号表示）。</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）完成步骤</w:t>
      </w:r>
      <w:r>
        <w:rPr>
          <w:rFonts w:ascii="Times New Roman" w:eastAsia="Calibri" w:hAnsi="Times New Roman" w:hint="eastAsia"/>
          <w:szCs w:val="21"/>
        </w:rPr>
        <w:t>④</w:t>
      </w:r>
      <w:r>
        <w:rPr>
          <w:rFonts w:ascii="Times New Roman" w:eastAsia="新宋体" w:hAnsi="Times New Roman" w:hint="eastAsia"/>
          <w:szCs w:val="21"/>
        </w:rPr>
        <w:t>的化学方程式：</w:t>
      </w:r>
      <w:r>
        <w:rPr>
          <w:rFonts w:ascii="Times New Roman" w:eastAsia="新宋体" w:hAnsi="Times New Roman" w:hint="eastAsia"/>
          <w:szCs w:val="21"/>
        </w:rPr>
        <w:t>4Fe</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 xml:space="preserve">+2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4Fe</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3</w:t>
      </w:r>
      <w:r>
        <w:rPr>
          <w:rFonts w:ascii="Times New Roman" w:eastAsia="新宋体" w:hAnsi="Times New Roman" w:hint="eastAsia"/>
          <w:szCs w:val="21"/>
        </w:rPr>
        <w:t>。</w:t>
      </w:r>
    </w:p>
    <w:p w:rsidR="00A5008C" w:rsidRDefault="00A5008C" w:rsidP="00A5008C">
      <w:pPr>
        <w:spacing w:line="360" w:lineRule="auto"/>
      </w:pPr>
      <w:r>
        <w:rPr>
          <w:rFonts w:ascii="Times New Roman" w:eastAsia="新宋体" w:hAnsi="Times New Roman" w:hint="eastAsia"/>
          <w:b/>
          <w:szCs w:val="21"/>
        </w:rPr>
        <w:t>三、（本题包括</w:t>
      </w:r>
      <w:r>
        <w:rPr>
          <w:rFonts w:ascii="Times New Roman" w:eastAsia="新宋体" w:hAnsi="Times New Roman" w:hint="eastAsia"/>
          <w:b/>
          <w:szCs w:val="21"/>
        </w:rPr>
        <w:t>2</w:t>
      </w:r>
      <w:r>
        <w:rPr>
          <w:rFonts w:ascii="Times New Roman" w:eastAsia="新宋体" w:hAnsi="Times New Roman" w:hint="eastAsia"/>
          <w:b/>
          <w:szCs w:val="21"/>
        </w:rPr>
        <w:t>小题，共</w:t>
      </w:r>
      <w:r>
        <w:rPr>
          <w:rFonts w:ascii="Times New Roman" w:eastAsia="新宋体" w:hAnsi="Times New Roman" w:hint="eastAsia"/>
          <w:b/>
          <w:szCs w:val="21"/>
        </w:rPr>
        <w:t>12</w:t>
      </w:r>
      <w:r>
        <w:rPr>
          <w:rFonts w:ascii="Times New Roman" w:eastAsia="新宋体" w:hAnsi="Times New Roman" w:hint="eastAsia"/>
          <w:b/>
          <w:szCs w:val="21"/>
        </w:rPr>
        <w:t>分）</w:t>
      </w:r>
    </w:p>
    <w:p w:rsidR="00A5008C" w:rsidRDefault="00A5008C" w:rsidP="00A5008C">
      <w:pPr>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分）如图为初中化学常见的实验，根据要求回答问题：</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4914900" cy="1619250"/>
            <wp:effectExtent l="0" t="0" r="0"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14900" cy="1619250"/>
                    </a:xfrm>
                    <a:prstGeom prst="rect">
                      <a:avLst/>
                    </a:prstGeom>
                    <a:noFill/>
                    <a:ln>
                      <a:noFill/>
                    </a:ln>
                  </pic:spPr>
                </pic:pic>
              </a:graphicData>
            </a:graphic>
          </wp:inline>
        </w:drawing>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）图甲中玻璃棒的作用是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）图乙是电解水的实验，</w:t>
      </w:r>
      <w:r>
        <w:rPr>
          <w:rFonts w:ascii="Times New Roman" w:eastAsia="新宋体" w:hAnsi="Times New Roman" w:hint="eastAsia"/>
          <w:szCs w:val="21"/>
        </w:rPr>
        <w:t>a</w:t>
      </w:r>
      <w:r>
        <w:rPr>
          <w:rFonts w:ascii="Times New Roman" w:eastAsia="新宋体" w:hAnsi="Times New Roman" w:hint="eastAsia"/>
          <w:szCs w:val="21"/>
        </w:rPr>
        <w:t>端为电源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（填“正”或“负”）极。</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）图丙</w:t>
      </w:r>
      <w:r>
        <w:rPr>
          <w:rFonts w:ascii="Times New Roman" w:eastAsia="新宋体" w:hAnsi="Times New Roman" w:hint="eastAsia"/>
          <w:szCs w:val="21"/>
        </w:rPr>
        <w:t>A</w:t>
      </w:r>
      <w:r>
        <w:rPr>
          <w:rFonts w:ascii="Times New Roman" w:eastAsia="新宋体" w:hAnsi="Times New Roman" w:hint="eastAsia"/>
          <w:szCs w:val="21"/>
        </w:rPr>
        <w:t>中的现象是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中发生反应的化学方程式为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中观察到蜡烛由低到高依次熄灭，该实验说明</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273" w:hangingChars="130" w:hanging="273"/>
      </w:pPr>
      <w:r>
        <w:rPr>
          <w:rFonts w:ascii="Times New Roman" w:eastAsia="新宋体" w:hAnsi="Times New Roman" w:hint="eastAsia"/>
          <w:szCs w:val="21"/>
        </w:rPr>
        <w:lastRenderedPageBreak/>
        <w:t>25</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分）某化学兴趣小组学习了金属、酸、碱、盐的知识后，对金属钠的性质开展了探究活动。</w:t>
      </w:r>
    </w:p>
    <w:p w:rsidR="00A5008C" w:rsidRDefault="00A5008C" w:rsidP="00A5008C">
      <w:pPr>
        <w:spacing w:line="360" w:lineRule="auto"/>
        <w:ind w:leftChars="130" w:left="273"/>
      </w:pPr>
      <w:r>
        <w:rPr>
          <w:rFonts w:ascii="Times New Roman" w:eastAsia="新宋体" w:hAnsi="Times New Roman" w:hint="eastAsia"/>
          <w:szCs w:val="21"/>
        </w:rPr>
        <w:t>研究主题：钠与水反应、钠在空气中燃烧及其产物的性质研究。</w:t>
      </w:r>
    </w:p>
    <w:p w:rsidR="00A5008C" w:rsidRDefault="00A5008C" w:rsidP="00A5008C">
      <w:pPr>
        <w:spacing w:line="360" w:lineRule="auto"/>
        <w:ind w:leftChars="130" w:left="273"/>
      </w:pPr>
      <w:r>
        <w:rPr>
          <w:rFonts w:ascii="Times New Roman" w:eastAsia="新宋体" w:hAnsi="Times New Roman" w:hint="eastAsia"/>
          <w:szCs w:val="21"/>
        </w:rPr>
        <w:t>相关信息：</w:t>
      </w:r>
    </w:p>
    <w:p w:rsidR="00A5008C" w:rsidRDefault="00A5008C" w:rsidP="00A5008C">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钠贮存在煤油中</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2Na</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+2CO</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2Na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+O</w:t>
      </w:r>
      <w:r>
        <w:rPr>
          <w:rFonts w:ascii="Times New Roman" w:eastAsia="新宋体" w:hAnsi="Times New Roman" w:hint="eastAsia"/>
          <w:sz w:val="24"/>
          <w:vertAlign w:val="subscript"/>
        </w:rPr>
        <w:t>2</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2Na</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+2H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r>
        <w:rPr>
          <w:rFonts w:ascii="Times New Roman" w:eastAsia="新宋体" w:hAnsi="Times New Roman" w:hint="eastAsia"/>
          <w:szCs w:val="21"/>
        </w:rPr>
        <w:t>4NaOH+O</w:t>
      </w:r>
      <w:r>
        <w:rPr>
          <w:rFonts w:ascii="Times New Roman" w:eastAsia="新宋体" w:hAnsi="Times New Roman" w:hint="eastAsia"/>
          <w:sz w:val="24"/>
          <w:vertAlign w:val="subscript"/>
        </w:rPr>
        <w:t>2</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Calibri" w:hAnsi="Times New Roman" w:hint="eastAsia"/>
          <w:szCs w:val="21"/>
        </w:rPr>
        <w:t>④</w:t>
      </w:r>
      <w:r>
        <w:rPr>
          <w:rFonts w:ascii="Times New Roman" w:eastAsia="新宋体" w:hAnsi="Times New Roman" w:hint="eastAsia"/>
          <w:szCs w:val="21"/>
        </w:rPr>
        <w:t>BaCl</w:t>
      </w:r>
      <w:r>
        <w:rPr>
          <w:rFonts w:ascii="Times New Roman" w:eastAsia="新宋体" w:hAnsi="Times New Roman" w:hint="eastAsia"/>
          <w:sz w:val="24"/>
          <w:vertAlign w:val="subscript"/>
        </w:rPr>
        <w:t>2</w:t>
      </w:r>
      <w:r>
        <w:rPr>
          <w:rFonts w:ascii="Times New Roman" w:eastAsia="新宋体" w:hAnsi="Times New Roman" w:hint="eastAsia"/>
          <w:szCs w:val="21"/>
        </w:rPr>
        <w:t>溶液</w:t>
      </w:r>
      <w:r>
        <w:rPr>
          <w:rFonts w:ascii="Times New Roman" w:eastAsia="新宋体" w:hAnsi="Times New Roman" w:hint="eastAsia"/>
          <w:szCs w:val="21"/>
        </w:rPr>
        <w:t>pH</w:t>
      </w:r>
      <w:r>
        <w:rPr>
          <w:rFonts w:ascii="Times New Roman" w:eastAsia="新宋体" w:hAnsi="Times New Roman" w:hint="eastAsia"/>
          <w:szCs w:val="21"/>
        </w:rPr>
        <w:t>＝</w:t>
      </w:r>
      <w:r>
        <w:rPr>
          <w:rFonts w:ascii="Times New Roman" w:eastAsia="新宋体" w:hAnsi="Times New Roman" w:hint="eastAsia"/>
          <w:szCs w:val="21"/>
        </w:rPr>
        <w:t>7</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实验一：在盛有水的烧杯中滴入几滴酚酞试液，把一块绿豆大小的金属钠（用滤纸吸干表面的煤油后，用刀切去表面的外皮）投入烧杯中。观察到钠浮在水面上，熔化成闪亮的小球且在水面上迅速游动，发出“嘶嘶”的响声，反应后溶液呈红色。</w:t>
      </w:r>
    </w:p>
    <w:p w:rsidR="00A5008C" w:rsidRDefault="00A5008C" w:rsidP="00A5008C">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从实验现象可知，钠的物理性质有：</w:t>
      </w:r>
      <w:r>
        <w:rPr>
          <w:rFonts w:ascii="Times New Roman" w:eastAsia="新宋体" w:hAnsi="Times New Roman" w:hint="eastAsia"/>
          <w:szCs w:val="21"/>
        </w:rPr>
        <w:t>A.</w:t>
      </w:r>
      <w:r>
        <w:rPr>
          <w:rFonts w:ascii="Times New Roman" w:eastAsia="新宋体" w:hAnsi="Times New Roman" w:hint="eastAsia"/>
          <w:szCs w:val="21"/>
        </w:rPr>
        <w:t>固体；</w:t>
      </w:r>
      <w:r>
        <w:rPr>
          <w:rFonts w:ascii="Times New Roman" w:eastAsia="新宋体" w:hAnsi="Times New Roman" w:hint="eastAsia"/>
          <w:szCs w:val="21"/>
        </w:rPr>
        <w:t>B.</w:t>
      </w:r>
      <w:r>
        <w:rPr>
          <w:rFonts w:ascii="Times New Roman" w:eastAsia="新宋体" w:hAnsi="Times New Roman" w:hint="eastAsia"/>
          <w:szCs w:val="21"/>
        </w:rPr>
        <w:t>硬度小；</w:t>
      </w:r>
      <w:r>
        <w:rPr>
          <w:rFonts w:ascii="Times New Roman" w:eastAsia="新宋体" w:hAnsi="Times New Roman" w:hint="eastAsia"/>
          <w:szCs w:val="21"/>
        </w:rPr>
        <w:t>C.</w:t>
      </w:r>
      <w:r>
        <w:rPr>
          <w:rFonts w:ascii="Times New Roman" w:eastAsia="新宋体" w:hAnsi="Times New Roman" w:hint="eastAsia"/>
          <w:szCs w:val="21"/>
        </w:rPr>
        <w:t>密度比水小；</w:t>
      </w:r>
      <w:r>
        <w:rPr>
          <w:rFonts w:ascii="Times New Roman" w:eastAsia="新宋体" w:hAnsi="Times New Roman" w:hint="eastAsia"/>
          <w:szCs w:val="21"/>
        </w:rPr>
        <w:t>D.</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烧杯中的溶质除酚酞外还含有</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（填化学式）。</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取少量烧杯中的溶液于试管中，然后向试管中滴加某溶液至红色恰好消失（无其它现象），所得溶液中溶质不能与其它物质发生复分解反应，则滴加的是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（填化学式）溶液。</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）实验二：另取一小块钠（如实验一处理）放在石棉网上灼烧，金属钠燃烧并产生黄色火焰，最后生成淡黄色固体</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。将淡黄色固体露置于空气中，一段时间后变为白色粉末。同学们经过讨论，认为该白色粉末可能是：Ⅰ</w:t>
      </w:r>
      <w:r>
        <w:rPr>
          <w:rFonts w:ascii="Times New Roman" w:eastAsia="新宋体" w:hAnsi="Times New Roman" w:hint="eastAsia"/>
          <w:szCs w:val="21"/>
        </w:rPr>
        <w:t>.NaOH</w:t>
      </w:r>
      <w:r>
        <w:rPr>
          <w:rFonts w:ascii="Times New Roman" w:eastAsia="新宋体" w:hAnsi="Times New Roman" w:hint="eastAsia"/>
          <w:szCs w:val="21"/>
        </w:rPr>
        <w:t>；Ⅱ</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；Ⅲ</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为确定该白色粉末的成分，进行如下实验：</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2666"/>
        <w:gridCol w:w="2666"/>
        <w:gridCol w:w="2666"/>
      </w:tblGrid>
      <w:tr w:rsidR="00A5008C" w:rsidTr="00E00637">
        <w:tc>
          <w:tcPr>
            <w:tcW w:w="2666" w:type="dxa"/>
          </w:tcPr>
          <w:p w:rsidR="00A5008C" w:rsidRDefault="00A5008C" w:rsidP="00E00637">
            <w:pPr>
              <w:spacing w:line="360" w:lineRule="auto"/>
              <w:jc w:val="center"/>
            </w:pPr>
            <w:r>
              <w:rPr>
                <w:rFonts w:ascii="Times New Roman" w:eastAsia="新宋体" w:hAnsi="Times New Roman" w:hint="eastAsia"/>
                <w:szCs w:val="21"/>
              </w:rPr>
              <w:t>实验步骤</w:t>
            </w:r>
          </w:p>
        </w:tc>
        <w:tc>
          <w:tcPr>
            <w:tcW w:w="2666" w:type="dxa"/>
          </w:tcPr>
          <w:p w:rsidR="00A5008C" w:rsidRDefault="00A5008C" w:rsidP="00E00637">
            <w:pPr>
              <w:spacing w:line="360" w:lineRule="auto"/>
              <w:jc w:val="center"/>
            </w:pPr>
            <w:r>
              <w:rPr>
                <w:rFonts w:ascii="Times New Roman" w:eastAsia="新宋体" w:hAnsi="Times New Roman" w:hint="eastAsia"/>
                <w:szCs w:val="21"/>
              </w:rPr>
              <w:t>实验现象</w:t>
            </w:r>
          </w:p>
        </w:tc>
        <w:tc>
          <w:tcPr>
            <w:tcW w:w="2666" w:type="dxa"/>
          </w:tcPr>
          <w:p w:rsidR="00A5008C" w:rsidRDefault="00A5008C" w:rsidP="00E00637">
            <w:pPr>
              <w:spacing w:line="360" w:lineRule="auto"/>
              <w:jc w:val="center"/>
            </w:pPr>
            <w:r>
              <w:rPr>
                <w:rFonts w:ascii="Times New Roman" w:eastAsia="新宋体" w:hAnsi="Times New Roman" w:hint="eastAsia"/>
                <w:szCs w:val="21"/>
              </w:rPr>
              <w:t>实验结论</w:t>
            </w:r>
          </w:p>
        </w:tc>
      </w:tr>
      <w:tr w:rsidR="00A5008C" w:rsidTr="00E00637">
        <w:tc>
          <w:tcPr>
            <w:tcW w:w="2666" w:type="dxa"/>
          </w:tcPr>
          <w:p w:rsidR="00A5008C" w:rsidRDefault="00A5008C" w:rsidP="00E00637">
            <w:pPr>
              <w:spacing w:line="360" w:lineRule="auto"/>
              <w:jc w:val="center"/>
            </w:pPr>
            <w:r>
              <w:rPr>
                <w:rFonts w:ascii="Times New Roman" w:eastAsia="Calibri" w:hAnsi="Times New Roman" w:hint="eastAsia"/>
                <w:szCs w:val="21"/>
              </w:rPr>
              <w:t>①</w:t>
            </w:r>
            <w:r>
              <w:rPr>
                <w:rFonts w:ascii="Times New Roman" w:eastAsia="新宋体" w:hAnsi="Times New Roman" w:hint="eastAsia"/>
                <w:szCs w:val="21"/>
              </w:rPr>
              <w:t>取少量白色粉末于试管中，加水溶解，滴加过量的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溶液</w:t>
            </w:r>
          </w:p>
        </w:tc>
        <w:tc>
          <w:tcPr>
            <w:tcW w:w="2666" w:type="dxa"/>
          </w:tcPr>
          <w:p w:rsidR="00A5008C" w:rsidRDefault="00A5008C" w:rsidP="00E00637">
            <w:pPr>
              <w:spacing w:line="360" w:lineRule="auto"/>
              <w:jc w:val="center"/>
            </w:pP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p>
        </w:tc>
        <w:tc>
          <w:tcPr>
            <w:tcW w:w="2666" w:type="dxa"/>
            <w:vMerge w:val="restart"/>
          </w:tcPr>
          <w:p w:rsidR="00A5008C" w:rsidRDefault="00A5008C" w:rsidP="00E00637">
            <w:pPr>
              <w:spacing w:line="360" w:lineRule="auto"/>
              <w:jc w:val="center"/>
            </w:pPr>
            <w:r>
              <w:rPr>
                <w:rFonts w:ascii="Times New Roman" w:eastAsia="新宋体" w:hAnsi="Times New Roman" w:hint="eastAsia"/>
                <w:szCs w:val="21"/>
              </w:rPr>
              <w:t>综合实验现象判断，此白色粉末是</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p>
        </w:tc>
      </w:tr>
      <w:tr w:rsidR="00A5008C" w:rsidTr="00E00637">
        <w:tc>
          <w:tcPr>
            <w:tcW w:w="2666" w:type="dxa"/>
          </w:tcPr>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静止后，向上层清液中滴加少量</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溶液</w:t>
            </w:r>
          </w:p>
        </w:tc>
        <w:tc>
          <w:tcPr>
            <w:tcW w:w="2666" w:type="dxa"/>
          </w:tcPr>
          <w:p w:rsidR="00A5008C" w:rsidRDefault="00A5008C" w:rsidP="00E00637">
            <w:pPr>
              <w:spacing w:line="360" w:lineRule="auto"/>
              <w:jc w:val="center"/>
            </w:pPr>
            <w:r>
              <w:rPr>
                <w:rFonts w:ascii="Times New Roman" w:eastAsia="新宋体" w:hAnsi="Times New Roman" w:hint="eastAsia"/>
                <w:szCs w:val="21"/>
              </w:rPr>
              <w:t>无明显现象</w:t>
            </w:r>
          </w:p>
        </w:tc>
        <w:tc>
          <w:tcPr>
            <w:tcW w:w="2666" w:type="dxa"/>
            <w:vMerge/>
          </w:tcPr>
          <w:p w:rsidR="00A5008C" w:rsidRDefault="00A5008C" w:rsidP="00E00637">
            <w:pPr>
              <w:spacing w:line="360" w:lineRule="auto"/>
            </w:pPr>
          </w:p>
        </w:tc>
      </w:tr>
    </w:tbl>
    <w:p w:rsidR="00A5008C" w:rsidRDefault="00A5008C" w:rsidP="00A5008C">
      <w:pPr>
        <w:spacing w:line="360" w:lineRule="auto"/>
      </w:pPr>
      <w:r>
        <w:rPr>
          <w:rFonts w:ascii="Times New Roman" w:eastAsia="新宋体" w:hAnsi="Times New Roman" w:hint="eastAsia"/>
          <w:b/>
          <w:szCs w:val="21"/>
        </w:rPr>
        <w:t>四、（本题包括</w:t>
      </w:r>
      <w:r>
        <w:rPr>
          <w:rFonts w:ascii="Times New Roman" w:eastAsia="新宋体" w:hAnsi="Times New Roman" w:hint="eastAsia"/>
          <w:b/>
          <w:szCs w:val="21"/>
        </w:rPr>
        <w:t>2</w:t>
      </w:r>
      <w:r>
        <w:rPr>
          <w:rFonts w:ascii="Times New Roman" w:eastAsia="新宋体" w:hAnsi="Times New Roman" w:hint="eastAsia"/>
          <w:b/>
          <w:szCs w:val="21"/>
        </w:rPr>
        <w:t>小题，共</w:t>
      </w:r>
      <w:r>
        <w:rPr>
          <w:rFonts w:ascii="Times New Roman" w:eastAsia="新宋体" w:hAnsi="Times New Roman" w:hint="eastAsia"/>
          <w:b/>
          <w:szCs w:val="21"/>
        </w:rPr>
        <w:t>6</w:t>
      </w:r>
      <w:r>
        <w:rPr>
          <w:rFonts w:ascii="Times New Roman" w:eastAsia="新宋体" w:hAnsi="Times New Roman" w:hint="eastAsia"/>
          <w:b/>
          <w:szCs w:val="21"/>
        </w:rPr>
        <w:t>分）</w:t>
      </w:r>
    </w:p>
    <w:p w:rsidR="00A5008C" w:rsidRDefault="00A5008C" w:rsidP="00A5008C">
      <w:pPr>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分）常用的医用酒精是体积分数为</w:t>
      </w:r>
      <w:r>
        <w:rPr>
          <w:rFonts w:ascii="Times New Roman" w:eastAsia="新宋体" w:hAnsi="Times New Roman" w:hint="eastAsia"/>
          <w:szCs w:val="21"/>
        </w:rPr>
        <w:t>75%</w:t>
      </w:r>
      <w:r>
        <w:rPr>
          <w:rFonts w:ascii="Times New Roman" w:eastAsia="新宋体" w:hAnsi="Times New Roman" w:hint="eastAsia"/>
          <w:szCs w:val="21"/>
        </w:rPr>
        <w:t>的乙醇溶液，可用于杀菌消毒，乙醇的化学式为</w:t>
      </w:r>
      <w:r>
        <w:rPr>
          <w:rFonts w:ascii="Times New Roman" w:eastAsia="新宋体" w:hAnsi="Times New Roman" w:hint="eastAsia"/>
          <w:szCs w:val="21"/>
        </w:rPr>
        <w:t>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6</w:t>
      </w:r>
      <w:r>
        <w:rPr>
          <w:rFonts w:ascii="Times New Roman" w:eastAsia="新宋体" w:hAnsi="Times New Roman" w:hint="eastAsia"/>
          <w:szCs w:val="21"/>
        </w:rPr>
        <w:t>O</w:t>
      </w:r>
      <w:r>
        <w:rPr>
          <w:rFonts w:ascii="Times New Roman" w:eastAsia="新宋体" w:hAnsi="Times New Roman" w:hint="eastAsia"/>
          <w:szCs w:val="21"/>
        </w:rPr>
        <w:t>。请完成下列计算。</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）乙醇中碳元素和氢元素的质量比为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92g</w:t>
      </w:r>
      <w:r>
        <w:rPr>
          <w:rFonts w:ascii="Times New Roman" w:eastAsia="新宋体" w:hAnsi="Times New Roman" w:hint="eastAsia"/>
          <w:szCs w:val="21"/>
        </w:rPr>
        <w:t>乙醇中碳元素的质量为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g</w:t>
      </w:r>
      <w:r>
        <w:rPr>
          <w:rFonts w:ascii="Times New Roman" w:eastAsia="新宋体" w:hAnsi="Times New Roman" w:hint="eastAsia"/>
          <w:szCs w:val="21"/>
        </w:rPr>
        <w:t>。</w:t>
      </w:r>
    </w:p>
    <w:p w:rsidR="00A5008C" w:rsidRDefault="00A5008C" w:rsidP="00A5008C">
      <w:pPr>
        <w:spacing w:line="360" w:lineRule="auto"/>
        <w:ind w:left="273" w:hangingChars="130" w:hanging="273"/>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分）欲测定一瓶标签破损的稀硫酸的溶质质量分数，现取</w:t>
      </w:r>
      <w:r>
        <w:rPr>
          <w:rFonts w:ascii="Times New Roman" w:eastAsia="新宋体" w:hAnsi="Times New Roman" w:hint="eastAsia"/>
          <w:szCs w:val="21"/>
        </w:rPr>
        <w:t>30g</w:t>
      </w:r>
      <w:r>
        <w:rPr>
          <w:rFonts w:ascii="Times New Roman" w:eastAsia="新宋体" w:hAnsi="Times New Roman" w:hint="eastAsia"/>
          <w:szCs w:val="21"/>
        </w:rPr>
        <w:t>稀硫酸样品于烧杯中，将</w:t>
      </w:r>
      <w:r>
        <w:rPr>
          <w:rFonts w:ascii="Times New Roman" w:eastAsia="新宋体" w:hAnsi="Times New Roman" w:hint="eastAsia"/>
          <w:szCs w:val="21"/>
        </w:rPr>
        <w:t>15%</w:t>
      </w:r>
      <w:r>
        <w:rPr>
          <w:rFonts w:ascii="Times New Roman" w:eastAsia="新宋体" w:hAnsi="Times New Roman" w:hint="eastAsia"/>
          <w:szCs w:val="21"/>
        </w:rPr>
        <w:t>的</w:t>
      </w:r>
      <w:r>
        <w:rPr>
          <w:rFonts w:ascii="Times New Roman" w:eastAsia="新宋体" w:hAnsi="Times New Roman" w:hint="eastAsia"/>
          <w:szCs w:val="21"/>
        </w:rPr>
        <w:t>NaOH</w:t>
      </w:r>
      <w:r>
        <w:rPr>
          <w:rFonts w:ascii="Times New Roman" w:eastAsia="新宋体" w:hAnsi="Times New Roman" w:hint="eastAsia"/>
          <w:szCs w:val="21"/>
        </w:rPr>
        <w:lastRenderedPageBreak/>
        <w:t>溶液逐滴加入烧杯中，边加边搅拌，随着</w:t>
      </w:r>
      <w:r>
        <w:rPr>
          <w:rFonts w:ascii="Times New Roman" w:eastAsia="新宋体" w:hAnsi="Times New Roman" w:hint="eastAsia"/>
          <w:szCs w:val="21"/>
        </w:rPr>
        <w:t>NaOH</w:t>
      </w:r>
      <w:r>
        <w:rPr>
          <w:rFonts w:ascii="Times New Roman" w:eastAsia="新宋体" w:hAnsi="Times New Roman" w:hint="eastAsia"/>
          <w:szCs w:val="21"/>
        </w:rPr>
        <w:t>溶液的不断加入，溶液</w:t>
      </w:r>
      <w:r>
        <w:rPr>
          <w:rFonts w:ascii="Times New Roman" w:eastAsia="新宋体" w:hAnsi="Times New Roman" w:hint="eastAsia"/>
          <w:szCs w:val="21"/>
        </w:rPr>
        <w:t>pH</w:t>
      </w:r>
      <w:r>
        <w:rPr>
          <w:rFonts w:ascii="Times New Roman" w:eastAsia="新宋体" w:hAnsi="Times New Roman" w:hint="eastAsia"/>
          <w:szCs w:val="21"/>
        </w:rPr>
        <w:t>的变化如图所示。回答下列问题：</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点溶液中的溶质是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（填化学式）。</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）计算该稀硫酸的溶质质量分数。（写出计算过程，结果精确到</w:t>
      </w:r>
      <w:r>
        <w:rPr>
          <w:rFonts w:ascii="Times New Roman" w:eastAsia="新宋体" w:hAnsi="Times New Roman" w:hint="eastAsia"/>
          <w:szCs w:val="21"/>
        </w:rPr>
        <w:t>0.1%</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1714500" cy="1543050"/>
            <wp:effectExtent l="0" t="0" r="0"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500" cy="1543050"/>
                    </a:xfrm>
                    <a:prstGeom prst="rect">
                      <a:avLst/>
                    </a:prstGeom>
                    <a:noFill/>
                    <a:ln>
                      <a:noFill/>
                    </a:ln>
                  </pic:spPr>
                </pic:pic>
              </a:graphicData>
            </a:graphic>
          </wp:inline>
        </w:drawing>
      </w:r>
    </w:p>
    <w:p w:rsidR="00A5008C" w:rsidRDefault="00A5008C" w:rsidP="00A5008C">
      <w:pPr>
        <w:widowControl/>
        <w:spacing w:line="360" w:lineRule="auto"/>
        <w:jc w:val="left"/>
      </w:pPr>
      <w:r>
        <w:br w:type="page"/>
      </w:r>
    </w:p>
    <w:p w:rsidR="00A5008C" w:rsidRDefault="00A5008C" w:rsidP="00A5008C">
      <w:pPr>
        <w:spacing w:line="360" w:lineRule="auto"/>
        <w:jc w:val="center"/>
      </w:pPr>
      <w:r>
        <w:rPr>
          <w:rFonts w:ascii="Times New Roman" w:eastAsia="新宋体" w:hAnsi="Times New Roman" w:hint="eastAsia"/>
          <w:b/>
          <w:sz w:val="30"/>
          <w:szCs w:val="30"/>
        </w:rPr>
        <w:lastRenderedPageBreak/>
        <w:t>2021</w:t>
      </w:r>
      <w:r>
        <w:rPr>
          <w:rFonts w:ascii="Times New Roman" w:eastAsia="新宋体" w:hAnsi="Times New Roman" w:hint="eastAsia"/>
          <w:b/>
          <w:sz w:val="30"/>
          <w:szCs w:val="30"/>
        </w:rPr>
        <w:t>年山东省泰安市中考化学试卷</w:t>
      </w:r>
    </w:p>
    <w:p w:rsidR="00A5008C" w:rsidRDefault="00A5008C" w:rsidP="00A5008C">
      <w:pPr>
        <w:spacing w:line="360" w:lineRule="auto"/>
        <w:jc w:val="center"/>
      </w:pPr>
      <w:r>
        <w:rPr>
          <w:rFonts w:ascii="Times New Roman" w:eastAsia="新宋体" w:hAnsi="Times New Roman" w:hint="eastAsia"/>
          <w:b/>
          <w:sz w:val="16"/>
          <w:szCs w:val="16"/>
        </w:rPr>
        <w:t>参考答案与试题解析</w:t>
      </w:r>
    </w:p>
    <w:p w:rsidR="00A5008C" w:rsidRDefault="00A5008C" w:rsidP="00A5008C">
      <w:pPr>
        <w:spacing w:line="360" w:lineRule="auto"/>
      </w:pPr>
      <w:r>
        <w:rPr>
          <w:rFonts w:ascii="Times New Roman" w:eastAsia="新宋体" w:hAnsi="Times New Roman" w:hint="eastAsia"/>
          <w:b/>
          <w:szCs w:val="21"/>
        </w:rPr>
        <w:t>一、选择题（本题包括</w:t>
      </w:r>
      <w:r>
        <w:rPr>
          <w:rFonts w:ascii="Times New Roman" w:eastAsia="新宋体" w:hAnsi="Times New Roman" w:hint="eastAsia"/>
          <w:b/>
          <w:szCs w:val="21"/>
        </w:rPr>
        <w:t>20</w:t>
      </w:r>
      <w:r>
        <w:rPr>
          <w:rFonts w:ascii="Times New Roman" w:eastAsia="新宋体" w:hAnsi="Times New Roman" w:hint="eastAsia"/>
          <w:b/>
          <w:szCs w:val="21"/>
        </w:rPr>
        <w:t>小题，每小题</w:t>
      </w:r>
      <w:r>
        <w:rPr>
          <w:rFonts w:ascii="Times New Roman" w:eastAsia="新宋体" w:hAnsi="Times New Roman" w:hint="eastAsia"/>
          <w:b/>
          <w:szCs w:val="21"/>
        </w:rPr>
        <w:t>1</w:t>
      </w:r>
      <w:r>
        <w:rPr>
          <w:rFonts w:ascii="Times New Roman" w:eastAsia="新宋体" w:hAnsi="Times New Roman" w:hint="eastAsia"/>
          <w:b/>
          <w:szCs w:val="21"/>
        </w:rPr>
        <w:t>分，共</w:t>
      </w:r>
      <w:r>
        <w:rPr>
          <w:rFonts w:ascii="Times New Roman" w:eastAsia="新宋体" w:hAnsi="Times New Roman" w:hint="eastAsia"/>
          <w:b/>
          <w:szCs w:val="21"/>
        </w:rPr>
        <w:t>20</w:t>
      </w:r>
      <w:r>
        <w:rPr>
          <w:rFonts w:ascii="Times New Roman" w:eastAsia="新宋体" w:hAnsi="Times New Roman" w:hint="eastAsia"/>
          <w:b/>
          <w:szCs w:val="21"/>
        </w:rPr>
        <w:t>分。每小题只有一个选项符合题意。）</w:t>
      </w:r>
    </w:p>
    <w:p w:rsidR="00A5008C" w:rsidRDefault="00A5008C" w:rsidP="00A5008C">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分）经典永流传。中国诗词既蕴含人文思想，又焕发理性光辉。对下列诗词划线部分的化学解释不合理的是（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u w:val="single"/>
        </w:rPr>
        <w:t>花气袭人知骤暖</w:t>
      </w:r>
      <w:r>
        <w:rPr>
          <w:rFonts w:ascii="Times New Roman" w:eastAsia="新宋体" w:hAnsi="Times New Roman" w:hint="eastAsia"/>
          <w:szCs w:val="21"/>
        </w:rPr>
        <w:t>，喜鹊穿树喜新晴﹣﹣温度高，分子运动加快</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．千锤万凿出深山，</w:t>
      </w:r>
      <w:r>
        <w:rPr>
          <w:rFonts w:ascii="Times New Roman" w:eastAsia="新宋体" w:hAnsi="Times New Roman" w:hint="eastAsia"/>
          <w:szCs w:val="21"/>
          <w:u w:val="single"/>
        </w:rPr>
        <w:t>烈火焚烧若等闲</w:t>
      </w:r>
      <w:r>
        <w:rPr>
          <w:rFonts w:ascii="Times New Roman" w:eastAsia="新宋体" w:hAnsi="Times New Roman" w:hint="eastAsia"/>
          <w:szCs w:val="21"/>
        </w:rPr>
        <w:t>﹣﹣煅烧石灰石，不发生化学变化</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．美人首饰侯王印，</w:t>
      </w:r>
      <w:r>
        <w:rPr>
          <w:rFonts w:ascii="Times New Roman" w:eastAsia="新宋体" w:hAnsi="Times New Roman" w:hint="eastAsia"/>
          <w:szCs w:val="21"/>
          <w:u w:val="single"/>
        </w:rPr>
        <w:t>尽是沙中浪底来</w:t>
      </w:r>
      <w:r>
        <w:rPr>
          <w:rFonts w:ascii="Times New Roman" w:eastAsia="新宋体" w:hAnsi="Times New Roman" w:hint="eastAsia"/>
          <w:szCs w:val="21"/>
        </w:rPr>
        <w:t>﹣﹣金的性质稳定，在自然界中以单质形态存在</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．何意</w:t>
      </w:r>
      <w:r>
        <w:rPr>
          <w:rFonts w:ascii="Times New Roman" w:eastAsia="新宋体" w:hAnsi="Times New Roman" w:hint="eastAsia"/>
          <w:szCs w:val="21"/>
          <w:u w:val="single"/>
        </w:rPr>
        <w:t>百炼钢</w:t>
      </w:r>
      <w:r>
        <w:rPr>
          <w:rFonts w:ascii="Times New Roman" w:eastAsia="新宋体" w:hAnsi="Times New Roman" w:hint="eastAsia"/>
          <w:szCs w:val="21"/>
        </w:rPr>
        <w:t>，化为绕指柔﹣﹣生铁经不断煅烧捶打氧化，降低碳的含量，变成钢</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、闻到气味，可用分子是在不断地运动的进行分析解释。</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、烈火焚烧若等闲，含义是碳酸钙高温分解生成氧化钙和二氧化碳，进行分析判断。</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、根据金属的化学性质、金属的存在，进行分析判断。</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、根据生铁炼钢的原理，进行分析判断。</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、花气袭人知骤暖，是因为花香中含有的分子是在不断运动的，向四周扩散，使人们闻到花香，故选项说法正确。</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、烈火焚烧若等闲，含义是石灰石高温分解生成氧化钙和二氧化碳，发生了化学变化，故选项说法错误。</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、尽是沙中浪底来，说明金的性质稳定，在自然界中以单质形态存在，故选项说法正确。</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、生铁和钢都是铁合金，生铁是含碳量为</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4.3%</w:t>
      </w:r>
      <w:r>
        <w:rPr>
          <w:rFonts w:ascii="Times New Roman" w:eastAsia="新宋体" w:hAnsi="Times New Roman" w:hint="eastAsia"/>
          <w:szCs w:val="21"/>
        </w:rPr>
        <w:t>的铁合金，钢是含碳量为</w:t>
      </w:r>
      <w:r>
        <w:rPr>
          <w:rFonts w:ascii="Times New Roman" w:eastAsia="新宋体" w:hAnsi="Times New Roman" w:hint="eastAsia"/>
          <w:szCs w:val="21"/>
        </w:rPr>
        <w:t>0.03%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的铁合金，生铁经不断煅烧捶打氧化，降低碳的含量，故选项说法正确。</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本题难度不大，掌握生铁炼钢的原理、分子的基本性质、物理变化与化学变化的判别方法等是正确解答本题的关键。</w:t>
      </w:r>
    </w:p>
    <w:p w:rsidR="00A5008C" w:rsidRDefault="00A5008C" w:rsidP="00A5008C">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分）树立和践行“绿水青山就是金山银山”的理念，建设美丽家乡人人有责。下列做法不合理的是（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．绿色出行，积极践行“低碳生活”</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．防治雾霾，禁止使用化石燃料</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．变废为宝，回收利用废旧电池</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．布袋购物，努力减少“白色污染”</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根据化学与环境保护的知识进行分析解答即可。</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、绿色出行，积极践行“低碳生活”，做法合理；</w:t>
      </w:r>
    </w:p>
    <w:p w:rsidR="00A5008C" w:rsidRDefault="00A5008C" w:rsidP="00A5008C">
      <w:pPr>
        <w:spacing w:line="360" w:lineRule="auto"/>
        <w:ind w:leftChars="130" w:left="273"/>
      </w:pPr>
      <w:r>
        <w:rPr>
          <w:rFonts w:ascii="Times New Roman" w:eastAsia="新宋体" w:hAnsi="Times New Roman" w:hint="eastAsia"/>
          <w:szCs w:val="21"/>
        </w:rPr>
        <w:lastRenderedPageBreak/>
        <w:t>B</w:t>
      </w:r>
      <w:r>
        <w:rPr>
          <w:rFonts w:ascii="Times New Roman" w:eastAsia="新宋体" w:hAnsi="Times New Roman" w:hint="eastAsia"/>
          <w:szCs w:val="21"/>
        </w:rPr>
        <w:t>、防治雾霾，但是不能禁止使用化石燃料，做法错误；</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、变废为宝，回收利用废旧电池，有利于环境保护，说法合理；</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、布袋购物，努力减少“白色污染”，有利于环境保护，说法合理；</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本题考查的是化学与环境保护的知识，完成此题，可以依据已有的知识进行。</w:t>
      </w:r>
    </w:p>
    <w:p w:rsidR="00A5008C" w:rsidRDefault="00A5008C" w:rsidP="00A5008C">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分）规范的实验操作是实验成功和安全的重要保证。下列实验操作正确的是（　　）</w:t>
      </w:r>
    </w:p>
    <w:p w:rsidR="00A5008C" w:rsidRDefault="00A5008C" w:rsidP="00A5008C">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609600" cy="774700"/>
            <wp:effectExtent l="0" t="0" r="0" b="635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774700"/>
                    </a:xfrm>
                    <a:prstGeom prst="rect">
                      <a:avLst/>
                    </a:prstGeom>
                    <a:noFill/>
                    <a:ln>
                      <a:noFill/>
                    </a:ln>
                  </pic:spPr>
                </pic:pic>
              </a:graphicData>
            </a:graphic>
          </wp:inline>
        </w:drawing>
      </w:r>
      <w:r>
        <w:rPr>
          <w:rFonts w:ascii="Times New Roman" w:eastAsia="新宋体" w:hAnsi="Times New Roman" w:hint="eastAsia"/>
          <w:szCs w:val="21"/>
        </w:rPr>
        <w:t>塞进橡皮塞</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003300" cy="679450"/>
            <wp:effectExtent l="0" t="0" r="6350" b="635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3300" cy="679450"/>
                    </a:xfrm>
                    <a:prstGeom prst="rect">
                      <a:avLst/>
                    </a:prstGeom>
                    <a:noFill/>
                    <a:ln>
                      <a:noFill/>
                    </a:ln>
                  </pic:spPr>
                </pic:pic>
              </a:graphicData>
            </a:graphic>
          </wp:inline>
        </w:drawing>
      </w:r>
      <w:r>
        <w:rPr>
          <w:rFonts w:ascii="Times New Roman" w:eastAsia="新宋体" w:hAnsi="Times New Roman" w:hint="eastAsia"/>
          <w:szCs w:val="21"/>
        </w:rPr>
        <w:t>处理废弃药品</w:t>
      </w:r>
      <w:r>
        <w:tab/>
      </w:r>
    </w:p>
    <w:p w:rsidR="00A5008C" w:rsidRDefault="00A5008C" w:rsidP="00A5008C">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717550" cy="908050"/>
            <wp:effectExtent l="0" t="0" r="6350" b="635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7550" cy="908050"/>
                    </a:xfrm>
                    <a:prstGeom prst="rect">
                      <a:avLst/>
                    </a:prstGeom>
                    <a:noFill/>
                    <a:ln>
                      <a:noFill/>
                    </a:ln>
                  </pic:spPr>
                </pic:pic>
              </a:graphicData>
            </a:graphic>
          </wp:inline>
        </w:drawing>
      </w:r>
      <w:r>
        <w:rPr>
          <w:rFonts w:ascii="Times New Roman" w:eastAsia="新宋体" w:hAnsi="Times New Roman" w:hint="eastAsia"/>
          <w:szCs w:val="21"/>
        </w:rPr>
        <w:t>蒸发食盐水</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279400" cy="819150"/>
            <wp:effectExtent l="0" t="0" r="635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400" cy="819150"/>
                    </a:xfrm>
                    <a:prstGeom prst="rect">
                      <a:avLst/>
                    </a:prstGeom>
                    <a:noFill/>
                    <a:ln>
                      <a:noFill/>
                    </a:ln>
                  </pic:spPr>
                </pic:pic>
              </a:graphicData>
            </a:graphic>
          </wp:inline>
        </w:drawing>
      </w:r>
      <w:r>
        <w:rPr>
          <w:rFonts w:ascii="Times New Roman" w:eastAsia="新宋体" w:hAnsi="Times New Roman" w:hint="eastAsia"/>
          <w:szCs w:val="21"/>
        </w:rPr>
        <w:t>滴加试剂</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、根据把橡皮塞塞进试管口的方法进行分析判断。</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、根据处理废弃药品的方法，进行分析判断。</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、根据蒸发操作的注意事项进行分析判断。</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、根据使用胶头滴管滴加少量液体的方法进行分析判断。</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、把橡皮塞慢慢转动着塞进试管口，切不可把试管放在桌上再使劲塞进塞子，以免压破试管，图中所示操作错误。</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、处理废弃药品，不能直接倒入下水道，应倒入指定的容器内，图中所示操作错误。</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、蒸发时，应用玻璃棒不断搅拌，以防止局部温度过高，造成液体飞溅，图中所示操作正确。</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、使用胶头滴管滴加少量液体的操作，注意胶头滴管不能伸入到试管内或接触试管内壁，应垂直悬空在试管口上方滴加液体，防止污染胶头滴管，图中所示操作错误。</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本题难度不大，熟悉各种仪器的用途及使用注意事项、常见化学实验基本操作的注意事项是解答此类试题的关键。</w:t>
      </w:r>
    </w:p>
    <w:p w:rsidR="00A5008C" w:rsidRDefault="00A5008C" w:rsidP="00A5008C">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分）“庄稼一枝花，要靠肥当家”。化学肥料与传统农家肥配合使用，对促进农作物增产、解决粮食短缺问题起了重要作用。下列属于复合肥料的是（　　）</w:t>
      </w:r>
    </w:p>
    <w:p w:rsidR="00A5008C" w:rsidRDefault="00A5008C" w:rsidP="00A5008C">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PO</w:t>
      </w:r>
      <w:r>
        <w:rPr>
          <w:rFonts w:ascii="Times New Roman" w:eastAsia="新宋体" w:hAnsi="Times New Roman" w:hint="eastAsia"/>
          <w:sz w:val="24"/>
          <w:vertAlign w:val="subscript"/>
        </w:rPr>
        <w:t>4</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K</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CO</w:t>
      </w:r>
      <w:r>
        <w:rPr>
          <w:rFonts w:ascii="Times New Roman" w:eastAsia="新宋体" w:hAnsi="Times New Roman" w:hint="eastAsia"/>
          <w:szCs w:val="21"/>
        </w:rPr>
        <w:t>（</w:t>
      </w:r>
      <w:r>
        <w:rPr>
          <w:rFonts w:ascii="Times New Roman" w:eastAsia="新宋体" w:hAnsi="Times New Roman" w:hint="eastAsia"/>
          <w:szCs w:val="21"/>
        </w:rPr>
        <w:t>NH</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 w:val="24"/>
          <w:vertAlign w:val="subscript"/>
        </w:rPr>
        <w:t>2</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NO</w:t>
      </w:r>
      <w:r>
        <w:rPr>
          <w:rFonts w:ascii="Times New Roman" w:eastAsia="新宋体" w:hAnsi="Times New Roman" w:hint="eastAsia"/>
          <w:sz w:val="24"/>
          <w:vertAlign w:val="subscript"/>
        </w:rPr>
        <w:t>3</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根据已有的化肥的种类进行分析解答即可。</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解：复合肥是指含有氮、磷、钾中至少两种营养元素的肥料；</w:t>
      </w:r>
    </w:p>
    <w:p w:rsidR="00A5008C" w:rsidRDefault="00A5008C" w:rsidP="00A5008C">
      <w:pPr>
        <w:spacing w:line="360" w:lineRule="auto"/>
        <w:ind w:leftChars="130" w:left="273"/>
      </w:pPr>
      <w:r>
        <w:rPr>
          <w:rFonts w:ascii="Times New Roman" w:eastAsia="新宋体" w:hAnsi="Times New Roman" w:hint="eastAsia"/>
          <w:szCs w:val="21"/>
        </w:rPr>
        <w:lastRenderedPageBreak/>
        <w:t>A</w:t>
      </w:r>
      <w:r>
        <w:rPr>
          <w:rFonts w:ascii="Times New Roman" w:eastAsia="新宋体" w:hAnsi="Times New Roman" w:hint="eastAsia"/>
          <w:szCs w:val="21"/>
        </w:rPr>
        <w:t>、</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PO</w:t>
      </w:r>
      <w:r>
        <w:rPr>
          <w:rFonts w:ascii="Times New Roman" w:eastAsia="新宋体" w:hAnsi="Times New Roman" w:hint="eastAsia"/>
          <w:sz w:val="24"/>
          <w:vertAlign w:val="subscript"/>
        </w:rPr>
        <w:t>4</w:t>
      </w:r>
      <w:r>
        <w:rPr>
          <w:rFonts w:ascii="Times New Roman" w:eastAsia="新宋体" w:hAnsi="Times New Roman" w:hint="eastAsia"/>
          <w:szCs w:val="21"/>
        </w:rPr>
        <w:t>中含有氮和磷两种营养元素，属于复合肥；</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K</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中只含有营养元素钾元素，属于钾肥；</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CO</w:t>
      </w:r>
      <w:r>
        <w:rPr>
          <w:rFonts w:ascii="Times New Roman" w:eastAsia="新宋体" w:hAnsi="Times New Roman" w:hint="eastAsia"/>
          <w:szCs w:val="21"/>
        </w:rPr>
        <w:t>（</w:t>
      </w:r>
      <w:r>
        <w:rPr>
          <w:rFonts w:ascii="Times New Roman" w:eastAsia="新宋体" w:hAnsi="Times New Roman" w:hint="eastAsia"/>
          <w:szCs w:val="21"/>
        </w:rPr>
        <w:t>NH</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中只含有营养元素氮元素，属于氮肥；</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中只含有营养元素氮元素，属于氮肥；</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加强对化学肥料的类别的掌握是正确解答本题的关键。</w:t>
      </w:r>
    </w:p>
    <w:p w:rsidR="00A5008C" w:rsidRDefault="00A5008C" w:rsidP="00A5008C">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分）下列化学用语中，关于数字“</w:t>
      </w:r>
      <w:r>
        <w:rPr>
          <w:rFonts w:ascii="Times New Roman" w:eastAsia="新宋体" w:hAnsi="Times New Roman" w:hint="eastAsia"/>
          <w:szCs w:val="21"/>
        </w:rPr>
        <w:t>2</w:t>
      </w:r>
      <w:r>
        <w:rPr>
          <w:rFonts w:ascii="Times New Roman" w:eastAsia="新宋体" w:hAnsi="Times New Roman" w:hint="eastAsia"/>
          <w:szCs w:val="21"/>
        </w:rPr>
        <w:t>”表示的意义正确的是（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2H</w:t>
      </w:r>
      <w:r>
        <w:rPr>
          <w:rFonts w:ascii="Times New Roman" w:eastAsia="新宋体" w:hAnsi="Times New Roman" w:hint="eastAsia"/>
          <w:szCs w:val="21"/>
        </w:rPr>
        <w:t>：表示两个氢元素</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Mg</w:t>
      </w:r>
      <w:r>
        <w:rPr>
          <w:rFonts w:ascii="Times New Roman" w:eastAsia="新宋体" w:hAnsi="Times New Roman" w:hint="eastAsia"/>
          <w:sz w:val="24"/>
          <w:vertAlign w:val="superscript"/>
        </w:rPr>
        <w:t>2+</w:t>
      </w:r>
      <w:r>
        <w:rPr>
          <w:rFonts w:ascii="Times New Roman" w:eastAsia="新宋体" w:hAnsi="Times New Roman" w:hint="eastAsia"/>
          <w:szCs w:val="21"/>
        </w:rPr>
        <w:t>：表示镁元素的化合价为</w:t>
      </w:r>
      <w:r>
        <w:rPr>
          <w:rFonts w:ascii="Times New Roman" w:eastAsia="新宋体" w:hAnsi="Times New Roman" w:hint="eastAsia"/>
          <w:szCs w:val="21"/>
        </w:rPr>
        <w:t>+2</w:t>
      </w:r>
      <w:r>
        <w:rPr>
          <w:rFonts w:ascii="Times New Roman" w:eastAsia="新宋体" w:hAnsi="Times New Roman" w:hint="eastAsia"/>
          <w:szCs w:val="21"/>
        </w:rPr>
        <w:t>价</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NO</w:t>
      </w:r>
      <w:r>
        <w:rPr>
          <w:rFonts w:ascii="Times New Roman" w:eastAsia="新宋体" w:hAnsi="Times New Roman" w:hint="eastAsia"/>
          <w:sz w:val="24"/>
          <w:vertAlign w:val="subscript"/>
        </w:rPr>
        <w:t>2</w:t>
      </w:r>
      <w:r>
        <w:rPr>
          <w:rFonts w:ascii="Times New Roman" w:eastAsia="新宋体" w:hAnsi="Times New Roman" w:hint="eastAsia"/>
          <w:szCs w:val="21"/>
        </w:rPr>
        <w:t>：表示二氧化氮中含有两个氧原子</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2CH</w:t>
      </w:r>
      <w:r>
        <w:rPr>
          <w:rFonts w:ascii="Times New Roman" w:eastAsia="新宋体" w:hAnsi="Times New Roman" w:hint="eastAsia"/>
          <w:sz w:val="24"/>
          <w:vertAlign w:val="subscript"/>
        </w:rPr>
        <w:t>4</w:t>
      </w:r>
      <w:r>
        <w:rPr>
          <w:rFonts w:ascii="Times New Roman" w:eastAsia="新宋体" w:hAnsi="Times New Roman" w:hint="eastAsia"/>
          <w:szCs w:val="21"/>
        </w:rPr>
        <w:t>：表示两个甲烷分子</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、根据元素只讲种类，不计个数进行分析；</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、根据标在元素符号右上角的数字表示</w:t>
      </w:r>
      <w:r>
        <w:rPr>
          <w:rFonts w:ascii="Times New Roman" w:eastAsia="新宋体" w:hAnsi="Times New Roman" w:hint="eastAsia"/>
          <w:szCs w:val="21"/>
        </w:rPr>
        <w:t>1</w:t>
      </w:r>
      <w:r>
        <w:rPr>
          <w:rFonts w:ascii="Times New Roman" w:eastAsia="新宋体" w:hAnsi="Times New Roman" w:hint="eastAsia"/>
          <w:szCs w:val="21"/>
        </w:rPr>
        <w:t>个离子所带的电荷数</w:t>
      </w:r>
    </w:p>
    <w:p w:rsidR="00A5008C" w:rsidRDefault="00A5008C" w:rsidP="00A5008C">
      <w:pPr>
        <w:spacing w:line="360" w:lineRule="auto"/>
        <w:ind w:leftChars="130" w:left="273"/>
      </w:pPr>
      <w:r>
        <w:rPr>
          <w:rFonts w:ascii="Times New Roman" w:eastAsia="新宋体" w:hAnsi="Times New Roman" w:hint="eastAsia"/>
          <w:szCs w:val="21"/>
        </w:rPr>
        <w:t>进行分析；</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、根据标在化学式中元素右下角的数字表示一个分子中所含原子的数目进行分析；</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、根据分子的表示方法：正确书写物质的化学式，表示多个该分子，就在其化学式前加上相应的数字进行分析。</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、元素只讲种类，不计个数，所以</w:t>
      </w:r>
      <w:r>
        <w:rPr>
          <w:rFonts w:ascii="Times New Roman" w:eastAsia="新宋体" w:hAnsi="Times New Roman" w:hint="eastAsia"/>
          <w:szCs w:val="21"/>
        </w:rPr>
        <w:t>2H</w:t>
      </w:r>
      <w:r>
        <w:rPr>
          <w:rFonts w:ascii="Times New Roman" w:eastAsia="新宋体" w:hAnsi="Times New Roman" w:hint="eastAsia"/>
          <w:szCs w:val="21"/>
        </w:rPr>
        <w:t>：表示两个氢原子，故</w:t>
      </w:r>
      <w:r>
        <w:rPr>
          <w:rFonts w:ascii="Times New Roman" w:eastAsia="新宋体" w:hAnsi="Times New Roman" w:hint="eastAsia"/>
          <w:szCs w:val="21"/>
        </w:rPr>
        <w:t>A</w:t>
      </w:r>
      <w:r>
        <w:rPr>
          <w:rFonts w:ascii="Times New Roman" w:eastAsia="新宋体" w:hAnsi="Times New Roman" w:hint="eastAsia"/>
          <w:szCs w:val="21"/>
        </w:rPr>
        <w:t>错误；</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、标在元素符号右上角的数字表示</w:t>
      </w:r>
      <w:r>
        <w:rPr>
          <w:rFonts w:ascii="Times New Roman" w:eastAsia="新宋体" w:hAnsi="Times New Roman" w:hint="eastAsia"/>
          <w:szCs w:val="21"/>
        </w:rPr>
        <w:t>1</w:t>
      </w:r>
      <w:r>
        <w:rPr>
          <w:rFonts w:ascii="Times New Roman" w:eastAsia="新宋体" w:hAnsi="Times New Roman" w:hint="eastAsia"/>
          <w:szCs w:val="21"/>
        </w:rPr>
        <w:t>个离子所带的电荷数，所以</w:t>
      </w:r>
      <w:r>
        <w:rPr>
          <w:rFonts w:ascii="Times New Roman" w:eastAsia="新宋体" w:hAnsi="Times New Roman" w:hint="eastAsia"/>
          <w:szCs w:val="21"/>
        </w:rPr>
        <w:t>Mg</w:t>
      </w:r>
      <w:r>
        <w:rPr>
          <w:rFonts w:ascii="Times New Roman" w:eastAsia="新宋体" w:hAnsi="Times New Roman" w:hint="eastAsia"/>
          <w:sz w:val="24"/>
          <w:vertAlign w:val="superscript"/>
        </w:rPr>
        <w:t>2+</w:t>
      </w:r>
      <w:r>
        <w:rPr>
          <w:rFonts w:ascii="Times New Roman" w:eastAsia="新宋体" w:hAnsi="Times New Roman" w:hint="eastAsia"/>
          <w:szCs w:val="21"/>
        </w:rPr>
        <w:t>：表示</w:t>
      </w:r>
      <w:r>
        <w:rPr>
          <w:rFonts w:ascii="Times New Roman" w:eastAsia="新宋体" w:hAnsi="Times New Roman" w:hint="eastAsia"/>
          <w:szCs w:val="21"/>
        </w:rPr>
        <w:t>1</w:t>
      </w:r>
      <w:r>
        <w:rPr>
          <w:rFonts w:ascii="Times New Roman" w:eastAsia="新宋体" w:hAnsi="Times New Roman" w:hint="eastAsia"/>
          <w:szCs w:val="21"/>
        </w:rPr>
        <w:t>个镁离子带</w:t>
      </w:r>
      <w:r>
        <w:rPr>
          <w:rFonts w:ascii="Times New Roman" w:eastAsia="新宋体" w:hAnsi="Times New Roman" w:hint="eastAsia"/>
          <w:szCs w:val="21"/>
        </w:rPr>
        <w:t>2</w:t>
      </w:r>
      <w:r>
        <w:rPr>
          <w:rFonts w:ascii="Times New Roman" w:eastAsia="新宋体" w:hAnsi="Times New Roman" w:hint="eastAsia"/>
          <w:szCs w:val="21"/>
        </w:rPr>
        <w:t>个单位的正电荷，故</w:t>
      </w:r>
      <w:r>
        <w:rPr>
          <w:rFonts w:ascii="Times New Roman" w:eastAsia="新宋体" w:hAnsi="Times New Roman" w:hint="eastAsia"/>
          <w:szCs w:val="21"/>
        </w:rPr>
        <w:t>B</w:t>
      </w:r>
      <w:r>
        <w:rPr>
          <w:rFonts w:ascii="Times New Roman" w:eastAsia="新宋体" w:hAnsi="Times New Roman" w:hint="eastAsia"/>
          <w:szCs w:val="21"/>
        </w:rPr>
        <w:t>错误；</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、标在化学式中元素右下角的数字表示一个分子中所含原子的数目，所以</w:t>
      </w:r>
      <w:r>
        <w:rPr>
          <w:rFonts w:ascii="Times New Roman" w:eastAsia="新宋体" w:hAnsi="Times New Roman" w:hint="eastAsia"/>
          <w:szCs w:val="21"/>
        </w:rPr>
        <w:t>NO</w:t>
      </w:r>
      <w:r>
        <w:rPr>
          <w:rFonts w:ascii="Times New Roman" w:eastAsia="新宋体" w:hAnsi="Times New Roman" w:hint="eastAsia"/>
          <w:sz w:val="24"/>
          <w:vertAlign w:val="subscript"/>
        </w:rPr>
        <w:t>2</w:t>
      </w:r>
      <w:r>
        <w:rPr>
          <w:rFonts w:ascii="Times New Roman" w:eastAsia="新宋体" w:hAnsi="Times New Roman" w:hint="eastAsia"/>
          <w:szCs w:val="21"/>
        </w:rPr>
        <w:t>：表示</w:t>
      </w:r>
      <w:r>
        <w:rPr>
          <w:rFonts w:ascii="Times New Roman" w:eastAsia="新宋体" w:hAnsi="Times New Roman" w:hint="eastAsia"/>
          <w:szCs w:val="21"/>
        </w:rPr>
        <w:t>1</w:t>
      </w:r>
      <w:r>
        <w:rPr>
          <w:rFonts w:ascii="Times New Roman" w:eastAsia="新宋体" w:hAnsi="Times New Roman" w:hint="eastAsia"/>
          <w:szCs w:val="21"/>
        </w:rPr>
        <w:t>个二氧化氮分子中含有两个氧原子，故</w:t>
      </w:r>
      <w:r>
        <w:rPr>
          <w:rFonts w:ascii="Times New Roman" w:eastAsia="新宋体" w:hAnsi="Times New Roman" w:hint="eastAsia"/>
          <w:szCs w:val="21"/>
        </w:rPr>
        <w:t>C</w:t>
      </w:r>
      <w:r>
        <w:rPr>
          <w:rFonts w:ascii="Times New Roman" w:eastAsia="新宋体" w:hAnsi="Times New Roman" w:hint="eastAsia"/>
          <w:szCs w:val="21"/>
        </w:rPr>
        <w:t>错误；</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、分子的表示方法：正确书写物质的化学式，表示多个该分子，就在其化学式前加上相应的数字，所以</w:t>
      </w:r>
      <w:r>
        <w:rPr>
          <w:rFonts w:ascii="Times New Roman" w:eastAsia="新宋体" w:hAnsi="Times New Roman" w:hint="eastAsia"/>
          <w:szCs w:val="21"/>
        </w:rPr>
        <w:t>2CH</w:t>
      </w:r>
      <w:r>
        <w:rPr>
          <w:rFonts w:ascii="Times New Roman" w:eastAsia="新宋体" w:hAnsi="Times New Roman" w:hint="eastAsia"/>
          <w:sz w:val="24"/>
          <w:vertAlign w:val="subscript"/>
        </w:rPr>
        <w:t>4</w:t>
      </w:r>
      <w:r>
        <w:rPr>
          <w:rFonts w:ascii="Times New Roman" w:eastAsia="新宋体" w:hAnsi="Times New Roman" w:hint="eastAsia"/>
          <w:szCs w:val="21"/>
        </w:rPr>
        <w:t>：表示两个甲烷分子，故</w:t>
      </w:r>
      <w:r>
        <w:rPr>
          <w:rFonts w:ascii="Times New Roman" w:eastAsia="新宋体" w:hAnsi="Times New Roman" w:hint="eastAsia"/>
          <w:szCs w:val="21"/>
        </w:rPr>
        <w:t>D</w:t>
      </w:r>
      <w:r>
        <w:rPr>
          <w:rFonts w:ascii="Times New Roman" w:eastAsia="新宋体" w:hAnsi="Times New Roman" w:hint="eastAsia"/>
          <w:szCs w:val="21"/>
        </w:rPr>
        <w:t>正确。</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本题主要考查学生对化学用语的书写和理解能力，题目设计既包含对化学符号意义的了解，又考查了学生对化学符号的书写，考查全面，注重基础，题目难度较易。</w:t>
      </w:r>
    </w:p>
    <w:p w:rsidR="00A5008C" w:rsidRDefault="00A5008C" w:rsidP="00A5008C">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分）下列洗涤方法主要利用了物质化学性质的是（　　）</w:t>
      </w:r>
    </w:p>
    <w:p w:rsidR="00A5008C" w:rsidRDefault="00A5008C" w:rsidP="00A5008C">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．无水酒精擦洗手机屏幕</w:t>
      </w:r>
      <w:r>
        <w:tab/>
      </w:r>
      <w:r>
        <w:rPr>
          <w:rFonts w:ascii="Times New Roman" w:eastAsia="新宋体" w:hAnsi="Times New Roman" w:hint="eastAsia"/>
          <w:szCs w:val="21"/>
        </w:rPr>
        <w:t>B</w:t>
      </w:r>
      <w:r>
        <w:rPr>
          <w:rFonts w:ascii="Times New Roman" w:eastAsia="新宋体" w:hAnsi="Times New Roman" w:hint="eastAsia"/>
          <w:szCs w:val="21"/>
        </w:rPr>
        <w:t>．食醋洗去水壶内的水垢</w:t>
      </w:r>
      <w:r>
        <w:tab/>
      </w:r>
    </w:p>
    <w:p w:rsidR="00A5008C" w:rsidRDefault="00A5008C" w:rsidP="00A5008C">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．清水洗涤衣服上的泥土</w:t>
      </w:r>
      <w:r>
        <w:tab/>
      </w:r>
      <w:r>
        <w:rPr>
          <w:rFonts w:ascii="Times New Roman" w:eastAsia="新宋体" w:hAnsi="Times New Roman" w:hint="eastAsia"/>
          <w:szCs w:val="21"/>
        </w:rPr>
        <w:t>D</w:t>
      </w:r>
      <w:r>
        <w:rPr>
          <w:rFonts w:ascii="Times New Roman" w:eastAsia="新宋体" w:hAnsi="Times New Roman" w:hint="eastAsia"/>
          <w:szCs w:val="21"/>
        </w:rPr>
        <w:t>．汽油清洗工具上的油污</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物质的化学性质是需要通过化学变化才能表现出来的性质，物理性质是不需要发生化学变化就</w:t>
      </w:r>
      <w:r>
        <w:rPr>
          <w:rFonts w:ascii="Times New Roman" w:eastAsia="新宋体" w:hAnsi="Times New Roman" w:hint="eastAsia"/>
          <w:szCs w:val="21"/>
        </w:rPr>
        <w:lastRenderedPageBreak/>
        <w:t>能表现出来的性质，包括物质的颜色、状态、气味、熔点、沸点、密度、溶解性等，化学性质一般包括可燃性、氧化性、稳定性、还原性等。</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无水酒精可以溶解手机屏幕上的赃物，是根据溶解作用原理洗涤，故</w:t>
      </w:r>
      <w:r>
        <w:rPr>
          <w:rFonts w:ascii="Times New Roman" w:eastAsia="新宋体" w:hAnsi="Times New Roman" w:hint="eastAsia"/>
          <w:szCs w:val="21"/>
        </w:rPr>
        <w:t>A</w:t>
      </w:r>
      <w:r>
        <w:rPr>
          <w:rFonts w:ascii="Times New Roman" w:eastAsia="新宋体" w:hAnsi="Times New Roman" w:hint="eastAsia"/>
          <w:szCs w:val="21"/>
        </w:rPr>
        <w:t>不合题意；</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水垢不易溶解于水，但可以和酸反应生成可溶的盐，故食醋洗去水壶内的水垢是利用了物质的化学性质，故</w:t>
      </w:r>
      <w:r>
        <w:rPr>
          <w:rFonts w:ascii="Times New Roman" w:eastAsia="新宋体" w:hAnsi="Times New Roman" w:hint="eastAsia"/>
          <w:szCs w:val="21"/>
        </w:rPr>
        <w:t>B</w:t>
      </w:r>
      <w:r>
        <w:rPr>
          <w:rFonts w:ascii="Times New Roman" w:eastAsia="新宋体" w:hAnsi="Times New Roman" w:hint="eastAsia"/>
          <w:szCs w:val="21"/>
        </w:rPr>
        <w:t>符合题意；</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清水洗涤衣服上的泥土，是利用部分物质能溶于水，并随着水流冲走的原理，故</w:t>
      </w:r>
      <w:r>
        <w:rPr>
          <w:rFonts w:ascii="Times New Roman" w:eastAsia="新宋体" w:hAnsi="Times New Roman" w:hint="eastAsia"/>
          <w:szCs w:val="21"/>
        </w:rPr>
        <w:t>C</w:t>
      </w:r>
      <w:r>
        <w:rPr>
          <w:rFonts w:ascii="Times New Roman" w:eastAsia="新宋体" w:hAnsi="Times New Roman" w:hint="eastAsia"/>
          <w:szCs w:val="21"/>
        </w:rPr>
        <w:t>不合题意；</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油脂不易溶解于水，不能用水洗净，可用汽油洗去，是根据溶解作用原理洗涤，故</w:t>
      </w:r>
      <w:r>
        <w:rPr>
          <w:rFonts w:ascii="Times New Roman" w:eastAsia="新宋体" w:hAnsi="Times New Roman" w:hint="eastAsia"/>
          <w:szCs w:val="21"/>
        </w:rPr>
        <w:t>D</w:t>
      </w:r>
      <w:r>
        <w:rPr>
          <w:rFonts w:ascii="Times New Roman" w:eastAsia="新宋体" w:hAnsi="Times New Roman" w:hint="eastAsia"/>
          <w:szCs w:val="21"/>
        </w:rPr>
        <w:t>不合题意。</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区分物质的性质属于物理性质还是化学性质，关键就是看这个性质是否需要通过化学变化表现出来。</w:t>
      </w:r>
    </w:p>
    <w:p w:rsidR="00A5008C" w:rsidRDefault="00A5008C" w:rsidP="00A5008C">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分）如图为某反应的微观过程，下列有关说法正确的是（　　）</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2476500" cy="1079500"/>
            <wp:effectExtent l="0" t="0" r="0" b="635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0" cy="1079500"/>
                    </a:xfrm>
                    <a:prstGeom prst="rect">
                      <a:avLst/>
                    </a:prstGeom>
                    <a:noFill/>
                    <a:ln>
                      <a:noFill/>
                    </a:ln>
                  </pic:spPr>
                </pic:pic>
              </a:graphicData>
            </a:graphic>
          </wp:inline>
        </w:drawing>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．反应前后两种化合物的质量比为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．反应物中化合物与单质的分子个数比为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．此反应属于置换反应</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．反应前后催化剂的物理性质保持不变</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根据反应的微观过程图分析反应物生成物及反应条件，写出反应的方程式。根据反应的特点、方程式的意义、物质的组成、微粒的变化等分析判断有关的说法。</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解：由微观反应示意图可知，该反应是由甲烷和氧气在催化剂的作用下反应生成</w:t>
      </w:r>
      <w:r>
        <w:rPr>
          <w:rFonts w:ascii="Times New Roman" w:eastAsia="新宋体" w:hAnsi="Times New Roman" w:hint="eastAsia"/>
          <w:szCs w:val="21"/>
        </w:rPr>
        <w:t>CH</w:t>
      </w:r>
      <w:r>
        <w:rPr>
          <w:rFonts w:ascii="Times New Roman" w:eastAsia="新宋体" w:hAnsi="Times New Roman" w:hint="eastAsia"/>
          <w:sz w:val="24"/>
          <w:vertAlign w:val="subscript"/>
        </w:rPr>
        <w:t>3</w:t>
      </w:r>
      <w:r>
        <w:rPr>
          <w:rFonts w:ascii="Times New Roman" w:eastAsia="新宋体" w:hAnsi="Times New Roman" w:hint="eastAsia"/>
          <w:szCs w:val="21"/>
        </w:rPr>
        <w:t>OH</w:t>
      </w:r>
      <w:r>
        <w:rPr>
          <w:rFonts w:ascii="Times New Roman" w:eastAsia="新宋体" w:hAnsi="Times New Roman" w:hint="eastAsia"/>
          <w:szCs w:val="21"/>
        </w:rPr>
        <w:t>，化学方程式为</w:t>
      </w:r>
      <w:r>
        <w:rPr>
          <w:rFonts w:ascii="Times New Roman" w:eastAsia="新宋体" w:hAnsi="Times New Roman" w:hint="eastAsia"/>
          <w:szCs w:val="21"/>
        </w:rPr>
        <w:t>2CH</w:t>
      </w:r>
      <w:r>
        <w:rPr>
          <w:rFonts w:ascii="Times New Roman" w:eastAsia="新宋体" w:hAnsi="Times New Roman" w:hint="eastAsia"/>
          <w:sz w:val="24"/>
          <w:vertAlign w:val="subscript"/>
        </w:rPr>
        <w:t>4</w:t>
      </w:r>
      <w:r>
        <w:rPr>
          <w:rFonts w:ascii="Times New Roman" w:eastAsia="新宋体" w:hAnsi="Times New Roman" w:hint="eastAsia"/>
          <w:szCs w:val="21"/>
        </w:rPr>
        <w:t>+O</w:t>
      </w:r>
      <w:r>
        <w:rPr>
          <w:rFonts w:ascii="Times New Roman" w:eastAsia="新宋体" w:hAnsi="Times New Roman" w:hint="eastAsia"/>
          <w:sz w:val="24"/>
          <w:vertAlign w:val="subscript"/>
        </w:rPr>
        <w:t>2</w:t>
      </w:r>
      <w:r>
        <w:rPr>
          <w:noProof/>
          <w:position w:val="-23"/>
        </w:rPr>
        <w:drawing>
          <wp:inline distT="0" distB="0" distL="0" distR="0">
            <wp:extent cx="660400" cy="381000"/>
            <wp:effectExtent l="0" t="0" r="635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0400" cy="381000"/>
                    </a:xfrm>
                    <a:prstGeom prst="rect">
                      <a:avLst/>
                    </a:prstGeom>
                    <a:noFill/>
                    <a:ln>
                      <a:noFill/>
                    </a:ln>
                  </pic:spPr>
                </pic:pic>
              </a:graphicData>
            </a:graphic>
          </wp:inline>
        </w:drawing>
      </w:r>
      <w:r>
        <w:rPr>
          <w:rFonts w:ascii="Times New Roman" w:eastAsia="新宋体" w:hAnsi="Times New Roman" w:hint="eastAsia"/>
          <w:szCs w:val="21"/>
        </w:rPr>
        <w:t>2CH</w:t>
      </w:r>
      <w:r>
        <w:rPr>
          <w:rFonts w:ascii="Times New Roman" w:eastAsia="新宋体" w:hAnsi="Times New Roman" w:hint="eastAsia"/>
          <w:sz w:val="24"/>
          <w:vertAlign w:val="subscript"/>
        </w:rPr>
        <w:t>3</w:t>
      </w:r>
      <w:r>
        <w:rPr>
          <w:rFonts w:ascii="Times New Roman" w:eastAsia="新宋体" w:hAnsi="Times New Roman" w:hint="eastAsia"/>
          <w:szCs w:val="21"/>
        </w:rPr>
        <w:t>OH</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由化学方程式可知，反应前后两种化合物——甲烷和</w:t>
      </w:r>
      <w:r>
        <w:rPr>
          <w:rFonts w:ascii="Times New Roman" w:eastAsia="新宋体" w:hAnsi="Times New Roman" w:hint="eastAsia"/>
          <w:szCs w:val="21"/>
        </w:rPr>
        <w:t>CH</w:t>
      </w:r>
      <w:r>
        <w:rPr>
          <w:rFonts w:ascii="Times New Roman" w:eastAsia="新宋体" w:hAnsi="Times New Roman" w:hint="eastAsia"/>
          <w:sz w:val="24"/>
          <w:vertAlign w:val="subscript"/>
        </w:rPr>
        <w:t>3</w:t>
      </w:r>
      <w:r>
        <w:rPr>
          <w:rFonts w:ascii="Times New Roman" w:eastAsia="新宋体" w:hAnsi="Times New Roman" w:hint="eastAsia"/>
          <w:szCs w:val="21"/>
        </w:rPr>
        <w:t>OH</w:t>
      </w:r>
      <w:r>
        <w:rPr>
          <w:rFonts w:ascii="Times New Roman" w:eastAsia="新宋体" w:hAnsi="Times New Roman" w:hint="eastAsia"/>
          <w:szCs w:val="21"/>
        </w:rPr>
        <w:t>的质量比为：（</w:t>
      </w: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，选项说法正确；</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由化学方程式可知，反应物中化合物与单质的分子个数比为</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，选项说法错误；</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该反应是由两种物质反应生成另一种新物质，符合“多变一”的特征，属于化合反应，选项说法错误；</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由催化剂的概念可知，在化学反应前后，催化剂的质量与化学性质没有改变，而物理性质可能改变，选项说法错误。</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lastRenderedPageBreak/>
        <w:t>【点评】</w:t>
      </w:r>
      <w:r>
        <w:rPr>
          <w:rFonts w:ascii="Times New Roman" w:eastAsia="新宋体" w:hAnsi="Times New Roman" w:hint="eastAsia"/>
          <w:szCs w:val="21"/>
        </w:rPr>
        <w:t>此题是对化学反应中物质的微观结构图的考查，依据信息书写相关的方程式可简化做题的程序，然后根据相关的问题具体分析即可。</w:t>
      </w:r>
    </w:p>
    <w:p w:rsidR="00A5008C" w:rsidRDefault="00A5008C" w:rsidP="00A5008C">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分）“碳达峰、碳中和”是近期频繁岀现的热词。关于碳循环和氧循环，下列说法不正确的是（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．碳循环和氧循环过程中均发生了化学变化</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．碳循环和氧循环有利于维持大气中二氧化碳和氧气含量的相对稳定</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．绿色植物的生长过程，既涉及碳循环，又涉及氧循环</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．碳循环和氧循环分别是指二氧化碳和氧气的循环</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根据是否生成新物质来分析；</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根据碳循环与氧循环的意义来分析；</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根据绿色植物的生长过程来分析；</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根据碳循环和氧循环的含义来分析。</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碳循环和氧循环过程中均有新物质生成，发生了化学变化，选项说法正确；</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碳循环和氧循环有利于维持大气中二氧化碳和氧气含量的相对稳定，选项说法正确；</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绿色植物的生长过程中要进行光合作用和呼吸作用，既涉及碳循环，又涉及氧循环，选项说法正确；</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碳循环和氧循环分别是指碳元素和氧元素的循环，选项说法错误。</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本题主要考查碳元素和氧元素的循环方面的知识，解答时要充分理解节能减排的重要性，保护环境人人有责。</w:t>
      </w:r>
    </w:p>
    <w:p w:rsidR="00A5008C" w:rsidRDefault="00A5008C" w:rsidP="00A5008C">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分）实验室制取某些气体的装置如图，下列说法错误的是（　　）</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4248150" cy="1543050"/>
            <wp:effectExtent l="0" t="0" r="0"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48150" cy="1543050"/>
                    </a:xfrm>
                    <a:prstGeom prst="rect">
                      <a:avLst/>
                    </a:prstGeom>
                    <a:noFill/>
                    <a:ln>
                      <a:noFill/>
                    </a:ln>
                  </pic:spPr>
                </pic:pic>
              </a:graphicData>
            </a:graphic>
          </wp:inline>
        </w:drawing>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．装置</w:t>
      </w:r>
      <w:r>
        <w:rPr>
          <w:rFonts w:ascii="Times New Roman" w:eastAsia="Calibri" w:hAnsi="Times New Roman" w:hint="eastAsia"/>
          <w:szCs w:val="21"/>
        </w:rPr>
        <w:t>①</w:t>
      </w:r>
      <w:r>
        <w:rPr>
          <w:rFonts w:ascii="Times New Roman" w:eastAsia="新宋体" w:hAnsi="Times New Roman" w:hint="eastAsia"/>
          <w:szCs w:val="21"/>
        </w:rPr>
        <w:t>和</w:t>
      </w:r>
      <w:r>
        <w:rPr>
          <w:rFonts w:ascii="Times New Roman" w:eastAsia="Calibri" w:hAnsi="Times New Roman" w:hint="eastAsia"/>
          <w:szCs w:val="21"/>
        </w:rPr>
        <w:t>④</w:t>
      </w:r>
      <w:r>
        <w:rPr>
          <w:rFonts w:ascii="Times New Roman" w:eastAsia="新宋体" w:hAnsi="Times New Roman" w:hint="eastAsia"/>
          <w:szCs w:val="21"/>
        </w:rPr>
        <w:t>组合可以用来制取氧气</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．装置</w:t>
      </w:r>
      <w:r>
        <w:rPr>
          <w:rFonts w:ascii="Times New Roman" w:eastAsia="Calibri" w:hAnsi="Times New Roman" w:hint="eastAsia"/>
          <w:szCs w:val="21"/>
        </w:rPr>
        <w:t>②</w:t>
      </w:r>
      <w:r>
        <w:rPr>
          <w:rFonts w:ascii="Times New Roman" w:eastAsia="新宋体" w:hAnsi="Times New Roman" w:hint="eastAsia"/>
          <w:szCs w:val="21"/>
        </w:rPr>
        <w:t>和</w:t>
      </w:r>
      <w:r>
        <w:rPr>
          <w:rFonts w:ascii="Times New Roman" w:eastAsia="Calibri" w:hAnsi="Times New Roman" w:hint="eastAsia"/>
          <w:szCs w:val="21"/>
        </w:rPr>
        <w:t>⑤</w:t>
      </w:r>
      <w:r>
        <w:rPr>
          <w:rFonts w:ascii="Times New Roman" w:eastAsia="新宋体" w:hAnsi="Times New Roman" w:hint="eastAsia"/>
          <w:szCs w:val="21"/>
        </w:rPr>
        <w:t>组合可以用来制取氢气</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．装置</w:t>
      </w:r>
      <w:r>
        <w:rPr>
          <w:rFonts w:ascii="Times New Roman" w:eastAsia="Calibri" w:hAnsi="Times New Roman" w:hint="eastAsia"/>
          <w:szCs w:val="21"/>
        </w:rPr>
        <w:t>②</w:t>
      </w:r>
      <w:r>
        <w:rPr>
          <w:rFonts w:ascii="Times New Roman" w:eastAsia="新宋体" w:hAnsi="Times New Roman" w:hint="eastAsia"/>
          <w:szCs w:val="21"/>
        </w:rPr>
        <w:t>和</w:t>
      </w:r>
      <w:r>
        <w:rPr>
          <w:rFonts w:ascii="Times New Roman" w:eastAsia="Calibri" w:hAnsi="Times New Roman" w:hint="eastAsia"/>
          <w:szCs w:val="21"/>
        </w:rPr>
        <w:t>③</w:t>
      </w:r>
      <w:r>
        <w:rPr>
          <w:rFonts w:ascii="Times New Roman" w:eastAsia="新宋体" w:hAnsi="Times New Roman" w:hint="eastAsia"/>
          <w:szCs w:val="21"/>
        </w:rPr>
        <w:t>组合可以用来制取二氧化碳</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．装置</w:t>
      </w:r>
      <w:r>
        <w:rPr>
          <w:rFonts w:ascii="Times New Roman" w:eastAsia="Calibri" w:hAnsi="Times New Roman" w:hint="eastAsia"/>
          <w:szCs w:val="21"/>
        </w:rPr>
        <w:t>②</w:t>
      </w:r>
      <w:r>
        <w:rPr>
          <w:rFonts w:ascii="Times New Roman" w:eastAsia="新宋体" w:hAnsi="Times New Roman" w:hint="eastAsia"/>
          <w:szCs w:val="21"/>
        </w:rPr>
        <w:t>可以随时添加液体药品</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制取装置包括加热和不需加热两种，如果用双氧水和二氧化锰制氧气就不需要加热，如果用高锰酸钾或氯酸钾制氧气就需要加热。氧气的密度比空气的密度大，不易溶于水，因此能用向上排空气法</w:t>
      </w:r>
      <w:r>
        <w:rPr>
          <w:rFonts w:ascii="Times New Roman" w:eastAsia="新宋体" w:hAnsi="Times New Roman" w:hint="eastAsia"/>
          <w:szCs w:val="21"/>
        </w:rPr>
        <w:lastRenderedPageBreak/>
        <w:t>和排水法收集。实验室制取</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是在常温下，用大理石或石灰石和稀盐酸制取的，碳酸钙和盐酸反应生成氯化钙和水和二氧化碳，因此不需要加热。二氧化碳能溶于水，密度比空气的密度大，因此只能用向上排空气法收集。实验室是用锌粒和稀硫酸在常温下反应制氢气的，氢气难溶于水，密度比空气的密度小，因此可以用排水法和向下排空气法收集。</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、装置</w:t>
      </w:r>
      <w:r>
        <w:rPr>
          <w:rFonts w:ascii="Times New Roman" w:eastAsia="Calibri" w:hAnsi="Times New Roman" w:hint="eastAsia"/>
          <w:szCs w:val="21"/>
        </w:rPr>
        <w:t>①</w:t>
      </w:r>
      <w:r>
        <w:rPr>
          <w:rFonts w:ascii="Times New Roman" w:eastAsia="新宋体" w:hAnsi="Times New Roman" w:hint="eastAsia"/>
          <w:szCs w:val="21"/>
        </w:rPr>
        <w:t>的试管中没有棉花团，因此是用加热氯酸钾制氧气，氧气的密度比空气的密度大，不易溶于水，因此能用向上排空气法和排水法收集，不能用向下排空气法收集，错误符合题意，故选项正确；</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、实验室是用锌粒和稀硫酸在常温下反应制氢气的，氢气难溶于水，密度比空气的密度小，因此可以用排水法和向下排空气法收集，正确但不符合题意，故选项错误；</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、实验室制取</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是在常温下，用大理石或石灰石和稀盐酸制取的，碳酸钙和盐酸反应生成氯化钙和水和二氧化碳，因此不需要加热。二氧化碳能溶于水，密度比空气的密度大，因此只能用向上排空气法收集，正确但不符合题意，故选项错误；</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、长颈漏斗可以随时添加液体药品，正确但不符合题意，故选项错误；</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考点主要考查了气体的制取装置和收集装置的选择，同时也考查了注意事项等，综合性比较强。气体的制取装置的选择与反应物的状态和反应的条件有关；气体的收集装置的选择与气体的密度和溶解性有关。本考点是中考的重要考点之一，主要出现在实验题中。</w:t>
      </w:r>
    </w:p>
    <w:p w:rsidR="00A5008C" w:rsidRDefault="00A5008C" w:rsidP="00A5008C">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分）构建化学基本观念是学好化学的基础。下列对化学基本观念的认识不正确的是（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．元素观：过氧化氢和水都是由氢元素和氧元素组成的</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．结构观：过氧化氢和水的化学性质不同是因为两者的分子构成不同</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．微粒观：过氧化氢是由氢分子和氧分子构成的</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．转化观：过氧化氢在一定条件下可以转化为水</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、根据过氧化氢和水的元素组成进行分析判断；</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、根据物质的结构决定物质的性质分析；</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、根据过氧化氢的微观构成进行分析判断；</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、根据过氧化氢的化学性质进行分析判断。</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、过氧化氢和水都是由氢元素和氧元素组成的，故选项说法正确；</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、过氧化氢和水的化学性质不同，是因为两者的分子构成不同，不同种的分子性质不同，故选项说法正确；</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、过氧化氢是由过氧化氢分子构成的，不含氢分子和氧分子，故选项说法不正确；</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、过氧化氢在一定条件下分解可以转化为水和氧气，故选项说法正确。</w:t>
      </w:r>
    </w:p>
    <w:p w:rsidR="00A5008C" w:rsidRDefault="00A5008C" w:rsidP="00A5008C">
      <w:pPr>
        <w:spacing w:line="360" w:lineRule="auto"/>
        <w:ind w:leftChars="130" w:left="273"/>
      </w:pPr>
      <w:r>
        <w:rPr>
          <w:rFonts w:ascii="Times New Roman" w:eastAsia="新宋体" w:hAnsi="Times New Roman" w:hint="eastAsia"/>
          <w:szCs w:val="21"/>
        </w:rPr>
        <w:lastRenderedPageBreak/>
        <w:t>故选：</w:t>
      </w:r>
      <w:r>
        <w:rPr>
          <w:rFonts w:ascii="Times New Roman" w:eastAsia="新宋体" w:hAnsi="Times New Roman" w:hint="eastAsia"/>
          <w:szCs w:val="21"/>
        </w:rPr>
        <w:t>C</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本题难度不大，掌握过氧化氢的化学性质、宏观组成与微观构成等是正确解答本题的关键。</w:t>
      </w:r>
    </w:p>
    <w:p w:rsidR="00A5008C" w:rsidRDefault="00A5008C" w:rsidP="00A5008C">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分）如果将物质按单质、氧化物、酸、碱、盐、有机物分类，如图中甲、乙、丙、丁是四种不同类别的物质，且相连物质之间均能发生化学反应。下列说法符合图示要求的是（　　）</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952500" cy="984250"/>
            <wp:effectExtent l="0" t="0" r="0" b="635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984250"/>
                    </a:xfrm>
                    <a:prstGeom prst="rect">
                      <a:avLst/>
                    </a:prstGeom>
                    <a:noFill/>
                    <a:ln>
                      <a:noFill/>
                    </a:ln>
                  </pic:spPr>
                </pic:pic>
              </a:graphicData>
            </a:graphic>
          </wp:inline>
        </w:drawing>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．当甲、乙、丙分别为酸、碱、盐时，丁可以为碳酸钠</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．当甲为氯化铜时，丁可以为氢氧化钠</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．当丁为氧气时，甲、乙、丙可以为红磷、甲烷、一氧化碳</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．当丁为盐酸时，甲、乙、丙可以为铜、硝酸银、氢氧化钙</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图中甲、乙、丙、丁是四种不同类别的物质，且相连物质之间均能发生化学反应，当甲、乙、丙分别为酸、碱、盐时，丁可以为碳酸钠，碳酸钠会与氢氧化钙、盐酸、氯化钙反应；当甲为氯化铜时，丁可以为氢氧化钠，氯化铜会与氢氧化钠反应生成氢氧化铜沉淀和氯化钠，氢氧化钠也会与二氧化碳、盐酸反应，所以乙、丙可以是盐酸、二氧化碳；当丁为氧气时，甲、乙、丙可以为红磷、甲烷、一氧化碳，红磷、甲烷、一氧化碳都会与氧气反应，但是红磷属于单质；当丁为盐酸时，甲、乙、丙可以为铜、硝酸银、氢氧化钙，铜不会与盐酸反应进行分析。</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解：图中甲、乙、丙、丁是四种不同类别的物质，且相连物质之间均能发生化学反应，</w:t>
      </w:r>
    </w:p>
    <w:p w:rsidR="00A5008C" w:rsidRDefault="00A5008C" w:rsidP="00A5008C">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、当甲、乙、丙分别为酸、碱、盐时，丁可以为碳酸钠，碳酸钠会与氢氧化钙、盐酸、氯化钙反应，但是碳酸钠和氯化钙都属于盐，不符合题意，故</w:t>
      </w:r>
      <w:r>
        <w:rPr>
          <w:rFonts w:ascii="Times New Roman" w:eastAsia="新宋体" w:hAnsi="Times New Roman" w:hint="eastAsia"/>
          <w:szCs w:val="21"/>
        </w:rPr>
        <w:t>A</w:t>
      </w:r>
      <w:r>
        <w:rPr>
          <w:rFonts w:ascii="Times New Roman" w:eastAsia="新宋体" w:hAnsi="Times New Roman" w:hint="eastAsia"/>
          <w:szCs w:val="21"/>
        </w:rPr>
        <w:t>错误；</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、当甲为氯化铜时，丁可以为氢氧化钠，氯化铜会与氢氧化钠反应生成氢氧化铜沉淀和氯化钠，氢氧化钠也会与二氧化碳、盐酸反应，所以乙、丙可以是盐酸、二氧化碳，故</w:t>
      </w:r>
      <w:r>
        <w:rPr>
          <w:rFonts w:ascii="Times New Roman" w:eastAsia="新宋体" w:hAnsi="Times New Roman" w:hint="eastAsia"/>
          <w:szCs w:val="21"/>
        </w:rPr>
        <w:t>B</w:t>
      </w:r>
      <w:r>
        <w:rPr>
          <w:rFonts w:ascii="Times New Roman" w:eastAsia="新宋体" w:hAnsi="Times New Roman" w:hint="eastAsia"/>
          <w:szCs w:val="21"/>
        </w:rPr>
        <w:t>正确；</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、当丁为氧气时，甲、乙、丙可以为红磷、甲烷、一氧化碳，红磷、甲烷、一氧化碳都会与氧气反应，但是红磷属于单质，不符合题意，故</w:t>
      </w:r>
      <w:r>
        <w:rPr>
          <w:rFonts w:ascii="Times New Roman" w:eastAsia="新宋体" w:hAnsi="Times New Roman" w:hint="eastAsia"/>
          <w:szCs w:val="21"/>
        </w:rPr>
        <w:t>C</w:t>
      </w:r>
      <w:r>
        <w:rPr>
          <w:rFonts w:ascii="Times New Roman" w:eastAsia="新宋体" w:hAnsi="Times New Roman" w:hint="eastAsia"/>
          <w:szCs w:val="21"/>
        </w:rPr>
        <w:t>错误；</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、当丁为盐酸时，甲、乙、丙可以为铜、硝酸银、氢氧化钙，铜不会与盐酸反应，不符合题意，故</w:t>
      </w:r>
      <w:r>
        <w:rPr>
          <w:rFonts w:ascii="Times New Roman" w:eastAsia="新宋体" w:hAnsi="Times New Roman" w:hint="eastAsia"/>
          <w:szCs w:val="21"/>
        </w:rPr>
        <w:t>D</w:t>
      </w:r>
      <w:r>
        <w:rPr>
          <w:rFonts w:ascii="Times New Roman" w:eastAsia="新宋体" w:hAnsi="Times New Roman" w:hint="eastAsia"/>
          <w:szCs w:val="21"/>
        </w:rPr>
        <w:t>错误。</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在解此类题时，首先将题中有特征的物质推出，然后结合推出的物质和题中的转化关系推导剩余的物质，最后将推出的各种物质代入转化关系中进行验证即可。</w:t>
      </w:r>
    </w:p>
    <w:p w:rsidR="00A5008C" w:rsidRDefault="00A5008C" w:rsidP="00A5008C">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分）将</w:t>
      </w:r>
      <w:r>
        <w:rPr>
          <w:rFonts w:ascii="Times New Roman" w:eastAsia="新宋体" w:hAnsi="Times New Roman" w:hint="eastAsia"/>
          <w:szCs w:val="21"/>
        </w:rPr>
        <w:t>20g</w:t>
      </w:r>
      <w:r>
        <w:rPr>
          <w:rFonts w:ascii="Times New Roman" w:eastAsia="新宋体" w:hAnsi="Times New Roman" w:hint="eastAsia"/>
          <w:szCs w:val="21"/>
        </w:rPr>
        <w:t>溶质质量分数为</w:t>
      </w:r>
      <w:r>
        <w:rPr>
          <w:rFonts w:ascii="Times New Roman" w:eastAsia="新宋体" w:hAnsi="Times New Roman" w:hint="eastAsia"/>
          <w:szCs w:val="21"/>
        </w:rPr>
        <w:t>98%</w:t>
      </w:r>
      <w:r>
        <w:rPr>
          <w:rFonts w:ascii="Times New Roman" w:eastAsia="新宋体" w:hAnsi="Times New Roman" w:hint="eastAsia"/>
          <w:szCs w:val="21"/>
        </w:rPr>
        <w:t>的浓硫酸稀释为</w:t>
      </w:r>
      <w:r>
        <w:rPr>
          <w:rFonts w:ascii="Times New Roman" w:eastAsia="新宋体" w:hAnsi="Times New Roman" w:hint="eastAsia"/>
          <w:szCs w:val="21"/>
        </w:rPr>
        <w:t>25%</w:t>
      </w:r>
      <w:r>
        <w:rPr>
          <w:rFonts w:ascii="Times New Roman" w:eastAsia="新宋体" w:hAnsi="Times New Roman" w:hint="eastAsia"/>
          <w:szCs w:val="21"/>
        </w:rPr>
        <w:t>的稀硫酸。下列说法错误的是（　　）</w:t>
      </w:r>
    </w:p>
    <w:p w:rsidR="00A5008C" w:rsidRDefault="00A5008C" w:rsidP="00A5008C">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．实验步骤：计算、量取、稀释、装瓶存放</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．实验仪器：量筒、胶头滴管、烧杯、玻璃棒、细口瓶</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．溶液稀释：稀释浓硫酸时将水沿烧杯内壁慢慢注入浓硫酸中，并不断搅拌</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．事故处理：浓硫酸不慎沾到皮肤上，立即用大量水冲洗，再涂上</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的碳酸氢钠溶液</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利用浓溶液配制稀溶液，采用的加水稀释的方法，其操作步骤是计算、量取、混匀，结合题意，进行分析判断。</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、将</w:t>
      </w:r>
      <w:r>
        <w:rPr>
          <w:rFonts w:ascii="Times New Roman" w:eastAsia="新宋体" w:hAnsi="Times New Roman" w:hint="eastAsia"/>
          <w:szCs w:val="21"/>
        </w:rPr>
        <w:t>20g</w:t>
      </w:r>
      <w:r>
        <w:rPr>
          <w:rFonts w:ascii="Times New Roman" w:eastAsia="新宋体" w:hAnsi="Times New Roman" w:hint="eastAsia"/>
          <w:szCs w:val="21"/>
        </w:rPr>
        <w:t>溶质质量分数为</w:t>
      </w:r>
      <w:r>
        <w:rPr>
          <w:rFonts w:ascii="Times New Roman" w:eastAsia="新宋体" w:hAnsi="Times New Roman" w:hint="eastAsia"/>
          <w:szCs w:val="21"/>
        </w:rPr>
        <w:t>98%</w:t>
      </w:r>
      <w:r>
        <w:rPr>
          <w:rFonts w:ascii="Times New Roman" w:eastAsia="新宋体" w:hAnsi="Times New Roman" w:hint="eastAsia"/>
          <w:szCs w:val="21"/>
        </w:rPr>
        <w:t>的浓硫酸稀释为</w:t>
      </w:r>
      <w:r>
        <w:rPr>
          <w:rFonts w:ascii="Times New Roman" w:eastAsia="新宋体" w:hAnsi="Times New Roman" w:hint="eastAsia"/>
          <w:szCs w:val="21"/>
        </w:rPr>
        <w:t>25%</w:t>
      </w:r>
      <w:r>
        <w:rPr>
          <w:rFonts w:ascii="Times New Roman" w:eastAsia="新宋体" w:hAnsi="Times New Roman" w:hint="eastAsia"/>
          <w:szCs w:val="21"/>
        </w:rPr>
        <w:t>的稀硫酸，采用的加水稀释的方法，其操作步骤是计算、量取、混匀（稀释）、装瓶存放，故选项说法正确。</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实验步骤是计算、量取、稀释、装瓶存放，量筒和胶头滴管用于量取浓硫酸和水，烧杯、玻璃棒用于进行稀释操作，试剂瓶用于盛放稀硫酸，则实验仪器是量筒、胶头滴管、烧杯、玻璃棒、细口瓶，故选项说法正确。</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稀释浓硫酸时，要把浓硫酸缓缓地沿器壁注入水中，同时用玻璃棒不断搅拌，以使热量及时地扩散；切不可把水注入浓硫酸中，这是因为浓硫酸的密度比水大，如果添加顺序颠倒，那么水会浮在浓硫酸上，又由于浓硫酸溶于水放出大量的热，能使水沸腾，容易造成酸液飞溅，故选项说法错误。</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、浓硫酸具有较强的腐蚀性，不慎沾到皮肤上，应立即用大量水冲洗，后涂上</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的碳酸氢钠溶液，故选项说法正确。</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本题难度不大，明确用浓溶液配制稀溶液配制稀溶液的基本步骤、浓硫酸的稀释方法等是正确解答本题的关键。</w:t>
      </w:r>
    </w:p>
    <w:p w:rsidR="00A5008C" w:rsidRDefault="00A5008C" w:rsidP="00A5008C">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分）下列图象与对应的叙述相符合的是（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117600" cy="1117600"/>
            <wp:effectExtent l="0" t="0" r="6350" b="635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7600" cy="1117600"/>
                    </a:xfrm>
                    <a:prstGeom prst="rect">
                      <a:avLst/>
                    </a:prstGeom>
                    <a:noFill/>
                    <a:ln>
                      <a:noFill/>
                    </a:ln>
                  </pic:spPr>
                </pic:pic>
              </a:graphicData>
            </a:graphic>
          </wp:inline>
        </w:drawing>
      </w:r>
      <w:r>
        <w:rPr>
          <w:rFonts w:ascii="Times New Roman" w:eastAsia="新宋体" w:hAnsi="Times New Roman" w:hint="eastAsia"/>
          <w:szCs w:val="21"/>
        </w:rPr>
        <w:t>是高温煅烧一定质量的大理石</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619250" cy="1143000"/>
            <wp:effectExtent l="0" t="0" r="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0" cy="1143000"/>
                    </a:xfrm>
                    <a:prstGeom prst="rect">
                      <a:avLst/>
                    </a:prstGeom>
                    <a:noFill/>
                    <a:ln>
                      <a:noFill/>
                    </a:ln>
                  </pic:spPr>
                </pic:pic>
              </a:graphicData>
            </a:graphic>
          </wp:inline>
        </w:drawing>
      </w:r>
      <w:r>
        <w:rPr>
          <w:rFonts w:ascii="Times New Roman" w:eastAsia="新宋体" w:hAnsi="Times New Roman" w:hint="eastAsia"/>
          <w:szCs w:val="21"/>
        </w:rPr>
        <w:t>是一定温度下，向接近饱和的硝酸钾溶液中不断加入硝酸钾固体</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lastRenderedPageBreak/>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117600" cy="1155700"/>
            <wp:effectExtent l="0" t="0" r="6350" b="635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1155700"/>
                    </a:xfrm>
                    <a:prstGeom prst="rect">
                      <a:avLst/>
                    </a:prstGeom>
                    <a:noFill/>
                    <a:ln>
                      <a:noFill/>
                    </a:ln>
                  </pic:spPr>
                </pic:pic>
              </a:graphicData>
            </a:graphic>
          </wp:inline>
        </w:drawing>
      </w:r>
      <w:r>
        <w:rPr>
          <w:rFonts w:ascii="Times New Roman" w:eastAsia="新宋体" w:hAnsi="Times New Roman" w:hint="eastAsia"/>
          <w:szCs w:val="21"/>
        </w:rPr>
        <w:t>是将等质量的</w:t>
      </w:r>
      <w:r>
        <w:rPr>
          <w:rFonts w:ascii="Times New Roman" w:eastAsia="新宋体" w:hAnsi="Times New Roman" w:hint="eastAsia"/>
          <w:szCs w:val="21"/>
        </w:rPr>
        <w:t>Mg</w:t>
      </w:r>
      <w:r>
        <w:rPr>
          <w:rFonts w:ascii="Times New Roman" w:eastAsia="新宋体" w:hAnsi="Times New Roman" w:hint="eastAsia"/>
          <w:szCs w:val="21"/>
        </w:rPr>
        <w:t>、</w:t>
      </w:r>
      <w:r>
        <w:rPr>
          <w:rFonts w:ascii="Times New Roman" w:eastAsia="新宋体" w:hAnsi="Times New Roman" w:hint="eastAsia"/>
          <w:szCs w:val="21"/>
        </w:rPr>
        <w:t>Fe</w:t>
      </w:r>
      <w:r>
        <w:rPr>
          <w:rFonts w:ascii="Times New Roman" w:eastAsia="新宋体" w:hAnsi="Times New Roman" w:hint="eastAsia"/>
          <w:szCs w:val="21"/>
        </w:rPr>
        <w:t>分别与溶质质量分数相同的足量稀硫酸反应</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308100" cy="1041400"/>
            <wp:effectExtent l="0" t="0" r="6350" b="635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8100" cy="1041400"/>
                    </a:xfrm>
                    <a:prstGeom prst="rect">
                      <a:avLst/>
                    </a:prstGeom>
                    <a:noFill/>
                    <a:ln>
                      <a:noFill/>
                    </a:ln>
                  </pic:spPr>
                </pic:pic>
              </a:graphicData>
            </a:graphic>
          </wp:inline>
        </w:drawing>
      </w:r>
      <w:r>
        <w:rPr>
          <w:rFonts w:ascii="Times New Roman" w:eastAsia="新宋体" w:hAnsi="Times New Roman" w:hint="eastAsia"/>
          <w:szCs w:val="21"/>
        </w:rPr>
        <w:t>是向一定质量的盐酸和</w:t>
      </w:r>
      <w:r>
        <w:rPr>
          <w:rFonts w:ascii="Times New Roman" w:eastAsia="新宋体" w:hAnsi="Times New Roman" w:hint="eastAsia"/>
          <w:szCs w:val="21"/>
        </w:rPr>
        <w:t>MgCl</w:t>
      </w:r>
      <w:r>
        <w:rPr>
          <w:rFonts w:ascii="Times New Roman" w:eastAsia="新宋体" w:hAnsi="Times New Roman" w:hint="eastAsia"/>
          <w:sz w:val="24"/>
          <w:vertAlign w:val="subscript"/>
        </w:rPr>
        <w:t>2</w:t>
      </w:r>
      <w:r>
        <w:rPr>
          <w:rFonts w:ascii="Times New Roman" w:eastAsia="新宋体" w:hAnsi="Times New Roman" w:hint="eastAsia"/>
          <w:szCs w:val="21"/>
        </w:rPr>
        <w:t>的混合溶液中，逐滴加入</w:t>
      </w:r>
      <w:r>
        <w:rPr>
          <w:rFonts w:ascii="Times New Roman" w:eastAsia="新宋体" w:hAnsi="Times New Roman" w:hint="eastAsia"/>
          <w:szCs w:val="21"/>
        </w:rPr>
        <w:t>NaOH</w:t>
      </w:r>
      <w:r>
        <w:rPr>
          <w:rFonts w:ascii="Times New Roman" w:eastAsia="新宋体" w:hAnsi="Times New Roman" w:hint="eastAsia"/>
          <w:szCs w:val="21"/>
        </w:rPr>
        <w:t>溶液</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根据物质的性质以及与图像的关系进行分析解答即可。</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、煅烧大理石固体质量不会为</w:t>
      </w:r>
      <w:r>
        <w:rPr>
          <w:rFonts w:ascii="Times New Roman" w:eastAsia="新宋体" w:hAnsi="Times New Roman" w:hint="eastAsia"/>
          <w:szCs w:val="21"/>
        </w:rPr>
        <w:t>0</w:t>
      </w:r>
      <w:r>
        <w:rPr>
          <w:rFonts w:ascii="Times New Roman" w:eastAsia="新宋体" w:hAnsi="Times New Roman" w:hint="eastAsia"/>
          <w:szCs w:val="21"/>
        </w:rPr>
        <w:t>，说法错误；</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、向接近饱和的硝酸钾溶液中不断加入硝酸钾固体，溶液的质量不会从</w:t>
      </w:r>
      <w:r>
        <w:rPr>
          <w:rFonts w:ascii="Times New Roman" w:eastAsia="新宋体" w:hAnsi="Times New Roman" w:hint="eastAsia"/>
          <w:szCs w:val="21"/>
        </w:rPr>
        <w:t>0</w:t>
      </w:r>
      <w:r>
        <w:rPr>
          <w:rFonts w:ascii="Times New Roman" w:eastAsia="新宋体" w:hAnsi="Times New Roman" w:hint="eastAsia"/>
          <w:szCs w:val="21"/>
        </w:rPr>
        <w:t>开始，说法错误；</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、将等质量的</w:t>
      </w:r>
      <w:r>
        <w:rPr>
          <w:rFonts w:ascii="Times New Roman" w:eastAsia="新宋体" w:hAnsi="Times New Roman" w:hint="eastAsia"/>
          <w:szCs w:val="21"/>
        </w:rPr>
        <w:t>Mg</w:t>
      </w:r>
      <w:r>
        <w:rPr>
          <w:rFonts w:ascii="Times New Roman" w:eastAsia="新宋体" w:hAnsi="Times New Roman" w:hint="eastAsia"/>
          <w:szCs w:val="21"/>
        </w:rPr>
        <w:t>、</w:t>
      </w:r>
      <w:r>
        <w:rPr>
          <w:rFonts w:ascii="Times New Roman" w:eastAsia="新宋体" w:hAnsi="Times New Roman" w:hint="eastAsia"/>
          <w:szCs w:val="21"/>
        </w:rPr>
        <w:t>Fe</w:t>
      </w:r>
      <w:r>
        <w:rPr>
          <w:rFonts w:ascii="Times New Roman" w:eastAsia="新宋体" w:hAnsi="Times New Roman" w:hint="eastAsia"/>
          <w:szCs w:val="21"/>
        </w:rPr>
        <w:t>分别与溶质质量分数相同的足量稀硫酸反应，最终产生的氢气质量不会相等，说法错误；</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、向一定质量的盐酸和</w:t>
      </w:r>
      <w:r>
        <w:rPr>
          <w:rFonts w:ascii="Times New Roman" w:eastAsia="新宋体" w:hAnsi="Times New Roman" w:hint="eastAsia"/>
          <w:szCs w:val="21"/>
        </w:rPr>
        <w:t>MgCl</w:t>
      </w:r>
      <w:r>
        <w:rPr>
          <w:rFonts w:ascii="Times New Roman" w:eastAsia="新宋体" w:hAnsi="Times New Roman" w:hint="eastAsia"/>
          <w:sz w:val="24"/>
          <w:vertAlign w:val="subscript"/>
        </w:rPr>
        <w:t>2</w:t>
      </w:r>
      <w:r>
        <w:rPr>
          <w:rFonts w:ascii="Times New Roman" w:eastAsia="新宋体" w:hAnsi="Times New Roman" w:hint="eastAsia"/>
          <w:szCs w:val="21"/>
        </w:rPr>
        <w:t>的混合溶液中，逐滴加入</w:t>
      </w:r>
      <w:r>
        <w:rPr>
          <w:rFonts w:ascii="Times New Roman" w:eastAsia="新宋体" w:hAnsi="Times New Roman" w:hint="eastAsia"/>
          <w:szCs w:val="21"/>
        </w:rPr>
        <w:t>NaOH</w:t>
      </w:r>
      <w:r>
        <w:rPr>
          <w:rFonts w:ascii="Times New Roman" w:eastAsia="新宋体" w:hAnsi="Times New Roman" w:hint="eastAsia"/>
          <w:szCs w:val="21"/>
        </w:rPr>
        <w:t>溶液，盐酸和氢氧化钠先反应，沉淀不会从</w:t>
      </w:r>
      <w:r>
        <w:rPr>
          <w:rFonts w:ascii="Times New Roman" w:eastAsia="新宋体" w:hAnsi="Times New Roman" w:hint="eastAsia"/>
          <w:szCs w:val="21"/>
        </w:rPr>
        <w:t>0</w:t>
      </w:r>
      <w:r>
        <w:rPr>
          <w:rFonts w:ascii="Times New Roman" w:eastAsia="新宋体" w:hAnsi="Times New Roman" w:hint="eastAsia"/>
          <w:szCs w:val="21"/>
        </w:rPr>
        <w:t>开始，盐酸反应完，则氢氧化钠和氯化镁反应产生白色沉淀，说法正确；</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本题考查的是化学反应与图像的关系，完成此题，可以依据已有的知识进行。</w:t>
      </w:r>
    </w:p>
    <w:p w:rsidR="00A5008C" w:rsidRDefault="00A5008C" w:rsidP="00A5008C">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分）在化学实验中，实验操作要保证人身安全和仪器、试剂的安全，试剂安全是指操作应避免造成试剂的污染或变质。下列操作要求中不是从试剂安全角度考虑的是（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．不能用未经清洗的非专用胶头滴管吸取另一种试剂</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．不能用手接触药品，不得品尝任何药品的味道</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．从试剂瓶倒完试液后，应立即盖紧瓶塞</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．用药匙取用一种药品后，取另一种药品前必须擦拭干净</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根据胶头滴管的使用注意事项考虑；</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根据取用药品的三不原则考虑；</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根据试剂瓶倒完试液后处理方法考虑；</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根据药匙用法考虑。</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不能用未经清洗的非专用胶头滴管吸取别的试剂，否则会污染试剂，属于试剂安全，故</w:t>
      </w:r>
      <w:r>
        <w:rPr>
          <w:rFonts w:ascii="Times New Roman" w:eastAsia="新宋体" w:hAnsi="Times New Roman" w:hint="eastAsia"/>
          <w:szCs w:val="21"/>
        </w:rPr>
        <w:t>A</w:t>
      </w:r>
      <w:r>
        <w:rPr>
          <w:rFonts w:ascii="Times New Roman" w:eastAsia="新宋体" w:hAnsi="Times New Roman" w:hint="eastAsia"/>
          <w:szCs w:val="21"/>
        </w:rPr>
        <w:t>不合题意；</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不能用手接触药品，不得尝任何药品的味道，否则会对人体造成伤害，属于人身安全，故</w:t>
      </w:r>
      <w:r>
        <w:rPr>
          <w:rFonts w:ascii="Times New Roman" w:eastAsia="新宋体" w:hAnsi="Times New Roman" w:hint="eastAsia"/>
          <w:szCs w:val="21"/>
        </w:rPr>
        <w:t>B</w:t>
      </w:r>
      <w:r>
        <w:rPr>
          <w:rFonts w:ascii="Times New Roman" w:eastAsia="新宋体" w:hAnsi="Times New Roman" w:hint="eastAsia"/>
          <w:szCs w:val="21"/>
        </w:rPr>
        <w:t>符合题意；</w:t>
      </w:r>
    </w:p>
    <w:p w:rsidR="00A5008C" w:rsidRDefault="00A5008C" w:rsidP="00A5008C">
      <w:pPr>
        <w:spacing w:line="360" w:lineRule="auto"/>
        <w:ind w:leftChars="130" w:left="273"/>
      </w:pPr>
      <w:r>
        <w:rPr>
          <w:rFonts w:ascii="Times New Roman" w:eastAsia="新宋体" w:hAnsi="Times New Roman" w:hint="eastAsia"/>
          <w:szCs w:val="21"/>
        </w:rPr>
        <w:lastRenderedPageBreak/>
        <w:t>C.</w:t>
      </w:r>
      <w:r>
        <w:rPr>
          <w:rFonts w:ascii="Times New Roman" w:eastAsia="新宋体" w:hAnsi="Times New Roman" w:hint="eastAsia"/>
          <w:szCs w:val="21"/>
        </w:rPr>
        <w:t>试剂瓶倒完试液后，要立即盖紧瓶塞，否则试剂会挥发或吸收空气中成分变质，属于试剂安全，故</w:t>
      </w:r>
      <w:r>
        <w:rPr>
          <w:rFonts w:ascii="Times New Roman" w:eastAsia="新宋体" w:hAnsi="Times New Roman" w:hint="eastAsia"/>
          <w:szCs w:val="21"/>
        </w:rPr>
        <w:t>C</w:t>
      </w:r>
      <w:r>
        <w:rPr>
          <w:rFonts w:ascii="Times New Roman" w:eastAsia="新宋体" w:hAnsi="Times New Roman" w:hint="eastAsia"/>
          <w:szCs w:val="21"/>
        </w:rPr>
        <w:t>不合题意；</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用药匙取用一种药品后，取另一药品前必须擦拭干净，否则会污染试剂，属于试剂安全，故</w:t>
      </w:r>
      <w:r>
        <w:rPr>
          <w:rFonts w:ascii="Times New Roman" w:eastAsia="新宋体" w:hAnsi="Times New Roman" w:hint="eastAsia"/>
          <w:szCs w:val="21"/>
        </w:rPr>
        <w:t>D</w:t>
      </w:r>
      <w:r>
        <w:rPr>
          <w:rFonts w:ascii="Times New Roman" w:eastAsia="新宋体" w:hAnsi="Times New Roman" w:hint="eastAsia"/>
          <w:szCs w:val="21"/>
        </w:rPr>
        <w:t>不合题意。</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本题难度不大，解答本题关键是熟悉实验基本操作。</w:t>
      </w:r>
    </w:p>
    <w:p w:rsidR="00A5008C" w:rsidRDefault="00A5008C" w:rsidP="00A5008C">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分）如图是</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三种固体物质的溶解度曲线。下列说法正确的是（　　）</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1822450" cy="1676400"/>
            <wp:effectExtent l="0" t="0" r="6350"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2450" cy="1676400"/>
                    </a:xfrm>
                    <a:prstGeom prst="rect">
                      <a:avLst/>
                    </a:prstGeom>
                    <a:noFill/>
                    <a:ln>
                      <a:noFill/>
                    </a:ln>
                  </pic:spPr>
                </pic:pic>
              </a:graphicData>
            </a:graphic>
          </wp:inline>
        </w:drawing>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．使</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的饱和溶液析出晶体都可以采用降温结晶的方法</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1</w:t>
      </w:r>
      <w:r>
        <w:rPr>
          <w:rFonts w:ascii="Times New Roman" w:eastAsia="新宋体" w:hAnsi="Times New Roman" w:hint="eastAsia"/>
          <w:szCs w:val="21"/>
        </w:rPr>
        <w:t>℃时，</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两种物质的溶液溶质质量分数一定相等</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℃时，</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三种物质的饱和溶液溶质质量分数由大到小的关系是：</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．在</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℃时，将</w:t>
      </w:r>
      <w:r>
        <w:rPr>
          <w:rFonts w:ascii="Times New Roman" w:eastAsia="新宋体" w:hAnsi="Times New Roman" w:hint="eastAsia"/>
          <w:szCs w:val="21"/>
        </w:rPr>
        <w:t>30g a</w:t>
      </w:r>
      <w:r>
        <w:rPr>
          <w:rFonts w:ascii="Times New Roman" w:eastAsia="新宋体" w:hAnsi="Times New Roman" w:hint="eastAsia"/>
          <w:szCs w:val="21"/>
        </w:rPr>
        <w:t>物质加入</w:t>
      </w:r>
      <w:r>
        <w:rPr>
          <w:rFonts w:ascii="Times New Roman" w:eastAsia="新宋体" w:hAnsi="Times New Roman" w:hint="eastAsia"/>
          <w:szCs w:val="21"/>
        </w:rPr>
        <w:t>50g</w:t>
      </w:r>
      <w:r>
        <w:rPr>
          <w:rFonts w:ascii="Times New Roman" w:eastAsia="新宋体" w:hAnsi="Times New Roman" w:hint="eastAsia"/>
          <w:szCs w:val="21"/>
        </w:rPr>
        <w:t>水中充分溶解，所得溶液质量为</w:t>
      </w:r>
      <w:r>
        <w:rPr>
          <w:rFonts w:ascii="Times New Roman" w:eastAsia="新宋体" w:hAnsi="Times New Roman" w:hint="eastAsia"/>
          <w:szCs w:val="21"/>
        </w:rPr>
        <w:t>80g</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的溶解度随温度的变化情况分析；</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、根据溶解度曲线交点的意义分析；</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、根据溶解度与溶质质量分数的关系分析；</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℃时</w:t>
      </w:r>
      <w:r>
        <w:rPr>
          <w:rFonts w:ascii="Times New Roman" w:eastAsia="新宋体" w:hAnsi="Times New Roman" w:hint="eastAsia"/>
          <w:szCs w:val="21"/>
        </w:rPr>
        <w:t>a</w:t>
      </w:r>
      <w:r>
        <w:rPr>
          <w:rFonts w:ascii="Times New Roman" w:eastAsia="新宋体" w:hAnsi="Times New Roman" w:hint="eastAsia"/>
          <w:szCs w:val="21"/>
        </w:rPr>
        <w:t>的溶解度分析。</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、由于</w:t>
      </w:r>
      <w:r>
        <w:rPr>
          <w:rFonts w:ascii="Times New Roman" w:eastAsia="新宋体" w:hAnsi="Times New Roman" w:hint="eastAsia"/>
          <w:szCs w:val="21"/>
        </w:rPr>
        <w:t>a</w:t>
      </w:r>
      <w:r>
        <w:rPr>
          <w:rFonts w:ascii="Times New Roman" w:eastAsia="新宋体" w:hAnsi="Times New Roman" w:hint="eastAsia"/>
          <w:szCs w:val="21"/>
        </w:rPr>
        <w:t>的溶解度随温度的降低而减小，使</w:t>
      </w:r>
      <w:r>
        <w:rPr>
          <w:rFonts w:ascii="Times New Roman" w:eastAsia="新宋体" w:hAnsi="Times New Roman" w:hint="eastAsia"/>
          <w:szCs w:val="21"/>
        </w:rPr>
        <w:t>a</w:t>
      </w:r>
      <w:r>
        <w:rPr>
          <w:rFonts w:ascii="Times New Roman" w:eastAsia="新宋体" w:hAnsi="Times New Roman" w:hint="eastAsia"/>
          <w:szCs w:val="21"/>
        </w:rPr>
        <w:t>的饱和溶液析出晶体可以采用降温结晶的方法，由于</w:t>
      </w:r>
      <w:r>
        <w:rPr>
          <w:rFonts w:ascii="Times New Roman" w:eastAsia="新宋体" w:hAnsi="Times New Roman" w:hint="eastAsia"/>
          <w:szCs w:val="21"/>
        </w:rPr>
        <w:t>c</w:t>
      </w:r>
      <w:r>
        <w:rPr>
          <w:rFonts w:ascii="Times New Roman" w:eastAsia="新宋体" w:hAnsi="Times New Roman" w:hint="eastAsia"/>
          <w:szCs w:val="21"/>
        </w:rPr>
        <w:t>的溶解度随温度的降低而增大，使</w:t>
      </w:r>
      <w:r>
        <w:rPr>
          <w:rFonts w:ascii="Times New Roman" w:eastAsia="新宋体" w:hAnsi="Times New Roman" w:hint="eastAsia"/>
          <w:szCs w:val="21"/>
        </w:rPr>
        <w:t>c</w:t>
      </w:r>
      <w:r>
        <w:rPr>
          <w:rFonts w:ascii="Times New Roman" w:eastAsia="新宋体" w:hAnsi="Times New Roman" w:hint="eastAsia"/>
          <w:szCs w:val="21"/>
        </w:rPr>
        <w:t>的饱和溶液析出晶体可以采用升温结晶的方法，故</w:t>
      </w:r>
      <w:r>
        <w:rPr>
          <w:rFonts w:ascii="Times New Roman" w:eastAsia="新宋体" w:hAnsi="Times New Roman" w:hint="eastAsia"/>
          <w:szCs w:val="21"/>
        </w:rPr>
        <w:t>A</w:t>
      </w:r>
      <w:r>
        <w:rPr>
          <w:rFonts w:ascii="Times New Roman" w:eastAsia="新宋体" w:hAnsi="Times New Roman" w:hint="eastAsia"/>
          <w:szCs w:val="21"/>
        </w:rPr>
        <w:t>说法不正确；</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1</w:t>
      </w:r>
      <w:r>
        <w:rPr>
          <w:rFonts w:ascii="Times New Roman" w:eastAsia="新宋体" w:hAnsi="Times New Roman" w:hint="eastAsia"/>
          <w:szCs w:val="21"/>
        </w:rPr>
        <w:t>℃时，</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两种物质的溶解度曲线交于一点，溶解度相同，此温度下饱和溶液的溶质质量分数一定相等，若溶液不饱和，无法比较。故</w:t>
      </w:r>
      <w:r>
        <w:rPr>
          <w:rFonts w:ascii="Times New Roman" w:eastAsia="新宋体" w:hAnsi="Times New Roman" w:hint="eastAsia"/>
          <w:szCs w:val="21"/>
        </w:rPr>
        <w:t>B</w:t>
      </w:r>
      <w:r>
        <w:rPr>
          <w:rFonts w:ascii="Times New Roman" w:eastAsia="新宋体" w:hAnsi="Times New Roman" w:hint="eastAsia"/>
          <w:szCs w:val="21"/>
        </w:rPr>
        <w:t>说法不正确；</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℃时，</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三种物质的溶解度的大小是</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，由饱和溶液的溶质质量分数＝</w:t>
      </w:r>
      <w:r>
        <w:rPr>
          <w:noProof/>
          <w:position w:val="-27"/>
        </w:rPr>
        <w:drawing>
          <wp:inline distT="0" distB="0" distL="0" distR="0">
            <wp:extent cx="1358900" cy="387350"/>
            <wp:effectExtent l="0" t="0" r="0"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8900" cy="387350"/>
                    </a:xfrm>
                    <a:prstGeom prst="rect">
                      <a:avLst/>
                    </a:prstGeom>
                    <a:noFill/>
                    <a:ln>
                      <a:noFill/>
                    </a:ln>
                  </pic:spPr>
                </pic:pic>
              </a:graphicData>
            </a:graphic>
          </wp:inline>
        </w:drawing>
      </w:r>
      <w:r>
        <w:rPr>
          <w:rFonts w:ascii="Times New Roman" w:eastAsia="新宋体" w:hAnsi="Times New Roman" w:hint="eastAsia"/>
          <w:szCs w:val="21"/>
        </w:rPr>
        <w:t>可知，饱和溶液溶质质量分数由大到小的关系是：</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，故</w:t>
      </w:r>
      <w:r>
        <w:rPr>
          <w:rFonts w:ascii="Times New Roman" w:eastAsia="新宋体" w:hAnsi="Times New Roman" w:hint="eastAsia"/>
          <w:szCs w:val="21"/>
        </w:rPr>
        <w:t>C</w:t>
      </w:r>
      <w:r>
        <w:rPr>
          <w:rFonts w:ascii="Times New Roman" w:eastAsia="新宋体" w:hAnsi="Times New Roman" w:hint="eastAsia"/>
          <w:szCs w:val="21"/>
        </w:rPr>
        <w:t>说法正确；</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、在</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℃时，</w:t>
      </w:r>
      <w:r>
        <w:rPr>
          <w:rFonts w:ascii="Times New Roman" w:eastAsia="新宋体" w:hAnsi="Times New Roman" w:hint="eastAsia"/>
          <w:szCs w:val="21"/>
        </w:rPr>
        <w:t>a</w:t>
      </w:r>
      <w:r>
        <w:rPr>
          <w:rFonts w:ascii="Times New Roman" w:eastAsia="新宋体" w:hAnsi="Times New Roman" w:hint="eastAsia"/>
          <w:szCs w:val="21"/>
        </w:rPr>
        <w:t>的溶解度是</w:t>
      </w:r>
      <w:r>
        <w:rPr>
          <w:rFonts w:ascii="Times New Roman" w:eastAsia="新宋体" w:hAnsi="Times New Roman" w:hint="eastAsia"/>
          <w:szCs w:val="21"/>
        </w:rPr>
        <w:t>50g</w:t>
      </w:r>
      <w:r>
        <w:rPr>
          <w:rFonts w:ascii="Times New Roman" w:eastAsia="新宋体" w:hAnsi="Times New Roman" w:hint="eastAsia"/>
          <w:szCs w:val="21"/>
        </w:rPr>
        <w:t>，由溶解度的含义可知，将</w:t>
      </w:r>
      <w:r>
        <w:rPr>
          <w:rFonts w:ascii="Times New Roman" w:eastAsia="新宋体" w:hAnsi="Times New Roman" w:hint="eastAsia"/>
          <w:szCs w:val="21"/>
        </w:rPr>
        <w:t>30ga</w:t>
      </w:r>
      <w:r>
        <w:rPr>
          <w:rFonts w:ascii="Times New Roman" w:eastAsia="新宋体" w:hAnsi="Times New Roman" w:hint="eastAsia"/>
          <w:szCs w:val="21"/>
        </w:rPr>
        <w:t>物质加入</w:t>
      </w:r>
      <w:r>
        <w:rPr>
          <w:rFonts w:ascii="Times New Roman" w:eastAsia="新宋体" w:hAnsi="Times New Roman" w:hint="eastAsia"/>
          <w:szCs w:val="21"/>
        </w:rPr>
        <w:t>50g</w:t>
      </w:r>
      <w:r>
        <w:rPr>
          <w:rFonts w:ascii="Times New Roman" w:eastAsia="新宋体" w:hAnsi="Times New Roman" w:hint="eastAsia"/>
          <w:szCs w:val="21"/>
        </w:rPr>
        <w:t>水中充分溶解，只能溶解</w:t>
      </w:r>
      <w:r>
        <w:rPr>
          <w:rFonts w:ascii="Times New Roman" w:eastAsia="新宋体" w:hAnsi="Times New Roman" w:hint="eastAsia"/>
          <w:szCs w:val="21"/>
        </w:rPr>
        <w:t>25g</w:t>
      </w:r>
      <w:r>
        <w:rPr>
          <w:rFonts w:ascii="Times New Roman" w:eastAsia="新宋体" w:hAnsi="Times New Roman" w:hint="eastAsia"/>
          <w:szCs w:val="21"/>
        </w:rPr>
        <w:t>，所得溶液质量为：</w:t>
      </w:r>
      <w:r>
        <w:rPr>
          <w:rFonts w:ascii="Times New Roman" w:eastAsia="新宋体" w:hAnsi="Times New Roman" w:hint="eastAsia"/>
          <w:szCs w:val="21"/>
        </w:rPr>
        <w:t>50g+25g</w:t>
      </w:r>
      <w:r>
        <w:rPr>
          <w:rFonts w:ascii="Times New Roman" w:eastAsia="新宋体" w:hAnsi="Times New Roman" w:hint="eastAsia"/>
          <w:szCs w:val="21"/>
        </w:rPr>
        <w:t>＝</w:t>
      </w:r>
      <w:r>
        <w:rPr>
          <w:rFonts w:ascii="Times New Roman" w:eastAsia="新宋体" w:hAnsi="Times New Roman" w:hint="eastAsia"/>
          <w:szCs w:val="21"/>
        </w:rPr>
        <w:t>75g</w:t>
      </w:r>
      <w:r>
        <w:rPr>
          <w:rFonts w:ascii="Times New Roman" w:eastAsia="新宋体" w:hAnsi="Times New Roman" w:hint="eastAsia"/>
          <w:szCs w:val="21"/>
        </w:rPr>
        <w:t>，故</w:t>
      </w:r>
      <w:r>
        <w:rPr>
          <w:rFonts w:ascii="Times New Roman" w:eastAsia="新宋体" w:hAnsi="Times New Roman" w:hint="eastAsia"/>
          <w:szCs w:val="21"/>
        </w:rPr>
        <w:t>D</w:t>
      </w:r>
      <w:r>
        <w:rPr>
          <w:rFonts w:ascii="Times New Roman" w:eastAsia="新宋体" w:hAnsi="Times New Roman" w:hint="eastAsia"/>
          <w:szCs w:val="21"/>
        </w:rPr>
        <w:t>说法不正确。</w:t>
      </w:r>
    </w:p>
    <w:p w:rsidR="00A5008C" w:rsidRDefault="00A5008C" w:rsidP="00A5008C">
      <w:pPr>
        <w:spacing w:line="360" w:lineRule="auto"/>
        <w:ind w:leftChars="130" w:left="273"/>
      </w:pPr>
      <w:r>
        <w:rPr>
          <w:rFonts w:ascii="Times New Roman" w:eastAsia="新宋体" w:hAnsi="Times New Roman" w:hint="eastAsia"/>
          <w:szCs w:val="21"/>
        </w:rPr>
        <w:lastRenderedPageBreak/>
        <w:t>故选：</w:t>
      </w:r>
      <w:r>
        <w:rPr>
          <w:rFonts w:ascii="Times New Roman" w:eastAsia="新宋体" w:hAnsi="Times New Roman" w:hint="eastAsia"/>
          <w:szCs w:val="21"/>
        </w:rPr>
        <w:t>C</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本题难度不是很大，主要考查了固体的溶解度曲线所表示的意义，及根据固体的溶解度曲线来解决相关的问题，从而培养分析问题、解决问题的能力。</w:t>
      </w:r>
    </w:p>
    <w:p w:rsidR="00A5008C" w:rsidRDefault="00A5008C" w:rsidP="00A5008C">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分）海水是一种重要资源，利用海水可制取镁等物质，某化学兴趣小组的同学设计了如下实验流程进行实验：</w:t>
      </w:r>
    </w:p>
    <w:p w:rsidR="00A5008C" w:rsidRDefault="00A5008C" w:rsidP="00A5008C">
      <w:pPr>
        <w:spacing w:line="360" w:lineRule="auto"/>
        <w:ind w:leftChars="130" w:left="273"/>
      </w:pPr>
      <w:r>
        <w:rPr>
          <w:rFonts w:ascii="Times New Roman" w:eastAsia="新宋体" w:hAnsi="Times New Roman" w:hint="eastAsia"/>
          <w:szCs w:val="21"/>
        </w:rPr>
        <w:t>分析该流程图，下列说法错误的是（　　）</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5422900" cy="1003300"/>
            <wp:effectExtent l="0" t="0" r="6350" b="635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2900" cy="1003300"/>
                    </a:xfrm>
                    <a:prstGeom prst="rect">
                      <a:avLst/>
                    </a:prstGeom>
                    <a:noFill/>
                    <a:ln>
                      <a:noFill/>
                    </a:ln>
                    <a:effectLst/>
                  </pic:spPr>
                </pic:pic>
              </a:graphicData>
            </a:graphic>
          </wp:inline>
        </w:drawing>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．操作Ⅰ，操作Ⅲ都需用到的玻璃仪器是玻璃棒</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．固体</w:t>
      </w:r>
      <w:r>
        <w:rPr>
          <w:rFonts w:ascii="Times New Roman" w:eastAsia="新宋体" w:hAnsi="Times New Roman" w:hint="eastAsia"/>
          <w:szCs w:val="21"/>
        </w:rPr>
        <w:t>B</w:t>
      </w:r>
      <w:r>
        <w:rPr>
          <w:rFonts w:ascii="Times New Roman" w:eastAsia="新宋体" w:hAnsi="Times New Roman" w:hint="eastAsia"/>
          <w:szCs w:val="21"/>
        </w:rPr>
        <w:t>是</w:t>
      </w:r>
      <w:r>
        <w:rPr>
          <w:rFonts w:ascii="Times New Roman" w:eastAsia="新宋体" w:hAnsi="Times New Roman" w:hint="eastAsia"/>
          <w:szCs w:val="21"/>
        </w:rPr>
        <w:t>Mg</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，试剂</w:t>
      </w:r>
      <w:r>
        <w:rPr>
          <w:rFonts w:ascii="Times New Roman" w:eastAsia="新宋体" w:hAnsi="Times New Roman" w:hint="eastAsia"/>
          <w:szCs w:val="21"/>
        </w:rPr>
        <w:t>X</w:t>
      </w:r>
      <w:r>
        <w:rPr>
          <w:rFonts w:ascii="Times New Roman" w:eastAsia="新宋体" w:hAnsi="Times New Roman" w:hint="eastAsia"/>
          <w:szCs w:val="21"/>
        </w:rPr>
        <w:t>是盐酸</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．加入</w:t>
      </w:r>
      <w:r>
        <w:rPr>
          <w:rFonts w:ascii="Times New Roman" w:eastAsia="新宋体" w:hAnsi="Times New Roman" w:hint="eastAsia"/>
          <w:szCs w:val="21"/>
        </w:rPr>
        <w:t>NaOH</w:t>
      </w:r>
      <w:r>
        <w:rPr>
          <w:rFonts w:ascii="Times New Roman" w:eastAsia="新宋体" w:hAnsi="Times New Roman" w:hint="eastAsia"/>
          <w:szCs w:val="21"/>
        </w:rPr>
        <w:t>溶液应过量，其目的是使</w:t>
      </w:r>
      <w:r>
        <w:rPr>
          <w:rFonts w:ascii="Times New Roman" w:eastAsia="新宋体" w:hAnsi="Times New Roman" w:hint="eastAsia"/>
          <w:szCs w:val="21"/>
        </w:rPr>
        <w:t>MgCl</w:t>
      </w:r>
      <w:r>
        <w:rPr>
          <w:rFonts w:ascii="Times New Roman" w:eastAsia="新宋体" w:hAnsi="Times New Roman" w:hint="eastAsia"/>
          <w:sz w:val="24"/>
          <w:vertAlign w:val="subscript"/>
        </w:rPr>
        <w:t>2</w:t>
      </w:r>
      <w:r>
        <w:rPr>
          <w:rFonts w:ascii="Times New Roman" w:eastAsia="新宋体" w:hAnsi="Times New Roman" w:hint="eastAsia"/>
          <w:szCs w:val="21"/>
        </w:rPr>
        <w:t>完全反应</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．处理等量海水，若将</w:t>
      </w:r>
      <w:r>
        <w:rPr>
          <w:rFonts w:ascii="Times New Roman" w:eastAsia="新宋体" w:hAnsi="Times New Roman" w:hint="eastAsia"/>
          <w:szCs w:val="21"/>
        </w:rPr>
        <w:t>NaOH</w:t>
      </w:r>
      <w:r>
        <w:rPr>
          <w:rFonts w:ascii="Times New Roman" w:eastAsia="新宋体" w:hAnsi="Times New Roman" w:hint="eastAsia"/>
          <w:szCs w:val="21"/>
        </w:rPr>
        <w:t>溶液换成石灰乳，既能节约成本又能提高镁的产量</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．根据过滤可以将不溶性固体从溶液中分离出来，蒸发可以将溶液中的固体结晶出来进行分析；</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．根据氢氧化钠和氯化镁反应会生成氢氧化镁沉淀和氯化钠进行分析；</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．根据氢氧化钠和氯化镁反应会生成氢氧化镁沉淀和氯化钠进行分析；</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．根据氢氧化钙比氢氧化钠容易获得，且价格便宜进行分析。</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．过滤可以将不溶性固体从溶液中分离出来，玻璃棒的作用是引流，蒸发可以将溶液中的固体结晶出来，玻璃棒的作用是搅拌，防止局部温度过高造成液滴飞溅，故说法正确；</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．氢氧化钠和氯化镁反应会生成氢氧化镁沉淀和氯化钠，氢氧化镁与盐酸反应生成氯化镁和水，故说法正确；</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．氢氧化钠和氯化镁反应会生成氢氧化镁沉淀和氯化钠，加入</w:t>
      </w:r>
      <w:r>
        <w:rPr>
          <w:rFonts w:ascii="Times New Roman" w:eastAsia="新宋体" w:hAnsi="Times New Roman" w:hint="eastAsia"/>
          <w:szCs w:val="21"/>
        </w:rPr>
        <w:t>NaOH</w:t>
      </w:r>
      <w:r>
        <w:rPr>
          <w:rFonts w:ascii="Times New Roman" w:eastAsia="新宋体" w:hAnsi="Times New Roman" w:hint="eastAsia"/>
          <w:szCs w:val="21"/>
        </w:rPr>
        <w:t>溶液应过量，其目的是使</w:t>
      </w:r>
      <w:r>
        <w:rPr>
          <w:rFonts w:ascii="Times New Roman" w:eastAsia="新宋体" w:hAnsi="Times New Roman" w:hint="eastAsia"/>
          <w:szCs w:val="21"/>
        </w:rPr>
        <w:t>MgCl</w:t>
      </w:r>
      <w:r>
        <w:rPr>
          <w:rFonts w:ascii="Times New Roman" w:eastAsia="新宋体" w:hAnsi="Times New Roman" w:hint="eastAsia"/>
          <w:sz w:val="24"/>
          <w:vertAlign w:val="subscript"/>
        </w:rPr>
        <w:t>2</w:t>
      </w:r>
      <w:r>
        <w:rPr>
          <w:rFonts w:ascii="Times New Roman" w:eastAsia="新宋体" w:hAnsi="Times New Roman" w:hint="eastAsia"/>
          <w:szCs w:val="21"/>
        </w:rPr>
        <w:t>完全反应，故说法正确；</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无论氯化镁与氢氧化钠反应，还是与氢氧化钙反应，根据反应前后镁元素质量守恒，只要参加反应的氯化镁质量相等，最终生成的氢氧化镁的质量一定相等，当再加入稀盐酸充分反应后，同样生成等质量的氯化镁，从而生成等质量的镁，故不能提高镁的质量，故说法错误。</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在解此类题时，首先分析题中考查的问题，然后结合学过的是知识和题中的反应原理进行分析。</w:t>
      </w:r>
    </w:p>
    <w:p w:rsidR="00A5008C" w:rsidRDefault="00A5008C" w:rsidP="00A5008C">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分）根据下列实验方案进行实验，能达到相应实验目的的是（　　）</w:t>
      </w:r>
      <w:r>
        <w:rPr>
          <w:rFonts w:ascii="Times New Roman" w:eastAsia="新宋体" w:hAnsi="Times New Roman" w:hint="eastAsia"/>
          <w:szCs w:val="21"/>
        </w:rPr>
        <w:t xml:space="preserve">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1600"/>
        <w:gridCol w:w="1750"/>
        <w:gridCol w:w="1860"/>
        <w:gridCol w:w="2310"/>
        <w:gridCol w:w="2020"/>
      </w:tblGrid>
      <w:tr w:rsidR="00A5008C" w:rsidTr="00E00637">
        <w:tc>
          <w:tcPr>
            <w:tcW w:w="1600" w:type="dxa"/>
          </w:tcPr>
          <w:p w:rsidR="00A5008C" w:rsidRDefault="00A5008C" w:rsidP="00E00637">
            <w:pPr>
              <w:spacing w:line="360" w:lineRule="auto"/>
              <w:jc w:val="center"/>
            </w:pPr>
            <w:r>
              <w:rPr>
                <w:rFonts w:ascii="Times New Roman" w:eastAsia="新宋体" w:hAnsi="Times New Roman" w:hint="eastAsia"/>
                <w:szCs w:val="21"/>
              </w:rPr>
              <w:lastRenderedPageBreak/>
              <w:t>编号</w:t>
            </w:r>
          </w:p>
        </w:tc>
        <w:tc>
          <w:tcPr>
            <w:tcW w:w="1600" w:type="dxa"/>
          </w:tcPr>
          <w:p w:rsidR="00A5008C" w:rsidRDefault="00A5008C" w:rsidP="00E00637">
            <w:pPr>
              <w:spacing w:line="360" w:lineRule="auto"/>
              <w:jc w:val="center"/>
            </w:pPr>
            <w:r>
              <w:rPr>
                <w:rFonts w:ascii="Times New Roman" w:eastAsia="新宋体" w:hAnsi="Times New Roman" w:hint="eastAsia"/>
                <w:szCs w:val="21"/>
              </w:rPr>
              <w:t>A</w:t>
            </w:r>
          </w:p>
        </w:tc>
        <w:tc>
          <w:tcPr>
            <w:tcW w:w="1600" w:type="dxa"/>
          </w:tcPr>
          <w:p w:rsidR="00A5008C" w:rsidRDefault="00A5008C" w:rsidP="00E00637">
            <w:pPr>
              <w:spacing w:line="360" w:lineRule="auto"/>
              <w:jc w:val="center"/>
            </w:pPr>
            <w:r>
              <w:rPr>
                <w:rFonts w:ascii="Times New Roman" w:eastAsia="新宋体" w:hAnsi="Times New Roman" w:hint="eastAsia"/>
                <w:szCs w:val="21"/>
              </w:rPr>
              <w:t>B</w:t>
            </w:r>
          </w:p>
        </w:tc>
        <w:tc>
          <w:tcPr>
            <w:tcW w:w="1600" w:type="dxa"/>
          </w:tcPr>
          <w:p w:rsidR="00A5008C" w:rsidRDefault="00A5008C" w:rsidP="00E00637">
            <w:pPr>
              <w:spacing w:line="360" w:lineRule="auto"/>
              <w:jc w:val="center"/>
            </w:pPr>
            <w:r>
              <w:rPr>
                <w:rFonts w:ascii="Times New Roman" w:eastAsia="新宋体" w:hAnsi="Times New Roman" w:hint="eastAsia"/>
                <w:szCs w:val="21"/>
              </w:rPr>
              <w:t>C</w:t>
            </w:r>
          </w:p>
        </w:tc>
        <w:tc>
          <w:tcPr>
            <w:tcW w:w="1600" w:type="dxa"/>
          </w:tcPr>
          <w:p w:rsidR="00A5008C" w:rsidRDefault="00A5008C" w:rsidP="00E00637">
            <w:pPr>
              <w:spacing w:line="360" w:lineRule="auto"/>
              <w:jc w:val="center"/>
            </w:pPr>
            <w:r>
              <w:rPr>
                <w:rFonts w:ascii="Times New Roman" w:eastAsia="新宋体" w:hAnsi="Times New Roman" w:hint="eastAsia"/>
                <w:szCs w:val="21"/>
              </w:rPr>
              <w:t>D</w:t>
            </w:r>
          </w:p>
        </w:tc>
      </w:tr>
      <w:tr w:rsidR="00A5008C" w:rsidTr="00E00637">
        <w:tc>
          <w:tcPr>
            <w:tcW w:w="1600" w:type="dxa"/>
          </w:tcPr>
          <w:p w:rsidR="00A5008C" w:rsidRDefault="00A5008C" w:rsidP="00E00637">
            <w:pPr>
              <w:spacing w:line="360" w:lineRule="auto"/>
              <w:jc w:val="center"/>
            </w:pPr>
            <w:r>
              <w:rPr>
                <w:rFonts w:ascii="Times New Roman" w:eastAsia="新宋体" w:hAnsi="Times New Roman" w:hint="eastAsia"/>
                <w:szCs w:val="21"/>
              </w:rPr>
              <w:t>实验方案</w:t>
            </w:r>
          </w:p>
        </w:tc>
        <w:tc>
          <w:tcPr>
            <w:tcW w:w="1600" w:type="dxa"/>
          </w:tcPr>
          <w:p w:rsidR="00A5008C" w:rsidRDefault="00A5008C" w:rsidP="00E00637">
            <w:pPr>
              <w:spacing w:line="360" w:lineRule="auto"/>
              <w:jc w:val="center"/>
            </w:pPr>
            <w:r>
              <w:rPr>
                <w:rFonts w:ascii="Times New Roman" w:eastAsia="新宋体" w:hAnsi="Times New Roman" w:hint="eastAsia"/>
                <w:szCs w:val="21"/>
              </w:rPr>
              <w:t xml:space="preserve"> </w:t>
            </w:r>
            <w:r>
              <w:rPr>
                <w:rFonts w:ascii="Times New Roman" w:eastAsia="新宋体" w:hAnsi="Times New Roman" w:hint="eastAsia"/>
                <w:noProof/>
                <w:szCs w:val="21"/>
              </w:rPr>
              <w:drawing>
                <wp:inline distT="0" distB="0" distL="0" distR="0">
                  <wp:extent cx="1073150" cy="1047750"/>
                  <wp:effectExtent l="0" t="0" r="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3150" cy="1047750"/>
                          </a:xfrm>
                          <a:prstGeom prst="rect">
                            <a:avLst/>
                          </a:prstGeom>
                          <a:noFill/>
                          <a:ln>
                            <a:noFill/>
                          </a:ln>
                          <a:effectLst/>
                        </pic:spPr>
                      </pic:pic>
                    </a:graphicData>
                  </a:graphic>
                </wp:inline>
              </w:drawing>
            </w:r>
          </w:p>
        </w:tc>
        <w:tc>
          <w:tcPr>
            <w:tcW w:w="1600" w:type="dxa"/>
          </w:tcPr>
          <w:p w:rsidR="00A5008C" w:rsidRDefault="00A5008C" w:rsidP="00E00637">
            <w:pPr>
              <w:spacing w:line="360" w:lineRule="auto"/>
              <w:jc w:val="center"/>
            </w:pPr>
            <w:r>
              <w:rPr>
                <w:rFonts w:ascii="Times New Roman" w:eastAsia="新宋体" w:hAnsi="Times New Roman" w:hint="eastAsia"/>
                <w:szCs w:val="21"/>
              </w:rPr>
              <w:t xml:space="preserve"> </w:t>
            </w:r>
            <w:r>
              <w:rPr>
                <w:rFonts w:ascii="Times New Roman" w:eastAsia="新宋体" w:hAnsi="Times New Roman" w:hint="eastAsia"/>
                <w:noProof/>
                <w:szCs w:val="21"/>
              </w:rPr>
              <w:drawing>
                <wp:inline distT="0" distB="0" distL="0" distR="0">
                  <wp:extent cx="1143000" cy="838200"/>
                  <wp:effectExtent l="0" t="0" r="0"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838200"/>
                          </a:xfrm>
                          <a:prstGeom prst="rect">
                            <a:avLst/>
                          </a:prstGeom>
                          <a:noFill/>
                          <a:ln>
                            <a:noFill/>
                          </a:ln>
                          <a:effectLst/>
                        </pic:spPr>
                      </pic:pic>
                    </a:graphicData>
                  </a:graphic>
                </wp:inline>
              </w:drawing>
            </w:r>
          </w:p>
        </w:tc>
        <w:tc>
          <w:tcPr>
            <w:tcW w:w="1600" w:type="dxa"/>
          </w:tcPr>
          <w:p w:rsidR="00A5008C" w:rsidRDefault="00A5008C" w:rsidP="00E00637">
            <w:pPr>
              <w:spacing w:line="360" w:lineRule="auto"/>
              <w:jc w:val="center"/>
            </w:pPr>
            <w:r>
              <w:rPr>
                <w:rFonts w:ascii="Times New Roman" w:eastAsia="新宋体" w:hAnsi="Times New Roman" w:hint="eastAsia"/>
                <w:noProof/>
                <w:szCs w:val="21"/>
              </w:rPr>
              <w:drawing>
                <wp:inline distT="0" distB="0" distL="0" distR="0">
                  <wp:extent cx="1428750" cy="749300"/>
                  <wp:effectExtent l="0" t="0" r="0"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749300"/>
                          </a:xfrm>
                          <a:prstGeom prst="rect">
                            <a:avLst/>
                          </a:prstGeom>
                          <a:noFill/>
                          <a:ln>
                            <a:noFill/>
                          </a:ln>
                          <a:effectLst/>
                        </pic:spPr>
                      </pic:pic>
                    </a:graphicData>
                  </a:graphic>
                </wp:inline>
              </w:drawing>
            </w:r>
          </w:p>
        </w:tc>
        <w:tc>
          <w:tcPr>
            <w:tcW w:w="1600" w:type="dxa"/>
          </w:tcPr>
          <w:p w:rsidR="00A5008C" w:rsidRDefault="00A5008C" w:rsidP="00E00637">
            <w:pPr>
              <w:spacing w:line="360" w:lineRule="auto"/>
              <w:jc w:val="center"/>
            </w:pPr>
            <w:r>
              <w:rPr>
                <w:rFonts w:ascii="Times New Roman" w:eastAsia="新宋体" w:hAnsi="Times New Roman" w:hint="eastAsia"/>
                <w:noProof/>
                <w:szCs w:val="21"/>
              </w:rPr>
              <w:drawing>
                <wp:inline distT="0" distB="0" distL="0" distR="0">
                  <wp:extent cx="1244600" cy="1041400"/>
                  <wp:effectExtent l="0" t="0" r="0" b="635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a:effectLst/>
                        </pic:spPr>
                      </pic:pic>
                    </a:graphicData>
                  </a:graphic>
                </wp:inline>
              </w:drawing>
            </w:r>
            <w:r>
              <w:rPr>
                <w:rFonts w:ascii="Times New Roman" w:eastAsia="新宋体" w:hAnsi="Times New Roman" w:hint="eastAsia"/>
                <w:szCs w:val="21"/>
              </w:rPr>
              <w:t xml:space="preserve"> </w:t>
            </w:r>
          </w:p>
        </w:tc>
      </w:tr>
      <w:tr w:rsidR="00A5008C" w:rsidTr="00E00637">
        <w:tc>
          <w:tcPr>
            <w:tcW w:w="1600" w:type="dxa"/>
          </w:tcPr>
          <w:p w:rsidR="00A5008C" w:rsidRDefault="00A5008C" w:rsidP="00E00637">
            <w:pPr>
              <w:spacing w:line="360" w:lineRule="auto"/>
              <w:jc w:val="center"/>
            </w:pPr>
            <w:r>
              <w:rPr>
                <w:rFonts w:ascii="Times New Roman" w:eastAsia="新宋体" w:hAnsi="Times New Roman" w:hint="eastAsia"/>
                <w:szCs w:val="21"/>
              </w:rPr>
              <w:t>实验目的</w:t>
            </w:r>
          </w:p>
        </w:tc>
        <w:tc>
          <w:tcPr>
            <w:tcW w:w="1600" w:type="dxa"/>
          </w:tcPr>
          <w:p w:rsidR="00A5008C" w:rsidRDefault="00A5008C" w:rsidP="00E00637">
            <w:pPr>
              <w:spacing w:line="360" w:lineRule="auto"/>
              <w:jc w:val="center"/>
            </w:pPr>
            <w:r>
              <w:rPr>
                <w:rFonts w:ascii="Times New Roman" w:eastAsia="新宋体" w:hAnsi="Times New Roman" w:hint="eastAsia"/>
                <w:szCs w:val="21"/>
              </w:rPr>
              <w:t>探究影响物质溶解性的因素</w:t>
            </w:r>
          </w:p>
        </w:tc>
        <w:tc>
          <w:tcPr>
            <w:tcW w:w="1600" w:type="dxa"/>
          </w:tcPr>
          <w:p w:rsidR="00A5008C" w:rsidRDefault="00A5008C" w:rsidP="00E00637">
            <w:pPr>
              <w:spacing w:line="360" w:lineRule="auto"/>
              <w:jc w:val="center"/>
            </w:pPr>
            <w:r>
              <w:rPr>
                <w:rFonts w:ascii="Times New Roman" w:eastAsia="新宋体" w:hAnsi="Times New Roman" w:hint="eastAsia"/>
                <w:szCs w:val="21"/>
              </w:rPr>
              <w:t>探究燃烧条件之一需要可燃物</w:t>
            </w:r>
          </w:p>
        </w:tc>
        <w:tc>
          <w:tcPr>
            <w:tcW w:w="1600" w:type="dxa"/>
          </w:tcPr>
          <w:p w:rsidR="00A5008C" w:rsidRDefault="00A5008C" w:rsidP="00E00637">
            <w:pPr>
              <w:spacing w:line="360" w:lineRule="auto"/>
              <w:jc w:val="center"/>
            </w:pPr>
            <w:r>
              <w:rPr>
                <w:rFonts w:ascii="Times New Roman" w:eastAsia="新宋体" w:hAnsi="Times New Roman" w:hint="eastAsia"/>
                <w:szCs w:val="21"/>
              </w:rPr>
              <w:t>探究铁钉生锈时</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是否参与反应</w:t>
            </w:r>
          </w:p>
        </w:tc>
        <w:tc>
          <w:tcPr>
            <w:tcW w:w="1600" w:type="dxa"/>
          </w:tcPr>
          <w:p w:rsidR="00A5008C" w:rsidRDefault="00A5008C" w:rsidP="00E00637">
            <w:pPr>
              <w:spacing w:line="360" w:lineRule="auto"/>
              <w:jc w:val="center"/>
            </w:pPr>
            <w:r>
              <w:rPr>
                <w:rFonts w:ascii="Times New Roman" w:eastAsia="新宋体" w:hAnsi="Times New Roman" w:hint="eastAsia"/>
                <w:szCs w:val="21"/>
              </w:rPr>
              <w:t>比较</w:t>
            </w:r>
            <w:r>
              <w:rPr>
                <w:rFonts w:ascii="Times New Roman" w:eastAsia="新宋体" w:hAnsi="Times New Roman" w:hint="eastAsia"/>
                <w:szCs w:val="21"/>
              </w:rPr>
              <w:t>Zn</w:t>
            </w:r>
            <w:r>
              <w:rPr>
                <w:rFonts w:ascii="Times New Roman" w:eastAsia="新宋体" w:hAnsi="Times New Roman" w:hint="eastAsia"/>
                <w:szCs w:val="21"/>
              </w:rPr>
              <w:t>和</w:t>
            </w:r>
            <w:r>
              <w:rPr>
                <w:rFonts w:ascii="Times New Roman" w:eastAsia="新宋体" w:hAnsi="Times New Roman" w:hint="eastAsia"/>
                <w:szCs w:val="21"/>
              </w:rPr>
              <w:t>Fe</w:t>
            </w:r>
            <w:r>
              <w:rPr>
                <w:rFonts w:ascii="Times New Roman" w:eastAsia="新宋体" w:hAnsi="Times New Roman" w:hint="eastAsia"/>
                <w:szCs w:val="21"/>
              </w:rPr>
              <w:t>的金属活动性强弱</w:t>
            </w:r>
          </w:p>
        </w:tc>
      </w:tr>
    </w:tbl>
    <w:p w:rsidR="00A5008C" w:rsidRDefault="00A5008C" w:rsidP="00A5008C">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A</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、要注意变量的控制，注意要除探究要素不同之外，其它条件都应该是相同的。</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、根据薄铜片上的白磷和红磷、水中的白磷的燃烧情况，进行分析判断。</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、根据两支试管中铁钉锈蚀的情况，进行分析判断。</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、要注意变量的控制，注意要除探究要素不同之外，其它条件都应该是相同的。</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、图中实验，溶质的种类不同、溶剂的种类不同，不能用于探究影响物质溶解性的因素，故选项不能达到相应实验目的。</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铜片上的白磷燃烧，红磷不燃烧，水中的白磷不能燃烧，薄铜片上的白磷能与氧气接触，温度能达到着火点，水中的白磷不能与氧气接触，红磷温度没有达到着火点；可得出燃烧需要与氧气接触，且温度达到着火点，不能探究燃烧条件之一需要可燃物，故选项不能达到相应实验目的。</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第一支试管中的铁钉能与氧气、水充分接触，第二支试管中的铁钉只能与水接触；一段时间后，第一支试管中的铁钉生锈，第二支试管的铁钉没有生锈，说明铁锈蚀额条件之一是与氧气接触，可用于探究探究铁钉生锈时</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是否参与反应，故选项能达到相应实验目的。</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、图中实验，金属的种类不同、稀盐酸的浓度不同，不能用于比较</w:t>
      </w:r>
      <w:r>
        <w:rPr>
          <w:rFonts w:ascii="Times New Roman" w:eastAsia="新宋体" w:hAnsi="Times New Roman" w:hint="eastAsia"/>
          <w:szCs w:val="21"/>
        </w:rPr>
        <w:t>Zn</w:t>
      </w:r>
      <w:r>
        <w:rPr>
          <w:rFonts w:ascii="Times New Roman" w:eastAsia="新宋体" w:hAnsi="Times New Roman" w:hint="eastAsia"/>
          <w:szCs w:val="21"/>
        </w:rPr>
        <w:t>和</w:t>
      </w:r>
      <w:r>
        <w:rPr>
          <w:rFonts w:ascii="Times New Roman" w:eastAsia="新宋体" w:hAnsi="Times New Roman" w:hint="eastAsia"/>
          <w:szCs w:val="21"/>
        </w:rPr>
        <w:t>Fe</w:t>
      </w:r>
      <w:r>
        <w:rPr>
          <w:rFonts w:ascii="Times New Roman" w:eastAsia="新宋体" w:hAnsi="Times New Roman" w:hint="eastAsia"/>
          <w:szCs w:val="21"/>
        </w:rPr>
        <w:t>的金属活动性强弱，故选项不能达到相应实验目的。</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本题难度不是很大，化学实验方案的设计是考查学生能力的主要类型，同时也是实验教与学难点，在具体解题时要对其原理透彻理解，可根据物质的物理性质和化学性质结合实验目的进行分析判断。</w:t>
      </w:r>
    </w:p>
    <w:p w:rsidR="00A5008C" w:rsidRDefault="00A5008C" w:rsidP="00A5008C">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分）下列说法正确的是（　　）</w:t>
      </w:r>
    </w:p>
    <w:p w:rsidR="00A5008C" w:rsidRDefault="00A5008C" w:rsidP="00A5008C">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酸和碱中都含氢元素，所以含氢元素的化合物一定是酸或碱</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我们把</w:t>
      </w:r>
      <w:r>
        <w:rPr>
          <w:rFonts w:ascii="Times New Roman" w:eastAsia="新宋体" w:hAnsi="Times New Roman" w:hint="eastAsia"/>
          <w:szCs w:val="21"/>
        </w:rPr>
        <w:t>pH</w:t>
      </w:r>
      <w:r>
        <w:rPr>
          <w:rFonts w:ascii="Times New Roman" w:eastAsia="新宋体" w:hAnsi="Times New Roman" w:hint="eastAsia"/>
          <w:szCs w:val="21"/>
        </w:rPr>
        <w:t>小于</w:t>
      </w:r>
      <w:r>
        <w:rPr>
          <w:rFonts w:ascii="Times New Roman" w:eastAsia="新宋体" w:hAnsi="Times New Roman" w:hint="eastAsia"/>
          <w:szCs w:val="21"/>
        </w:rPr>
        <w:t>5.6</w:t>
      </w:r>
      <w:r>
        <w:rPr>
          <w:rFonts w:ascii="Times New Roman" w:eastAsia="新宋体" w:hAnsi="Times New Roman" w:hint="eastAsia"/>
          <w:szCs w:val="21"/>
        </w:rPr>
        <w:t>的降雨称为酸雨</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书写化学方程式时，生成物中有气体生成就必须注明“↑”符号</w:t>
      </w:r>
    </w:p>
    <w:p w:rsidR="00A5008C" w:rsidRDefault="00A5008C" w:rsidP="00A5008C">
      <w:pPr>
        <w:spacing w:line="360" w:lineRule="auto"/>
        <w:ind w:leftChars="130" w:left="273"/>
      </w:pPr>
      <w:r>
        <w:rPr>
          <w:rFonts w:ascii="Times New Roman" w:eastAsia="Calibri" w:hAnsi="Times New Roman" w:hint="eastAsia"/>
          <w:szCs w:val="21"/>
        </w:rPr>
        <w:lastRenderedPageBreak/>
        <w:t>④</w:t>
      </w:r>
      <w:r>
        <w:rPr>
          <w:rFonts w:ascii="Times New Roman" w:eastAsia="新宋体" w:hAnsi="Times New Roman" w:hint="eastAsia"/>
          <w:szCs w:val="21"/>
        </w:rPr>
        <w:t>红热的铁丝在氧气中剧烈燃烧，火星四射，生成黑色固体物质</w:t>
      </w:r>
    </w:p>
    <w:p w:rsidR="00A5008C" w:rsidRDefault="00A5008C" w:rsidP="00A5008C">
      <w:pPr>
        <w:spacing w:line="360" w:lineRule="auto"/>
        <w:ind w:leftChars="130" w:left="273"/>
      </w:pPr>
      <w:r>
        <w:rPr>
          <w:rFonts w:ascii="Times New Roman" w:eastAsia="Calibri" w:hAnsi="Times New Roman" w:hint="eastAsia"/>
          <w:szCs w:val="21"/>
        </w:rPr>
        <w:t>⑤</w:t>
      </w:r>
      <w:r>
        <w:rPr>
          <w:rFonts w:ascii="Times New Roman" w:eastAsia="新宋体" w:hAnsi="Times New Roman" w:hint="eastAsia"/>
          <w:szCs w:val="21"/>
        </w:rPr>
        <w:t>燃烧都伴随有发光、放热现象，有发光、放热现象的变化一定是燃烧</w:t>
      </w:r>
    </w:p>
    <w:p w:rsidR="00A5008C" w:rsidRDefault="00A5008C" w:rsidP="00A5008C">
      <w:pPr>
        <w:spacing w:line="360" w:lineRule="auto"/>
        <w:ind w:leftChars="130" w:left="273"/>
      </w:pPr>
      <w:r>
        <w:rPr>
          <w:rFonts w:ascii="Times New Roman" w:eastAsia="Calibri" w:hAnsi="Times New Roman" w:hint="eastAsia"/>
          <w:szCs w:val="21"/>
        </w:rPr>
        <w:t>⑥</w:t>
      </w:r>
      <w:r>
        <w:rPr>
          <w:rFonts w:ascii="Times New Roman" w:eastAsia="新宋体" w:hAnsi="Times New Roman" w:hint="eastAsia"/>
          <w:szCs w:val="21"/>
        </w:rPr>
        <w:t>分子、原子都是不显电性的粒子，不显电性的粒子不一定是分子或原子</w:t>
      </w:r>
    </w:p>
    <w:p w:rsidR="00A5008C" w:rsidRDefault="00A5008C" w:rsidP="00A5008C">
      <w:pPr>
        <w:spacing w:line="360" w:lineRule="auto"/>
        <w:ind w:leftChars="130" w:left="273"/>
      </w:pPr>
      <w:r>
        <w:rPr>
          <w:rFonts w:ascii="Times New Roman" w:eastAsia="Calibri" w:hAnsi="Times New Roman" w:hint="eastAsia"/>
          <w:szCs w:val="21"/>
        </w:rPr>
        <w:t>⑦</w:t>
      </w:r>
      <w:r>
        <w:rPr>
          <w:rFonts w:ascii="Times New Roman" w:eastAsia="新宋体" w:hAnsi="Times New Roman" w:hint="eastAsia"/>
          <w:szCs w:val="21"/>
        </w:rPr>
        <w:t>现有</w:t>
      </w:r>
      <w:r>
        <w:rPr>
          <w:rFonts w:ascii="Times New Roman" w:eastAsia="新宋体" w:hAnsi="Times New Roman" w:hint="eastAsia"/>
          <w:szCs w:val="21"/>
        </w:rPr>
        <w:t>Al</w:t>
      </w:r>
      <w:r>
        <w:rPr>
          <w:rFonts w:ascii="Times New Roman" w:eastAsia="新宋体" w:hAnsi="Times New Roman" w:hint="eastAsia"/>
          <w:szCs w:val="21"/>
        </w:rPr>
        <w:t>、</w:t>
      </w:r>
      <w:r>
        <w:rPr>
          <w:rFonts w:ascii="Times New Roman" w:eastAsia="新宋体" w:hAnsi="Times New Roman" w:hint="eastAsia"/>
          <w:szCs w:val="21"/>
        </w:rPr>
        <w:t>Cu</w:t>
      </w:r>
      <w:r>
        <w:rPr>
          <w:rFonts w:ascii="Times New Roman" w:eastAsia="新宋体" w:hAnsi="Times New Roman" w:hint="eastAsia"/>
          <w:szCs w:val="21"/>
        </w:rPr>
        <w:t>、</w:t>
      </w:r>
      <w:r>
        <w:rPr>
          <w:rFonts w:ascii="Times New Roman" w:eastAsia="新宋体" w:hAnsi="Times New Roman" w:hint="eastAsia"/>
          <w:szCs w:val="21"/>
        </w:rPr>
        <w:t>Ag</w:t>
      </w:r>
      <w:r>
        <w:rPr>
          <w:rFonts w:ascii="Times New Roman" w:eastAsia="新宋体" w:hAnsi="Times New Roman" w:hint="eastAsia"/>
          <w:szCs w:val="21"/>
        </w:rPr>
        <w:t>三种金属，只用</w:t>
      </w:r>
      <w:r>
        <w:rPr>
          <w:rFonts w:ascii="Times New Roman" w:eastAsia="新宋体" w:hAnsi="Times New Roman" w:hint="eastAsia"/>
          <w:szCs w:val="21"/>
        </w:rPr>
        <w:t>CuSO</w:t>
      </w:r>
      <w:r>
        <w:rPr>
          <w:rFonts w:ascii="Times New Roman" w:eastAsia="新宋体" w:hAnsi="Times New Roman" w:hint="eastAsia"/>
          <w:sz w:val="24"/>
          <w:vertAlign w:val="subscript"/>
        </w:rPr>
        <w:t>4</w:t>
      </w:r>
      <w:r>
        <w:rPr>
          <w:rFonts w:ascii="Times New Roman" w:eastAsia="新宋体" w:hAnsi="Times New Roman" w:hint="eastAsia"/>
          <w:szCs w:val="21"/>
        </w:rPr>
        <w:t>溶液不能确定其金属活动性顺序</w:t>
      </w:r>
    </w:p>
    <w:p w:rsidR="00A5008C" w:rsidRDefault="00A5008C" w:rsidP="00A5008C">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Calibri" w:hAnsi="Times New Roman" w:hint="eastAsia"/>
          <w:szCs w:val="21"/>
        </w:rPr>
        <w:t>①③⑦</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Calibri" w:hAnsi="Times New Roman" w:hint="eastAsia"/>
          <w:szCs w:val="21"/>
        </w:rPr>
        <w:t>①②⑥</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Calibri" w:hAnsi="Times New Roman" w:hint="eastAsia"/>
          <w:szCs w:val="21"/>
        </w:rPr>
        <w:t>③④⑤</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Calibri" w:hAnsi="Times New Roman" w:hint="eastAsia"/>
          <w:szCs w:val="21"/>
        </w:rPr>
        <w:t>②④⑥</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Calibri" w:hAnsi="Times New Roman" w:hint="eastAsia"/>
          <w:szCs w:val="21"/>
        </w:rPr>
        <w:t>①</w:t>
      </w:r>
      <w:r>
        <w:rPr>
          <w:rFonts w:ascii="Times New Roman" w:eastAsia="新宋体" w:hAnsi="Times New Roman" w:hint="eastAsia"/>
          <w:szCs w:val="21"/>
        </w:rPr>
        <w:t>根据酸是指在电离时产生的阳离子全部是氢离子的化合物；碱是指在电离时产生的阴离子全部是氢氧根离子的化合物，进行分析判断。</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根据酸雨的</w:t>
      </w:r>
      <w:r>
        <w:rPr>
          <w:rFonts w:ascii="Times New Roman" w:eastAsia="新宋体" w:hAnsi="Times New Roman" w:hint="eastAsia"/>
          <w:szCs w:val="21"/>
        </w:rPr>
        <w:t>pH</w:t>
      </w:r>
      <w:r>
        <w:rPr>
          <w:rFonts w:ascii="Times New Roman" w:eastAsia="新宋体" w:hAnsi="Times New Roman" w:hint="eastAsia"/>
          <w:szCs w:val="21"/>
        </w:rPr>
        <w:t>为</w:t>
      </w:r>
      <w:r>
        <w:rPr>
          <w:rFonts w:ascii="Times New Roman" w:eastAsia="新宋体" w:hAnsi="Times New Roman" w:hint="eastAsia"/>
          <w:szCs w:val="21"/>
        </w:rPr>
        <w:t>5.6</w:t>
      </w:r>
      <w:r>
        <w:rPr>
          <w:rFonts w:ascii="Times New Roman" w:eastAsia="新宋体" w:hAnsi="Times New Roman" w:hint="eastAsia"/>
          <w:szCs w:val="21"/>
        </w:rPr>
        <w:t>进行分析判断。</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根据化学方程式的书写方法，进行分析判断。</w:t>
      </w:r>
    </w:p>
    <w:p w:rsidR="00A5008C" w:rsidRDefault="00A5008C" w:rsidP="00A5008C">
      <w:pPr>
        <w:spacing w:line="360" w:lineRule="auto"/>
        <w:ind w:leftChars="130" w:left="273"/>
      </w:pPr>
      <w:r>
        <w:rPr>
          <w:rFonts w:ascii="Times New Roman" w:eastAsia="Calibri" w:hAnsi="Times New Roman" w:hint="eastAsia"/>
          <w:szCs w:val="21"/>
        </w:rPr>
        <w:t>④</w:t>
      </w:r>
      <w:r>
        <w:rPr>
          <w:rFonts w:ascii="Times New Roman" w:eastAsia="新宋体" w:hAnsi="Times New Roman" w:hint="eastAsia"/>
          <w:szCs w:val="21"/>
        </w:rPr>
        <w:t>根据铁丝在氧气中燃烧的现象分析。</w:t>
      </w:r>
    </w:p>
    <w:p w:rsidR="00A5008C" w:rsidRDefault="00A5008C" w:rsidP="00A5008C">
      <w:pPr>
        <w:spacing w:line="360" w:lineRule="auto"/>
        <w:ind w:leftChars="130" w:left="273"/>
      </w:pPr>
      <w:r>
        <w:rPr>
          <w:rFonts w:ascii="Times New Roman" w:eastAsia="Calibri" w:hAnsi="Times New Roman" w:hint="eastAsia"/>
          <w:szCs w:val="21"/>
        </w:rPr>
        <w:t>⑤</w:t>
      </w:r>
      <w:r>
        <w:rPr>
          <w:rFonts w:ascii="Times New Roman" w:eastAsia="新宋体" w:hAnsi="Times New Roman" w:hint="eastAsia"/>
          <w:szCs w:val="21"/>
        </w:rPr>
        <w:t>根据燃烧的特征进行分析判断。</w:t>
      </w:r>
    </w:p>
    <w:p w:rsidR="00A5008C" w:rsidRDefault="00A5008C" w:rsidP="00A5008C">
      <w:pPr>
        <w:spacing w:line="360" w:lineRule="auto"/>
        <w:ind w:leftChars="130" w:left="273"/>
      </w:pPr>
      <w:r>
        <w:rPr>
          <w:rFonts w:ascii="Times New Roman" w:eastAsia="Calibri" w:hAnsi="Times New Roman" w:hint="eastAsia"/>
          <w:szCs w:val="21"/>
        </w:rPr>
        <w:t>⑥</w:t>
      </w:r>
      <w:r>
        <w:rPr>
          <w:rFonts w:ascii="Times New Roman" w:eastAsia="新宋体" w:hAnsi="Times New Roman" w:hint="eastAsia"/>
          <w:szCs w:val="21"/>
        </w:rPr>
        <w:t>根据不显电性的粒子的种类进行分析判断。</w:t>
      </w:r>
    </w:p>
    <w:p w:rsidR="00A5008C" w:rsidRDefault="00A5008C" w:rsidP="00A5008C">
      <w:pPr>
        <w:spacing w:line="360" w:lineRule="auto"/>
        <w:ind w:leftChars="130" w:left="273"/>
      </w:pPr>
      <w:r>
        <w:rPr>
          <w:rFonts w:ascii="Times New Roman" w:eastAsia="Calibri" w:hAnsi="Times New Roman" w:hint="eastAsia"/>
          <w:szCs w:val="21"/>
        </w:rPr>
        <w:t>⑦</w:t>
      </w:r>
      <w:r>
        <w:rPr>
          <w:rFonts w:ascii="Times New Roman" w:eastAsia="新宋体" w:hAnsi="Times New Roman" w:hint="eastAsia"/>
          <w:szCs w:val="21"/>
        </w:rPr>
        <w:t>根据验证三种金属的活动性强弱常用“三取中”的方法进行分析判断。</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Calibri" w:hAnsi="Times New Roman" w:hint="eastAsia"/>
          <w:szCs w:val="21"/>
        </w:rPr>
        <w:t>①</w:t>
      </w:r>
      <w:r>
        <w:rPr>
          <w:rFonts w:ascii="Times New Roman" w:eastAsia="新宋体" w:hAnsi="Times New Roman" w:hint="eastAsia"/>
          <w:szCs w:val="21"/>
        </w:rPr>
        <w:t>酸和碱中都含氢元素，但含氢元素的化合物不一定是酸或碱，如水，故选项说法错误。</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正常雨水的</w:t>
      </w:r>
      <w:r>
        <w:rPr>
          <w:rFonts w:ascii="Times New Roman" w:eastAsia="新宋体" w:hAnsi="Times New Roman" w:hint="eastAsia"/>
          <w:szCs w:val="21"/>
        </w:rPr>
        <w:t>pH</w:t>
      </w:r>
      <w:r>
        <w:rPr>
          <w:rFonts w:ascii="Times New Roman" w:eastAsia="新宋体" w:hAnsi="Times New Roman" w:hint="eastAsia"/>
          <w:szCs w:val="21"/>
        </w:rPr>
        <w:t>为</w:t>
      </w:r>
      <w:r>
        <w:rPr>
          <w:rFonts w:ascii="Times New Roman" w:eastAsia="新宋体" w:hAnsi="Times New Roman" w:hint="eastAsia"/>
          <w:szCs w:val="21"/>
        </w:rPr>
        <w:t>5.6</w:t>
      </w:r>
      <w:r>
        <w:rPr>
          <w:rFonts w:ascii="Times New Roman" w:eastAsia="新宋体" w:hAnsi="Times New Roman" w:hint="eastAsia"/>
          <w:szCs w:val="21"/>
        </w:rPr>
        <w:t>，酸雨是</w:t>
      </w:r>
      <w:r>
        <w:rPr>
          <w:rFonts w:ascii="Times New Roman" w:eastAsia="新宋体" w:hAnsi="Times New Roman" w:hint="eastAsia"/>
          <w:szCs w:val="21"/>
        </w:rPr>
        <w:t>pH</w:t>
      </w:r>
      <w:r>
        <w:rPr>
          <w:rFonts w:ascii="Times New Roman" w:eastAsia="新宋体" w:hAnsi="Times New Roman" w:hint="eastAsia"/>
          <w:szCs w:val="21"/>
        </w:rPr>
        <w:t>小于</w:t>
      </w:r>
      <w:r>
        <w:rPr>
          <w:rFonts w:ascii="Times New Roman" w:eastAsia="新宋体" w:hAnsi="Times New Roman" w:hint="eastAsia"/>
          <w:szCs w:val="21"/>
        </w:rPr>
        <w:t>5.6</w:t>
      </w:r>
      <w:r>
        <w:rPr>
          <w:rFonts w:ascii="Times New Roman" w:eastAsia="新宋体" w:hAnsi="Times New Roman" w:hint="eastAsia"/>
          <w:szCs w:val="21"/>
        </w:rPr>
        <w:t>的雨水，故选项说法正确。</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书写化学方程式时，生成物中有气体生成不一定注明“↑”符号，若反应物中有气体，则不需要注明“↑”符号，故选项说法错误。</w:t>
      </w:r>
    </w:p>
    <w:p w:rsidR="00A5008C" w:rsidRDefault="00A5008C" w:rsidP="00A5008C">
      <w:pPr>
        <w:spacing w:line="360" w:lineRule="auto"/>
        <w:ind w:leftChars="130" w:left="273"/>
      </w:pPr>
      <w:r>
        <w:rPr>
          <w:rFonts w:ascii="Times New Roman" w:eastAsia="Calibri" w:hAnsi="Times New Roman" w:hint="eastAsia"/>
          <w:szCs w:val="21"/>
        </w:rPr>
        <w:t>④</w:t>
      </w:r>
      <w:r>
        <w:rPr>
          <w:rFonts w:ascii="Times New Roman" w:eastAsia="新宋体" w:hAnsi="Times New Roman" w:hint="eastAsia"/>
          <w:szCs w:val="21"/>
        </w:rPr>
        <w:t>红热的铁丝在氧气中剧烈燃烧，火星四射，生成黑色固体物质，故选项说法正确。</w:t>
      </w:r>
    </w:p>
    <w:p w:rsidR="00A5008C" w:rsidRDefault="00A5008C" w:rsidP="00A5008C">
      <w:pPr>
        <w:spacing w:line="360" w:lineRule="auto"/>
        <w:ind w:leftChars="130" w:left="273"/>
      </w:pPr>
      <w:r>
        <w:rPr>
          <w:rFonts w:ascii="Times New Roman" w:eastAsia="Calibri" w:hAnsi="Times New Roman" w:hint="eastAsia"/>
          <w:szCs w:val="21"/>
        </w:rPr>
        <w:t>⑤</w:t>
      </w:r>
      <w:r>
        <w:rPr>
          <w:rFonts w:ascii="Times New Roman" w:eastAsia="新宋体" w:hAnsi="Times New Roman" w:hint="eastAsia"/>
          <w:szCs w:val="21"/>
        </w:rPr>
        <w:t>燃烧都伴随有发光、放热现象，但有发光、放热现象的变化不一定是燃烧，如灯泡发光、放热，故选项说法错误。</w:t>
      </w:r>
    </w:p>
    <w:p w:rsidR="00A5008C" w:rsidRDefault="00A5008C" w:rsidP="00A5008C">
      <w:pPr>
        <w:spacing w:line="360" w:lineRule="auto"/>
        <w:ind w:leftChars="130" w:left="273"/>
      </w:pPr>
      <w:r>
        <w:rPr>
          <w:rFonts w:ascii="Times New Roman" w:eastAsia="Calibri" w:hAnsi="Times New Roman" w:hint="eastAsia"/>
          <w:szCs w:val="21"/>
        </w:rPr>
        <w:t>⑥</w:t>
      </w:r>
      <w:r>
        <w:rPr>
          <w:rFonts w:ascii="Times New Roman" w:eastAsia="新宋体" w:hAnsi="Times New Roman" w:hint="eastAsia"/>
          <w:szCs w:val="21"/>
        </w:rPr>
        <w:t>分子、原子都是不显电性的粒子，不显电性的粒子不一定是分子或原子，也可能是中子等，故选项说法正确。</w:t>
      </w:r>
    </w:p>
    <w:p w:rsidR="00A5008C" w:rsidRDefault="00A5008C" w:rsidP="00A5008C">
      <w:pPr>
        <w:spacing w:line="360" w:lineRule="auto"/>
        <w:ind w:leftChars="130" w:left="273"/>
      </w:pPr>
      <w:r>
        <w:rPr>
          <w:rFonts w:ascii="Times New Roman" w:eastAsia="Calibri" w:hAnsi="Times New Roman" w:hint="eastAsia"/>
          <w:szCs w:val="21"/>
        </w:rPr>
        <w:t>⑦</w:t>
      </w:r>
      <w:r>
        <w:rPr>
          <w:rFonts w:ascii="Times New Roman" w:eastAsia="新宋体" w:hAnsi="Times New Roman" w:hint="eastAsia"/>
          <w:szCs w:val="21"/>
        </w:rPr>
        <w:t>现有</w:t>
      </w:r>
      <w:r>
        <w:rPr>
          <w:rFonts w:ascii="Times New Roman" w:eastAsia="新宋体" w:hAnsi="Times New Roman" w:hint="eastAsia"/>
          <w:szCs w:val="21"/>
        </w:rPr>
        <w:t>Al</w:t>
      </w:r>
      <w:r>
        <w:rPr>
          <w:rFonts w:ascii="Times New Roman" w:eastAsia="新宋体" w:hAnsi="Times New Roman" w:hint="eastAsia"/>
          <w:szCs w:val="21"/>
        </w:rPr>
        <w:t>、</w:t>
      </w:r>
      <w:r>
        <w:rPr>
          <w:rFonts w:ascii="Times New Roman" w:eastAsia="新宋体" w:hAnsi="Times New Roman" w:hint="eastAsia"/>
          <w:szCs w:val="21"/>
        </w:rPr>
        <w:t>Cu</w:t>
      </w:r>
      <w:r>
        <w:rPr>
          <w:rFonts w:ascii="Times New Roman" w:eastAsia="新宋体" w:hAnsi="Times New Roman" w:hint="eastAsia"/>
          <w:szCs w:val="21"/>
        </w:rPr>
        <w:t>、</w:t>
      </w:r>
      <w:r>
        <w:rPr>
          <w:rFonts w:ascii="Times New Roman" w:eastAsia="新宋体" w:hAnsi="Times New Roman" w:hint="eastAsia"/>
          <w:szCs w:val="21"/>
        </w:rPr>
        <w:t>Ag</w:t>
      </w:r>
      <w:r>
        <w:rPr>
          <w:rFonts w:ascii="Times New Roman" w:eastAsia="新宋体" w:hAnsi="Times New Roman" w:hint="eastAsia"/>
          <w:szCs w:val="21"/>
        </w:rPr>
        <w:t>三种金属，验证三种金属的活动性强弱常用“三取中”的方法可知，只用</w:t>
      </w:r>
      <w:r>
        <w:rPr>
          <w:rFonts w:ascii="Times New Roman" w:eastAsia="新宋体" w:hAnsi="Times New Roman" w:hint="eastAsia"/>
          <w:szCs w:val="21"/>
        </w:rPr>
        <w:t>CuSO</w:t>
      </w:r>
      <w:r>
        <w:rPr>
          <w:rFonts w:ascii="Times New Roman" w:eastAsia="新宋体" w:hAnsi="Times New Roman" w:hint="eastAsia"/>
          <w:sz w:val="24"/>
          <w:vertAlign w:val="subscript"/>
        </w:rPr>
        <w:t>4</w:t>
      </w:r>
      <w:r>
        <w:rPr>
          <w:rFonts w:ascii="Times New Roman" w:eastAsia="新宋体" w:hAnsi="Times New Roman" w:hint="eastAsia"/>
          <w:szCs w:val="21"/>
        </w:rPr>
        <w:t>溶液能确定其金属活动性顺序，故选项说法错误。</w:t>
      </w:r>
    </w:p>
    <w:p w:rsidR="00A5008C" w:rsidRDefault="00A5008C" w:rsidP="00A5008C">
      <w:pPr>
        <w:spacing w:line="360" w:lineRule="auto"/>
        <w:ind w:leftChars="130" w:left="273"/>
      </w:pPr>
      <w:r>
        <w:rPr>
          <w:rFonts w:ascii="Times New Roman" w:eastAsia="新宋体" w:hAnsi="Times New Roman" w:hint="eastAsia"/>
          <w:szCs w:val="21"/>
        </w:rPr>
        <w:t>故</w:t>
      </w:r>
      <w:r>
        <w:rPr>
          <w:rFonts w:ascii="Times New Roman" w:eastAsia="Calibri" w:hAnsi="Times New Roman" w:hint="eastAsia"/>
          <w:szCs w:val="21"/>
        </w:rPr>
        <w:t>②④⑥</w:t>
      </w:r>
      <w:r>
        <w:rPr>
          <w:rFonts w:ascii="Times New Roman" w:eastAsia="新宋体" w:hAnsi="Times New Roman" w:hint="eastAsia"/>
          <w:szCs w:val="21"/>
        </w:rPr>
        <w:t>说法正确。</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本题难度不大，掌握酸雨的范畴、酸和碱的特征、置换反应的特征、燃烧的特征等并能灵活运用是正确解答本题的关键。</w:t>
      </w:r>
    </w:p>
    <w:p w:rsidR="00A5008C" w:rsidRDefault="00A5008C" w:rsidP="00A5008C">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分）下列归纳和总结完全正确的一组是（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4000"/>
        <w:gridCol w:w="4000"/>
      </w:tblGrid>
      <w:tr w:rsidR="00A5008C" w:rsidTr="00E00637">
        <w:tc>
          <w:tcPr>
            <w:tcW w:w="4000" w:type="dxa"/>
          </w:tcPr>
          <w:p w:rsidR="00A5008C" w:rsidRDefault="00A5008C" w:rsidP="00E00637">
            <w:pPr>
              <w:spacing w:line="360" w:lineRule="auto"/>
              <w:jc w:val="center"/>
            </w:pPr>
            <w:r>
              <w:rPr>
                <w:rFonts w:ascii="Times New Roman" w:eastAsia="新宋体" w:hAnsi="Times New Roman" w:hint="eastAsia"/>
                <w:szCs w:val="21"/>
              </w:rPr>
              <w:t>A.</w:t>
            </w:r>
            <w:r>
              <w:rPr>
                <w:rFonts w:ascii="Times New Roman" w:eastAsia="新宋体" w:hAnsi="Times New Roman" w:hint="eastAsia"/>
                <w:szCs w:val="21"/>
              </w:rPr>
              <w:t>化学与生活</w:t>
            </w:r>
          </w:p>
        </w:tc>
        <w:tc>
          <w:tcPr>
            <w:tcW w:w="4000" w:type="dxa"/>
          </w:tcPr>
          <w:p w:rsidR="00A5008C" w:rsidRDefault="00A5008C" w:rsidP="00E00637">
            <w:pPr>
              <w:spacing w:line="360" w:lineRule="auto"/>
              <w:jc w:val="center"/>
            </w:pPr>
            <w:r>
              <w:rPr>
                <w:rFonts w:ascii="Times New Roman" w:eastAsia="新宋体" w:hAnsi="Times New Roman" w:hint="eastAsia"/>
                <w:szCs w:val="21"/>
              </w:rPr>
              <w:t>B.</w:t>
            </w:r>
            <w:r>
              <w:rPr>
                <w:rFonts w:ascii="Times New Roman" w:eastAsia="新宋体" w:hAnsi="Times New Roman" w:hint="eastAsia"/>
                <w:szCs w:val="21"/>
              </w:rPr>
              <w:t>化学与安全</w:t>
            </w:r>
          </w:p>
        </w:tc>
      </w:tr>
      <w:tr w:rsidR="00A5008C" w:rsidTr="00E00637">
        <w:tc>
          <w:tcPr>
            <w:tcW w:w="4000" w:type="dxa"/>
          </w:tcPr>
          <w:p w:rsidR="00A5008C" w:rsidRDefault="00A5008C" w:rsidP="00E00637">
            <w:pPr>
              <w:spacing w:line="360" w:lineRule="auto"/>
              <w:jc w:val="center"/>
            </w:pPr>
            <w:r>
              <w:rPr>
                <w:rFonts w:ascii="Times New Roman" w:eastAsia="Calibri" w:hAnsi="Times New Roman" w:hint="eastAsia"/>
                <w:szCs w:val="21"/>
              </w:rPr>
              <w:lastRenderedPageBreak/>
              <w:t>①</w:t>
            </w:r>
            <w:r>
              <w:rPr>
                <w:rFonts w:ascii="Times New Roman" w:eastAsia="新宋体" w:hAnsi="Times New Roman" w:hint="eastAsia"/>
                <w:szCs w:val="21"/>
              </w:rPr>
              <w:t>用煮沸的方法将水杀菌</w:t>
            </w:r>
          </w:p>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用活性炭吸附冰箱中的异味</w:t>
            </w:r>
          </w:p>
          <w:p w:rsidR="00A5008C" w:rsidRDefault="00A5008C" w:rsidP="00E00637">
            <w:pPr>
              <w:spacing w:line="360" w:lineRule="auto"/>
              <w:jc w:val="center"/>
            </w:pPr>
            <w:r>
              <w:rPr>
                <w:rFonts w:ascii="Times New Roman" w:eastAsia="Calibri" w:hAnsi="Times New Roman" w:hint="eastAsia"/>
                <w:szCs w:val="21"/>
              </w:rPr>
              <w:t>③</w:t>
            </w:r>
            <w:r>
              <w:rPr>
                <w:rFonts w:ascii="Times New Roman" w:eastAsia="新宋体" w:hAnsi="Times New Roman" w:hint="eastAsia"/>
                <w:szCs w:val="21"/>
              </w:rPr>
              <w:t>点燃并闻气味区分棉线和羊毛线</w:t>
            </w:r>
          </w:p>
        </w:tc>
        <w:tc>
          <w:tcPr>
            <w:tcW w:w="4000" w:type="dxa"/>
          </w:tcPr>
          <w:p w:rsidR="00A5008C" w:rsidRDefault="00A5008C" w:rsidP="00E00637">
            <w:pPr>
              <w:spacing w:line="360" w:lineRule="auto"/>
              <w:jc w:val="center"/>
            </w:pPr>
            <w:r>
              <w:rPr>
                <w:rFonts w:ascii="Times New Roman" w:eastAsia="Calibri" w:hAnsi="Times New Roman" w:hint="eastAsia"/>
                <w:szCs w:val="21"/>
              </w:rPr>
              <w:t>①</w:t>
            </w:r>
            <w:r>
              <w:rPr>
                <w:rFonts w:ascii="Times New Roman" w:eastAsia="新宋体" w:hAnsi="Times New Roman" w:hint="eastAsia"/>
                <w:szCs w:val="21"/>
              </w:rPr>
              <w:t>油锅着火可以用锅盖盖灭</w:t>
            </w:r>
          </w:p>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高层楼房着火时立即乘电梯逃离</w:t>
            </w:r>
          </w:p>
          <w:p w:rsidR="00A5008C" w:rsidRDefault="00A5008C" w:rsidP="00E00637">
            <w:pPr>
              <w:spacing w:line="360" w:lineRule="auto"/>
              <w:jc w:val="center"/>
            </w:pPr>
            <w:r>
              <w:rPr>
                <w:rFonts w:ascii="Times New Roman" w:eastAsia="Calibri" w:hAnsi="Times New Roman" w:hint="eastAsia"/>
                <w:szCs w:val="21"/>
              </w:rPr>
              <w:t>③</w:t>
            </w:r>
            <w:r>
              <w:rPr>
                <w:rFonts w:ascii="Times New Roman" w:eastAsia="新宋体" w:hAnsi="Times New Roman" w:hint="eastAsia"/>
                <w:szCs w:val="21"/>
              </w:rPr>
              <w:t>夜间发现液化气泄漏立即开灯寻找泄漏源</w:t>
            </w:r>
          </w:p>
        </w:tc>
      </w:tr>
      <w:tr w:rsidR="00A5008C" w:rsidTr="00E00637">
        <w:tc>
          <w:tcPr>
            <w:tcW w:w="4000" w:type="dxa"/>
          </w:tcPr>
          <w:p w:rsidR="00A5008C" w:rsidRDefault="00A5008C" w:rsidP="00E00637">
            <w:pPr>
              <w:spacing w:line="360" w:lineRule="auto"/>
              <w:jc w:val="center"/>
            </w:pPr>
            <w:r>
              <w:rPr>
                <w:rFonts w:ascii="Times New Roman" w:eastAsia="新宋体" w:hAnsi="Times New Roman" w:hint="eastAsia"/>
                <w:szCs w:val="21"/>
              </w:rPr>
              <w:t>C.</w:t>
            </w:r>
            <w:r>
              <w:rPr>
                <w:rFonts w:ascii="Times New Roman" w:eastAsia="新宋体" w:hAnsi="Times New Roman" w:hint="eastAsia"/>
                <w:szCs w:val="21"/>
              </w:rPr>
              <w:t>化学与健康</w:t>
            </w:r>
          </w:p>
        </w:tc>
        <w:tc>
          <w:tcPr>
            <w:tcW w:w="4000" w:type="dxa"/>
          </w:tcPr>
          <w:p w:rsidR="00A5008C" w:rsidRDefault="00A5008C" w:rsidP="00E00637">
            <w:pPr>
              <w:spacing w:line="360" w:lineRule="auto"/>
              <w:jc w:val="center"/>
            </w:pPr>
            <w:r>
              <w:rPr>
                <w:rFonts w:ascii="Times New Roman" w:eastAsia="新宋体" w:hAnsi="Times New Roman" w:hint="eastAsia"/>
                <w:szCs w:val="21"/>
              </w:rPr>
              <w:t>D.</w:t>
            </w:r>
            <w:r>
              <w:rPr>
                <w:rFonts w:ascii="Times New Roman" w:eastAsia="新宋体" w:hAnsi="Times New Roman" w:hint="eastAsia"/>
                <w:szCs w:val="21"/>
              </w:rPr>
              <w:t>化学与社会</w:t>
            </w:r>
          </w:p>
        </w:tc>
      </w:tr>
      <w:tr w:rsidR="00A5008C" w:rsidTr="00E00637">
        <w:tc>
          <w:tcPr>
            <w:tcW w:w="4000" w:type="dxa"/>
          </w:tcPr>
          <w:p w:rsidR="00A5008C" w:rsidRDefault="00A5008C" w:rsidP="00E00637">
            <w:pPr>
              <w:spacing w:line="360" w:lineRule="auto"/>
              <w:jc w:val="center"/>
            </w:pPr>
            <w:r>
              <w:rPr>
                <w:rFonts w:ascii="Times New Roman" w:eastAsia="Calibri" w:hAnsi="Times New Roman" w:hint="eastAsia"/>
                <w:szCs w:val="21"/>
              </w:rPr>
              <w:t>①</w:t>
            </w:r>
            <w:r>
              <w:rPr>
                <w:rFonts w:ascii="Times New Roman" w:eastAsia="新宋体" w:hAnsi="Times New Roman" w:hint="eastAsia"/>
                <w:szCs w:val="21"/>
              </w:rPr>
              <w:t>缺乏维生素</w:t>
            </w:r>
            <w:r>
              <w:rPr>
                <w:rFonts w:ascii="Times New Roman" w:eastAsia="新宋体" w:hAnsi="Times New Roman" w:hint="eastAsia"/>
                <w:szCs w:val="21"/>
              </w:rPr>
              <w:t>C</w:t>
            </w:r>
            <w:r>
              <w:rPr>
                <w:rFonts w:ascii="Times New Roman" w:eastAsia="新宋体" w:hAnsi="Times New Roman" w:hint="eastAsia"/>
                <w:szCs w:val="21"/>
              </w:rPr>
              <w:t>会引起坏血病</w:t>
            </w:r>
          </w:p>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无机盐和水不属于营养物质</w:t>
            </w:r>
          </w:p>
          <w:p w:rsidR="00A5008C" w:rsidRDefault="00A5008C" w:rsidP="00E00637">
            <w:pPr>
              <w:spacing w:line="360" w:lineRule="auto"/>
              <w:jc w:val="center"/>
            </w:pPr>
            <w:r>
              <w:rPr>
                <w:rFonts w:ascii="Times New Roman" w:eastAsia="Calibri" w:hAnsi="Times New Roman" w:hint="eastAsia"/>
                <w:szCs w:val="21"/>
              </w:rPr>
              <w:t>③</w:t>
            </w:r>
            <w:r>
              <w:rPr>
                <w:rFonts w:ascii="Times New Roman" w:eastAsia="新宋体" w:hAnsi="Times New Roman" w:hint="eastAsia"/>
                <w:szCs w:val="21"/>
              </w:rPr>
              <w:t>添加过量防腐剂延长食品保质期</w:t>
            </w:r>
          </w:p>
        </w:tc>
        <w:tc>
          <w:tcPr>
            <w:tcW w:w="4000" w:type="dxa"/>
          </w:tcPr>
          <w:p w:rsidR="00A5008C" w:rsidRDefault="00A5008C" w:rsidP="00E00637">
            <w:pPr>
              <w:spacing w:line="360" w:lineRule="auto"/>
              <w:jc w:val="center"/>
            </w:pPr>
            <w:r>
              <w:rPr>
                <w:rFonts w:ascii="Times New Roman" w:eastAsia="Calibri" w:hAnsi="Times New Roman" w:hint="eastAsia"/>
                <w:szCs w:val="21"/>
              </w:rPr>
              <w:t>①</w:t>
            </w:r>
            <w:r>
              <w:rPr>
                <w:rFonts w:ascii="Times New Roman" w:eastAsia="新宋体" w:hAnsi="Times New Roman" w:hint="eastAsia"/>
                <w:szCs w:val="21"/>
              </w:rPr>
              <w:t>干电池可将化学能转变为电能</w:t>
            </w:r>
          </w:p>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陶瓷、水泥属于无机非金属材料</w:t>
            </w:r>
          </w:p>
          <w:p w:rsidR="00A5008C" w:rsidRDefault="00A5008C" w:rsidP="00E00637">
            <w:pPr>
              <w:spacing w:line="360" w:lineRule="auto"/>
              <w:jc w:val="center"/>
            </w:pPr>
            <w:r>
              <w:rPr>
                <w:rFonts w:ascii="Times New Roman" w:eastAsia="Calibri" w:hAnsi="Times New Roman" w:hint="eastAsia"/>
                <w:szCs w:val="21"/>
              </w:rPr>
              <w:t>③</w:t>
            </w:r>
            <w:r>
              <w:rPr>
                <w:rFonts w:ascii="Times New Roman" w:eastAsia="新宋体" w:hAnsi="Times New Roman" w:hint="eastAsia"/>
                <w:szCs w:val="21"/>
              </w:rPr>
              <w:t>化石燃料属于可再生能源，风能、氢能属于新能源</w:t>
            </w:r>
          </w:p>
        </w:tc>
      </w:tr>
    </w:tbl>
    <w:p w:rsidR="00A5008C" w:rsidRDefault="00A5008C" w:rsidP="00A5008C">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A</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、根据化学与生活的知识解答；</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、根据化学与安全的知识解答；</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、根据化学与健康的知识解答；</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、根据化学与社会的知识解答。</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高温能杀死细菌，用煮沸的方法将水杀菌，说法正确；</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活性炭具有吸附性，用活性炭吸附冰箱中的异味，说法正确；</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羊毛线灼烧有烧焦羽毛的气味，棉线灼烧是烧纸的气味，故点燃并闻气味区分棉线和羊毛线，说法正确；</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油锅着火可以用锅盖盖灭，能隔绝氧气，说法错误；</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高层楼房着火时不能乘电梯逃离，可能断电，说法错误；</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夜间发现液化气泄漏不能开灯寻找泄漏源，可能产生爆炸，说法错误；</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缺乏维生素</w:t>
      </w:r>
      <w:r>
        <w:rPr>
          <w:rFonts w:ascii="Times New Roman" w:eastAsia="新宋体" w:hAnsi="Times New Roman" w:hint="eastAsia"/>
          <w:szCs w:val="21"/>
        </w:rPr>
        <w:t>C</w:t>
      </w:r>
      <w:r>
        <w:rPr>
          <w:rFonts w:ascii="Times New Roman" w:eastAsia="新宋体" w:hAnsi="Times New Roman" w:hint="eastAsia"/>
          <w:szCs w:val="21"/>
        </w:rPr>
        <w:t>会引起坏血病，说法正确；</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无机盐和水属于营养物质，说法错误；</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添加过量防腐剂延长食品保质期会对人体造成危害，说法错误；</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干电池可将化学能转变为电能，说法正确；</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陶瓷、水泥属于无机非金属材料，说法正确；</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化石燃料属于不可再生能源，说法错误；</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本题考查的知识较为全面，难度不大，完成此题，可以依据已有的知识进行。</w:t>
      </w:r>
    </w:p>
    <w:p w:rsidR="00A5008C" w:rsidRDefault="00A5008C" w:rsidP="00A5008C">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分）有一包白色粉末，可能含有</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w:t>
      </w:r>
      <w:r>
        <w:rPr>
          <w:rFonts w:ascii="Times New Roman" w:eastAsia="新宋体" w:hAnsi="Times New Roman" w:hint="eastAsia"/>
          <w:szCs w:val="21"/>
        </w:rPr>
        <w:t>K</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w:t>
      </w:r>
      <w:r>
        <w:rPr>
          <w:rFonts w:ascii="Times New Roman" w:eastAsia="新宋体" w:hAnsi="Times New Roman" w:hint="eastAsia"/>
          <w:szCs w:val="21"/>
        </w:rPr>
        <w:t>NaCl</w:t>
      </w:r>
      <w:r>
        <w:rPr>
          <w:rFonts w:ascii="Times New Roman" w:eastAsia="新宋体" w:hAnsi="Times New Roman" w:hint="eastAsia"/>
          <w:szCs w:val="21"/>
        </w:rPr>
        <w:t>、</w:t>
      </w:r>
      <w:r>
        <w:rPr>
          <w:rFonts w:ascii="Times New Roman" w:eastAsia="新宋体" w:hAnsi="Times New Roman" w:hint="eastAsia"/>
          <w:szCs w:val="21"/>
        </w:rPr>
        <w:t>Ba</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中的一种或几种，</w:t>
      </w:r>
      <w:r>
        <w:rPr>
          <w:rFonts w:ascii="Times New Roman" w:eastAsia="新宋体" w:hAnsi="Times New Roman" w:hint="eastAsia"/>
          <w:szCs w:val="21"/>
        </w:rPr>
        <w:lastRenderedPageBreak/>
        <w:t>为了探究其成分，实验过程如图所示：</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4267200" cy="971550"/>
            <wp:effectExtent l="0" t="0" r="0"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7200" cy="971550"/>
                    </a:xfrm>
                    <a:prstGeom prst="rect">
                      <a:avLst/>
                    </a:prstGeom>
                    <a:noFill/>
                    <a:ln>
                      <a:noFill/>
                    </a:ln>
                  </pic:spPr>
                </pic:pic>
              </a:graphicData>
            </a:graphic>
          </wp:inline>
        </w:drawing>
      </w:r>
    </w:p>
    <w:p w:rsidR="00A5008C" w:rsidRDefault="00A5008C" w:rsidP="00A5008C">
      <w:pPr>
        <w:spacing w:line="360" w:lineRule="auto"/>
        <w:ind w:leftChars="130" w:left="273"/>
      </w:pPr>
      <w:r>
        <w:rPr>
          <w:rFonts w:ascii="Times New Roman" w:eastAsia="新宋体" w:hAnsi="Times New Roman" w:hint="eastAsia"/>
          <w:szCs w:val="21"/>
        </w:rPr>
        <w:t>关于该实验的说法正确的是（　　）</w:t>
      </w:r>
    </w:p>
    <w:p w:rsidR="00A5008C" w:rsidRDefault="00A5008C" w:rsidP="00A5008C">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．步骤Ⅱ中沉淀部分溶解，则原白色粉末一定有</w:t>
      </w:r>
      <w:r>
        <w:rPr>
          <w:rFonts w:ascii="Times New Roman" w:eastAsia="新宋体" w:hAnsi="Times New Roman" w:hint="eastAsia"/>
          <w:szCs w:val="21"/>
        </w:rPr>
        <w:t>Ba</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Cs w:val="21"/>
        </w:rPr>
        <w:t>K</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．步骤Ⅱ中沉淀部分溶解，则原白色粉末的组成可能有</w:t>
      </w:r>
      <w:r>
        <w:rPr>
          <w:rFonts w:ascii="Times New Roman" w:eastAsia="新宋体" w:hAnsi="Times New Roman" w:hint="eastAsia"/>
          <w:szCs w:val="21"/>
        </w:rPr>
        <w:t>5</w:t>
      </w:r>
      <w:r>
        <w:rPr>
          <w:rFonts w:ascii="Times New Roman" w:eastAsia="新宋体" w:hAnsi="Times New Roman" w:hint="eastAsia"/>
          <w:szCs w:val="21"/>
        </w:rPr>
        <w:t>种情况</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．步骤Ⅱ中沉淀全部溶解，则原白色粉末一定有</w:t>
      </w:r>
      <w:r>
        <w:rPr>
          <w:rFonts w:ascii="Times New Roman" w:eastAsia="新宋体" w:hAnsi="Times New Roman" w:hint="eastAsia"/>
          <w:szCs w:val="21"/>
        </w:rPr>
        <w:t>Ba</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，可能有</w:t>
      </w:r>
      <w:r>
        <w:rPr>
          <w:rFonts w:ascii="Times New Roman" w:eastAsia="新宋体" w:hAnsi="Times New Roman" w:hint="eastAsia"/>
          <w:szCs w:val="21"/>
        </w:rPr>
        <w:t>NaCl</w:t>
      </w:r>
      <w:r>
        <w:tab/>
      </w:r>
    </w:p>
    <w:p w:rsidR="00A5008C" w:rsidRDefault="00A5008C" w:rsidP="00A5008C">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．步骤Ⅱ中沉淀不溶解，则原白色粉末一定有</w:t>
      </w:r>
      <w:r>
        <w:rPr>
          <w:rFonts w:ascii="Times New Roman" w:eastAsia="新宋体" w:hAnsi="Times New Roman" w:hint="eastAsia"/>
          <w:szCs w:val="21"/>
        </w:rPr>
        <w:t>K</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，一定没有</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根据碳酸钠和氢氧化钡会生成溶于酸的碳酸钡沉淀，硫酸钠、硫酸钾会与氢氧化钡反应生成不溶于酸的硫酸钡沉淀等知识进行分析．</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解：碳酸钠和氢氧化钡会生成溶于酸的碳酸钡沉淀，硫酸钠、硫酸钾会与氢氧化钡反应生成不溶于酸的硫酸钡沉淀，</w:t>
      </w:r>
    </w:p>
    <w:p w:rsidR="00A5008C" w:rsidRDefault="00A5008C" w:rsidP="00A5008C">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、步骤Ⅱ中沉淀部分溶解，则原白色粉末一定有氢氧化钡、碳酸钠，可能含有硫酸钠、硫酸钾中的一种或两种，故</w:t>
      </w:r>
      <w:r>
        <w:rPr>
          <w:rFonts w:ascii="Times New Roman" w:eastAsia="新宋体" w:hAnsi="Times New Roman" w:hint="eastAsia"/>
          <w:szCs w:val="21"/>
        </w:rPr>
        <w:t>A</w:t>
      </w:r>
      <w:r>
        <w:rPr>
          <w:rFonts w:ascii="Times New Roman" w:eastAsia="新宋体" w:hAnsi="Times New Roman" w:hint="eastAsia"/>
          <w:szCs w:val="21"/>
        </w:rPr>
        <w:t>错误；</w:t>
      </w:r>
    </w:p>
    <w:p w:rsidR="00A5008C" w:rsidRDefault="00A5008C" w:rsidP="00A5008C">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步骤Ⅱ中沉淀部分溶解，则原白色粉末的组成可能有氢氧化钡、碳酸钠、硫酸钠，氢氧化钡、碳酸钠、硫酸钾，氢氧化钡、碳酸钠、硫酸钾、硫酸钠，氢氧化钡、碳酸钠、硫酸钠、氯化钠，氢氧化钡、碳酸钠、硫酸钾、氯化钠，氢氧化钾、碳酸钠、硫酸钾、硫酸钠、氯化钠</w:t>
      </w:r>
      <w:r>
        <w:rPr>
          <w:rFonts w:ascii="Times New Roman" w:eastAsia="新宋体" w:hAnsi="Times New Roman" w:hint="eastAsia"/>
          <w:szCs w:val="21"/>
        </w:rPr>
        <w:t>6</w:t>
      </w:r>
      <w:r>
        <w:rPr>
          <w:rFonts w:ascii="Times New Roman" w:eastAsia="新宋体" w:hAnsi="Times New Roman" w:hint="eastAsia"/>
          <w:szCs w:val="21"/>
        </w:rPr>
        <w:t>种情况，故</w:t>
      </w:r>
      <w:r>
        <w:rPr>
          <w:rFonts w:ascii="Times New Roman" w:eastAsia="新宋体" w:hAnsi="Times New Roman" w:hint="eastAsia"/>
          <w:szCs w:val="21"/>
        </w:rPr>
        <w:t>B</w:t>
      </w:r>
      <w:r>
        <w:rPr>
          <w:rFonts w:ascii="Times New Roman" w:eastAsia="新宋体" w:hAnsi="Times New Roman" w:hint="eastAsia"/>
          <w:szCs w:val="21"/>
        </w:rPr>
        <w:t>错误；</w:t>
      </w:r>
    </w:p>
    <w:p w:rsidR="00A5008C" w:rsidRDefault="00A5008C" w:rsidP="00A5008C">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、步骤Ⅱ中沉淀全部溶解，则原白色粉末一定有氢氧化钡、碳酸钠，题中的现象不能确定是否含有氯化钠，故</w:t>
      </w:r>
      <w:r>
        <w:rPr>
          <w:rFonts w:ascii="Times New Roman" w:eastAsia="新宋体" w:hAnsi="Times New Roman" w:hint="eastAsia"/>
          <w:szCs w:val="21"/>
        </w:rPr>
        <w:t>C</w:t>
      </w:r>
      <w:r>
        <w:rPr>
          <w:rFonts w:ascii="Times New Roman" w:eastAsia="新宋体" w:hAnsi="Times New Roman" w:hint="eastAsia"/>
          <w:szCs w:val="21"/>
        </w:rPr>
        <w:t>正确；</w:t>
      </w:r>
    </w:p>
    <w:p w:rsidR="00A5008C" w:rsidRDefault="00A5008C" w:rsidP="00A5008C">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、步骤Ⅱ中沉淀不溶解，则原白色粉末一定有氢氧化钡，一定没有碳酸钠，可能含有硫酸钠、硫酸钾中的一种或两种，故</w:t>
      </w:r>
      <w:r>
        <w:rPr>
          <w:rFonts w:ascii="Times New Roman" w:eastAsia="新宋体" w:hAnsi="Times New Roman" w:hint="eastAsia"/>
          <w:szCs w:val="21"/>
        </w:rPr>
        <w:t>D</w:t>
      </w:r>
      <w:r>
        <w:rPr>
          <w:rFonts w:ascii="Times New Roman" w:eastAsia="新宋体" w:hAnsi="Times New Roman" w:hint="eastAsia"/>
          <w:szCs w:val="21"/>
        </w:rPr>
        <w:t>错误。</w:t>
      </w:r>
    </w:p>
    <w:p w:rsidR="00A5008C" w:rsidRDefault="00A5008C" w:rsidP="00A5008C">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在解此类题时，首先分析题中所给物质的性质和两两之间的反应，然后依据题中的现象判断各物质的存在性，最后进行验证即可．</w:t>
      </w:r>
    </w:p>
    <w:p w:rsidR="00A5008C" w:rsidRDefault="00A5008C" w:rsidP="00A5008C">
      <w:pPr>
        <w:spacing w:line="360" w:lineRule="auto"/>
      </w:pPr>
      <w:r>
        <w:rPr>
          <w:rFonts w:ascii="Times New Roman" w:eastAsia="新宋体" w:hAnsi="Times New Roman" w:hint="eastAsia"/>
          <w:b/>
          <w:szCs w:val="21"/>
        </w:rPr>
        <w:t>二、（本题包括</w:t>
      </w:r>
      <w:r>
        <w:rPr>
          <w:rFonts w:ascii="Times New Roman" w:eastAsia="新宋体" w:hAnsi="Times New Roman" w:hint="eastAsia"/>
          <w:b/>
          <w:szCs w:val="21"/>
        </w:rPr>
        <w:t>3</w:t>
      </w:r>
      <w:r>
        <w:rPr>
          <w:rFonts w:ascii="Times New Roman" w:eastAsia="新宋体" w:hAnsi="Times New Roman" w:hint="eastAsia"/>
          <w:b/>
          <w:szCs w:val="21"/>
        </w:rPr>
        <w:t>小题，共</w:t>
      </w:r>
      <w:r>
        <w:rPr>
          <w:rFonts w:ascii="Times New Roman" w:eastAsia="新宋体" w:hAnsi="Times New Roman" w:hint="eastAsia"/>
          <w:b/>
          <w:szCs w:val="21"/>
        </w:rPr>
        <w:t>12</w:t>
      </w:r>
      <w:r>
        <w:rPr>
          <w:rFonts w:ascii="Times New Roman" w:eastAsia="新宋体" w:hAnsi="Times New Roman" w:hint="eastAsia"/>
          <w:b/>
          <w:szCs w:val="21"/>
        </w:rPr>
        <w:t>分）</w:t>
      </w:r>
    </w:p>
    <w:p w:rsidR="00A5008C" w:rsidRDefault="00A5008C" w:rsidP="00A5008C">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分）化学知识在疫情防控中具有重要价值。</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）预防新冠肺炎，要保持均衡膳食，提高自身的免疫力。某同学的营养早餐是：豆浆、馒头、鸡蛋、苹果。其中馒头所提供的营养物质为</w:t>
      </w:r>
      <w:r>
        <w:rPr>
          <w:rFonts w:ascii="Times New Roman" w:eastAsia="新宋体" w:hAnsi="Times New Roman" w:hint="eastAsia"/>
          <w:szCs w:val="21"/>
          <w:u w:val="single"/>
        </w:rPr>
        <w:t xml:space="preserve">　糖类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）医用一次性口罩内层为熔喷布，以聚丙烯为主要原料，聚丙烯属于</w:t>
      </w:r>
      <w:r>
        <w:rPr>
          <w:rFonts w:ascii="Times New Roman" w:eastAsia="新宋体" w:hAnsi="Times New Roman" w:hint="eastAsia"/>
          <w:szCs w:val="21"/>
          <w:u w:val="single"/>
        </w:rPr>
        <w:t xml:space="preserve">　有机合成　</w:t>
      </w:r>
      <w:r>
        <w:rPr>
          <w:rFonts w:ascii="Times New Roman" w:eastAsia="新宋体" w:hAnsi="Times New Roman" w:hint="eastAsia"/>
          <w:szCs w:val="21"/>
        </w:rPr>
        <w:t>材料；口罩鼻梁上</w:t>
      </w:r>
      <w:r>
        <w:rPr>
          <w:rFonts w:ascii="Times New Roman" w:eastAsia="新宋体" w:hAnsi="Times New Roman" w:hint="eastAsia"/>
          <w:szCs w:val="21"/>
        </w:rPr>
        <w:lastRenderedPageBreak/>
        <w:t>的金属条通常采用铝条，铝条耐腐蚀的原因是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4Al+3O</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w:t>
      </w:r>
      <w:r>
        <w:rPr>
          <w:rFonts w:ascii="Times New Roman" w:eastAsia="新宋体" w:hAnsi="Times New Roman" w:hint="eastAsia"/>
          <w:szCs w:val="21"/>
          <w:u w:val="single"/>
        </w:rPr>
        <w:t>2Al</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O</w:t>
      </w:r>
      <w:r>
        <w:rPr>
          <w:rFonts w:ascii="Times New Roman" w:eastAsia="新宋体" w:hAnsi="Times New Roman" w:hint="eastAsia"/>
          <w:sz w:val="24"/>
          <w:u w:val="single"/>
          <w:vertAlign w:val="subscript"/>
        </w:rPr>
        <w:t>3</w:t>
      </w:r>
      <w:r>
        <w:rPr>
          <w:rFonts w:ascii="Times New Roman" w:eastAsia="新宋体" w:hAnsi="Times New Roman" w:hint="eastAsia"/>
          <w:szCs w:val="21"/>
          <w:u w:val="single"/>
        </w:rPr>
        <w:t xml:space="preserve">　</w:t>
      </w:r>
      <w:r>
        <w:rPr>
          <w:rFonts w:ascii="Times New Roman" w:eastAsia="新宋体" w:hAnsi="Times New Roman" w:hint="eastAsia"/>
          <w:szCs w:val="21"/>
        </w:rPr>
        <w:t>（用化学方程式表示）。</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）过氧乙酸溶液是常用的消毒液。过氧乙酸（</w:t>
      </w:r>
      <w:r>
        <w:rPr>
          <w:rFonts w:ascii="Times New Roman" w:eastAsia="新宋体" w:hAnsi="Times New Roman" w:hint="eastAsia"/>
          <w:szCs w:val="21"/>
        </w:rPr>
        <w:t>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4</w:t>
      </w:r>
      <w:r>
        <w:rPr>
          <w:rFonts w:ascii="Times New Roman" w:eastAsia="新宋体" w:hAnsi="Times New Roman" w:hint="eastAsia"/>
          <w:szCs w:val="21"/>
        </w:rPr>
        <w:t>O</w:t>
      </w:r>
      <w:r>
        <w:rPr>
          <w:rFonts w:ascii="Times New Roman" w:eastAsia="新宋体" w:hAnsi="Times New Roman" w:hint="eastAsia"/>
          <w:sz w:val="24"/>
          <w:vertAlign w:val="subscript"/>
        </w:rPr>
        <w:t>3</w:t>
      </w:r>
      <w:r>
        <w:rPr>
          <w:rFonts w:ascii="Times New Roman" w:eastAsia="新宋体" w:hAnsi="Times New Roman" w:hint="eastAsia"/>
          <w:szCs w:val="21"/>
        </w:rPr>
        <w:t>）无色且有辛辣味；具有强氧化性，温度稍高即分解放出氧气并生成醋酸（</w:t>
      </w:r>
      <w:r>
        <w:rPr>
          <w:rFonts w:ascii="Times New Roman" w:eastAsia="新宋体" w:hAnsi="Times New Roman" w:hint="eastAsia"/>
          <w:szCs w:val="21"/>
        </w:rPr>
        <w:t>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4</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）。其分解的化学方程式为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2C</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H</w:t>
      </w:r>
      <w:r>
        <w:rPr>
          <w:rFonts w:ascii="Times New Roman" w:eastAsia="新宋体" w:hAnsi="Times New Roman" w:hint="eastAsia"/>
          <w:sz w:val="24"/>
          <w:u w:val="single"/>
          <w:vertAlign w:val="subscript"/>
        </w:rPr>
        <w:t>4</w:t>
      </w:r>
      <w:r>
        <w:rPr>
          <w:rFonts w:ascii="Times New Roman" w:eastAsia="新宋体" w:hAnsi="Times New Roman" w:hint="eastAsia"/>
          <w:szCs w:val="21"/>
          <w:u w:val="single"/>
        </w:rPr>
        <w:t>O</w:t>
      </w:r>
      <w:r>
        <w:rPr>
          <w:rFonts w:ascii="Times New Roman" w:eastAsia="新宋体" w:hAnsi="Times New Roman" w:hint="eastAsia"/>
          <w:sz w:val="24"/>
          <w:u w:val="single"/>
          <w:vertAlign w:val="subscript"/>
        </w:rPr>
        <w:t>3</w:t>
      </w:r>
      <w:r>
        <w:rPr>
          <w:noProof/>
          <w:position w:val="-22"/>
        </w:rPr>
        <w:drawing>
          <wp:inline distT="0" distB="0" distL="0" distR="0">
            <wp:extent cx="508000" cy="349250"/>
            <wp:effectExtent l="0" t="0" r="6350"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000" cy="349250"/>
                    </a:xfrm>
                    <a:prstGeom prst="rect">
                      <a:avLst/>
                    </a:prstGeom>
                    <a:noFill/>
                    <a:ln>
                      <a:noFill/>
                    </a:ln>
                  </pic:spPr>
                </pic:pic>
              </a:graphicData>
            </a:graphic>
          </wp:inline>
        </w:drawing>
      </w:r>
      <w:r>
        <w:rPr>
          <w:rFonts w:ascii="Times New Roman" w:eastAsia="新宋体" w:hAnsi="Times New Roman" w:hint="eastAsia"/>
          <w:szCs w:val="21"/>
          <w:u w:val="single"/>
        </w:rPr>
        <w:t>2C</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H</w:t>
      </w:r>
      <w:r>
        <w:rPr>
          <w:rFonts w:ascii="Times New Roman" w:eastAsia="新宋体" w:hAnsi="Times New Roman" w:hint="eastAsia"/>
          <w:sz w:val="24"/>
          <w:u w:val="single"/>
          <w:vertAlign w:val="subscript"/>
        </w:rPr>
        <w:t>4</w:t>
      </w:r>
      <w:r>
        <w:rPr>
          <w:rFonts w:ascii="Times New Roman" w:eastAsia="新宋体" w:hAnsi="Times New Roman" w:hint="eastAsia"/>
          <w:szCs w:val="21"/>
          <w:u w:val="single"/>
        </w:rPr>
        <w:t>O</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+O</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根据食物中的营养素、材料的类别、化学方程式的书写的知识进行分析解答即可。</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）馒头中富含淀粉，淀粉属于糖类物质，故所提供的营养物质为糖类，故填：糖类；</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）聚丙烯属于有机合成材料；铝条耐腐蚀的原因是铝与氧气反应生成致密的氧化铝保护膜，故填：有机合成；</w:t>
      </w:r>
      <w:r>
        <w:rPr>
          <w:rFonts w:ascii="Times New Roman" w:eastAsia="新宋体" w:hAnsi="Times New Roman" w:hint="eastAsia"/>
          <w:szCs w:val="21"/>
        </w:rPr>
        <w:t>4Al+3O</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2Al</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3</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）过氧乙酸温度稍高即分解放出氧气并生成醋酸（</w:t>
      </w:r>
      <w:r>
        <w:rPr>
          <w:rFonts w:ascii="Times New Roman" w:eastAsia="新宋体" w:hAnsi="Times New Roman" w:hint="eastAsia"/>
          <w:szCs w:val="21"/>
        </w:rPr>
        <w:t>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4</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），分解的化学方程式为</w:t>
      </w:r>
      <w:r>
        <w:rPr>
          <w:rFonts w:ascii="Times New Roman" w:eastAsia="新宋体" w:hAnsi="Times New Roman" w:hint="eastAsia"/>
          <w:szCs w:val="21"/>
        </w:rPr>
        <w:t>2C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4</w:t>
      </w:r>
      <w:r>
        <w:rPr>
          <w:rFonts w:ascii="Times New Roman" w:eastAsia="新宋体" w:hAnsi="Times New Roman" w:hint="eastAsia"/>
          <w:szCs w:val="21"/>
        </w:rPr>
        <w:t>O</w:t>
      </w:r>
      <w:r>
        <w:rPr>
          <w:rFonts w:ascii="Times New Roman" w:eastAsia="新宋体" w:hAnsi="Times New Roman" w:hint="eastAsia"/>
          <w:sz w:val="24"/>
          <w:vertAlign w:val="subscript"/>
        </w:rPr>
        <w:t>3</w:t>
      </w:r>
      <w:r>
        <w:rPr>
          <w:noProof/>
          <w:position w:val="-22"/>
        </w:rPr>
        <w:drawing>
          <wp:inline distT="0" distB="0" distL="0" distR="0">
            <wp:extent cx="508000" cy="349250"/>
            <wp:effectExtent l="0" t="0" r="6350"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349250"/>
                    </a:xfrm>
                    <a:prstGeom prst="rect">
                      <a:avLst/>
                    </a:prstGeom>
                    <a:noFill/>
                    <a:ln>
                      <a:noFill/>
                    </a:ln>
                  </pic:spPr>
                </pic:pic>
              </a:graphicData>
            </a:graphic>
          </wp:inline>
        </w:drawing>
      </w:r>
      <w:r>
        <w:rPr>
          <w:rFonts w:ascii="Times New Roman" w:eastAsia="新宋体" w:hAnsi="Times New Roman" w:hint="eastAsia"/>
          <w:szCs w:val="21"/>
        </w:rPr>
        <w:t>2C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4</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↑，故填：</w:t>
      </w:r>
      <w:r>
        <w:rPr>
          <w:rFonts w:ascii="Times New Roman" w:eastAsia="新宋体" w:hAnsi="Times New Roman" w:hint="eastAsia"/>
          <w:szCs w:val="21"/>
        </w:rPr>
        <w:t>2C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4</w:t>
      </w:r>
      <w:r>
        <w:rPr>
          <w:rFonts w:ascii="Times New Roman" w:eastAsia="新宋体" w:hAnsi="Times New Roman" w:hint="eastAsia"/>
          <w:szCs w:val="21"/>
        </w:rPr>
        <w:t>O</w:t>
      </w:r>
      <w:r>
        <w:rPr>
          <w:rFonts w:ascii="Times New Roman" w:eastAsia="新宋体" w:hAnsi="Times New Roman" w:hint="eastAsia"/>
          <w:sz w:val="24"/>
          <w:vertAlign w:val="subscript"/>
        </w:rPr>
        <w:t>3</w:t>
      </w:r>
      <w:r>
        <w:rPr>
          <w:noProof/>
          <w:position w:val="-22"/>
        </w:rPr>
        <w:drawing>
          <wp:inline distT="0" distB="0" distL="0" distR="0">
            <wp:extent cx="508000" cy="349250"/>
            <wp:effectExtent l="0" t="0" r="6350"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349250"/>
                    </a:xfrm>
                    <a:prstGeom prst="rect">
                      <a:avLst/>
                    </a:prstGeom>
                    <a:noFill/>
                    <a:ln>
                      <a:noFill/>
                    </a:ln>
                  </pic:spPr>
                </pic:pic>
              </a:graphicData>
            </a:graphic>
          </wp:inline>
        </w:drawing>
      </w:r>
      <w:r>
        <w:rPr>
          <w:rFonts w:ascii="Times New Roman" w:eastAsia="新宋体" w:hAnsi="Times New Roman" w:hint="eastAsia"/>
          <w:szCs w:val="21"/>
        </w:rPr>
        <w:t>2C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4</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本题考查的是化学与生活的知识，完成此题，可以依据已有的知识进行。</w:t>
      </w:r>
    </w:p>
    <w:p w:rsidR="00A5008C" w:rsidRDefault="00A5008C" w:rsidP="00A5008C">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分）宏观和微观相结合是认识物质结构与性质的重要方法。</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）氧原子的结构示意图为</w:t>
      </w:r>
      <w:r>
        <w:rPr>
          <w:rFonts w:ascii="Times New Roman" w:eastAsia="新宋体" w:hAnsi="Times New Roman" w:hint="eastAsia"/>
          <w:noProof/>
          <w:szCs w:val="21"/>
        </w:rPr>
        <w:drawing>
          <wp:inline distT="0" distB="0" distL="0" distR="0">
            <wp:extent cx="603250" cy="704850"/>
            <wp:effectExtent l="0" t="0" r="635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3250" cy="704850"/>
                    </a:xfrm>
                    <a:prstGeom prst="rect">
                      <a:avLst/>
                    </a:prstGeom>
                    <a:noFill/>
                    <a:ln>
                      <a:noFill/>
                    </a:ln>
                  </pic:spPr>
                </pic:pic>
              </a:graphicData>
            </a:graphic>
          </wp:inline>
        </w:drawing>
      </w:r>
      <w:r>
        <w:rPr>
          <w:rFonts w:ascii="Times New Roman" w:eastAsia="新宋体" w:hAnsi="Times New Roman" w:hint="eastAsia"/>
          <w:szCs w:val="21"/>
        </w:rPr>
        <w:t>，硫原子的结构示意图为</w:t>
      </w:r>
      <w:r>
        <w:rPr>
          <w:rFonts w:ascii="Times New Roman" w:eastAsia="新宋体" w:hAnsi="Times New Roman" w:hint="eastAsia"/>
          <w:noProof/>
          <w:szCs w:val="21"/>
        </w:rPr>
        <w:drawing>
          <wp:inline distT="0" distB="0" distL="0" distR="0">
            <wp:extent cx="704850" cy="908050"/>
            <wp:effectExtent l="0" t="0" r="0" b="635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4850" cy="908050"/>
                    </a:xfrm>
                    <a:prstGeom prst="rect">
                      <a:avLst/>
                    </a:prstGeom>
                    <a:noFill/>
                    <a:ln>
                      <a:noFill/>
                    </a:ln>
                  </pic:spPr>
                </pic:pic>
              </a:graphicData>
            </a:graphic>
          </wp:inline>
        </w:drawing>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一个硫原子得到二个电子形成一种新粒子，该粒子的符号为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S</w:t>
      </w:r>
      <w:r>
        <w:rPr>
          <w:rFonts w:ascii="Times New Roman" w:eastAsia="新宋体" w:hAnsi="Times New Roman" w:hint="eastAsia"/>
          <w:sz w:val="24"/>
          <w:u w:val="single"/>
          <w:vertAlign w:val="superscript"/>
        </w:rPr>
        <w:t>2</w:t>
      </w:r>
      <w:r>
        <w:rPr>
          <w:rFonts w:ascii="Times New Roman" w:eastAsia="新宋体" w:hAnsi="Times New Roman" w:hint="eastAsia"/>
          <w:sz w:val="24"/>
          <w:u w:val="single"/>
          <w:vertAlign w:val="superscript"/>
        </w:rPr>
        <w:t>﹣</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氧气和硫单质分别与氢气反应生成</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和</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w:t>
      </w:r>
      <w:r>
        <w:rPr>
          <w:rFonts w:ascii="Times New Roman" w:eastAsia="新宋体" w:hAnsi="Times New Roman" w:hint="eastAsia"/>
          <w:szCs w:val="21"/>
        </w:rPr>
        <w:t>中氧与硫元素的化合价均为﹣</w:t>
      </w:r>
      <w:r>
        <w:rPr>
          <w:rFonts w:ascii="Times New Roman" w:eastAsia="新宋体" w:hAnsi="Times New Roman" w:hint="eastAsia"/>
          <w:szCs w:val="21"/>
        </w:rPr>
        <w:t>2</w:t>
      </w:r>
      <w:r>
        <w:rPr>
          <w:rFonts w:ascii="Times New Roman" w:eastAsia="新宋体" w:hAnsi="Times New Roman" w:hint="eastAsia"/>
          <w:szCs w:val="21"/>
        </w:rPr>
        <w:t>价，从原子结构上分析它们化合价相同的原因是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氧原子和硫原子的最外层电子数均为</w:t>
      </w:r>
      <w:r>
        <w:rPr>
          <w:rFonts w:ascii="Times New Roman" w:eastAsia="新宋体" w:hAnsi="Times New Roman" w:hint="eastAsia"/>
          <w:szCs w:val="21"/>
          <w:u w:val="single"/>
        </w:rPr>
        <w:t>6</w:t>
      </w:r>
      <w:r>
        <w:rPr>
          <w:rFonts w:ascii="Times New Roman" w:eastAsia="新宋体" w:hAnsi="Times New Roman" w:hint="eastAsia"/>
          <w:szCs w:val="21"/>
          <w:u w:val="single"/>
        </w:rPr>
        <w:t xml:space="preserve">个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溶液和</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溶液反应的微观示意图如图</w:t>
      </w:r>
      <w:r>
        <w:rPr>
          <w:rFonts w:ascii="Times New Roman" w:eastAsia="新宋体" w:hAnsi="Times New Roman" w:hint="eastAsia"/>
          <w:szCs w:val="21"/>
        </w:rPr>
        <w:t>1</w:t>
      </w:r>
      <w:r>
        <w:rPr>
          <w:rFonts w:ascii="Times New Roman" w:eastAsia="新宋体" w:hAnsi="Times New Roman" w:hint="eastAsia"/>
          <w:szCs w:val="21"/>
        </w:rPr>
        <w:t>所示。该反应中实际参加反应的离子是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H</w:t>
      </w:r>
      <w:r>
        <w:rPr>
          <w:rFonts w:ascii="Times New Roman" w:eastAsia="新宋体" w:hAnsi="Times New Roman" w:hint="eastAsia"/>
          <w:sz w:val="24"/>
          <w:u w:val="single"/>
          <w:vertAlign w:val="superscript"/>
        </w:rPr>
        <w:t>+</w:t>
      </w:r>
      <w:r>
        <w:rPr>
          <w:rFonts w:ascii="Times New Roman" w:eastAsia="新宋体" w:hAnsi="Times New Roman" w:hint="eastAsia"/>
          <w:szCs w:val="21"/>
          <w:u w:val="single"/>
        </w:rPr>
        <w:t>、</w:t>
      </w:r>
      <w:r>
        <w:rPr>
          <w:rFonts w:ascii="Times New Roman" w:eastAsia="新宋体" w:hAnsi="Times New Roman" w:hint="eastAsia"/>
          <w:szCs w:val="21"/>
          <w:u w:val="single"/>
        </w:rPr>
        <w:t>CO</w:t>
      </w:r>
      <w:r>
        <w:rPr>
          <w:rFonts w:ascii="Times New Roman" w:eastAsia="新宋体" w:hAnsi="Times New Roman" w:hint="eastAsia"/>
          <w:sz w:val="24"/>
          <w:u w:val="single"/>
          <w:vertAlign w:val="subscript"/>
        </w:rPr>
        <w:t>3</w:t>
      </w:r>
      <w:r>
        <w:rPr>
          <w:rFonts w:ascii="Times New Roman" w:eastAsia="新宋体" w:hAnsi="Times New Roman" w:hint="eastAsia"/>
          <w:sz w:val="24"/>
          <w:u w:val="single"/>
          <w:vertAlign w:val="superscript"/>
        </w:rPr>
        <w:t>2</w:t>
      </w:r>
      <w:r>
        <w:rPr>
          <w:rFonts w:ascii="Times New Roman" w:eastAsia="新宋体" w:hAnsi="Times New Roman" w:hint="eastAsia"/>
          <w:sz w:val="24"/>
          <w:u w:val="single"/>
          <w:vertAlign w:val="superscript"/>
        </w:rPr>
        <w:t>﹣</w:t>
      </w:r>
      <w:r>
        <w:rPr>
          <w:rFonts w:ascii="Times New Roman" w:eastAsia="新宋体" w:hAnsi="Times New Roman" w:hint="eastAsia"/>
          <w:szCs w:val="21"/>
          <w:u w:val="single"/>
        </w:rPr>
        <w:t xml:space="preserve">　</w:t>
      </w:r>
      <w:r>
        <w:rPr>
          <w:rFonts w:ascii="Times New Roman" w:eastAsia="新宋体" w:hAnsi="Times New Roman" w:hint="eastAsia"/>
          <w:szCs w:val="21"/>
        </w:rPr>
        <w:t>（填离子符号）。</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5651500" cy="2057400"/>
            <wp:effectExtent l="0" t="0" r="6350" b="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1500" cy="2057400"/>
                    </a:xfrm>
                    <a:prstGeom prst="rect">
                      <a:avLst/>
                    </a:prstGeom>
                    <a:noFill/>
                    <a:ln>
                      <a:noFill/>
                    </a:ln>
                  </pic:spPr>
                </pic:pic>
              </a:graphicData>
            </a:graphic>
          </wp:inline>
        </w:drawing>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）硫及其化合物的“化合价一物质类别”关系图如图</w:t>
      </w:r>
      <w:r>
        <w:rPr>
          <w:rFonts w:ascii="Times New Roman" w:eastAsia="新宋体" w:hAnsi="Times New Roman" w:hint="eastAsia"/>
          <w:szCs w:val="21"/>
        </w:rPr>
        <w:t>2</w:t>
      </w:r>
      <w:r>
        <w:rPr>
          <w:rFonts w:ascii="Times New Roman" w:eastAsia="新宋体" w:hAnsi="Times New Roman" w:hint="eastAsia"/>
          <w:szCs w:val="21"/>
        </w:rPr>
        <w:t>所示。物质</w:t>
      </w:r>
      <w:r>
        <w:rPr>
          <w:rFonts w:ascii="Times New Roman" w:eastAsia="新宋体" w:hAnsi="Times New Roman" w:hint="eastAsia"/>
          <w:szCs w:val="21"/>
        </w:rPr>
        <w:t>X</w:t>
      </w:r>
      <w:r>
        <w:rPr>
          <w:rFonts w:ascii="Times New Roman" w:eastAsia="新宋体" w:hAnsi="Times New Roman" w:hint="eastAsia"/>
          <w:szCs w:val="21"/>
        </w:rPr>
        <w:t>的化学式为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SO</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根据微观粒子结构示意图、化学反应的实质以及化学式的书写的知识进行分析解答即可。</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一个硫原子得到二个电子形成一种新粒子，带有两个单位的负电荷，故该粒子的符</w:t>
      </w:r>
      <w:r>
        <w:rPr>
          <w:rFonts w:ascii="Times New Roman" w:eastAsia="新宋体" w:hAnsi="Times New Roman" w:hint="eastAsia"/>
          <w:szCs w:val="21"/>
        </w:rPr>
        <w:lastRenderedPageBreak/>
        <w:t>号为</w:t>
      </w:r>
      <w:r>
        <w:rPr>
          <w:rFonts w:ascii="Times New Roman" w:eastAsia="新宋体" w:hAnsi="Times New Roman" w:hint="eastAsia"/>
          <w:szCs w:val="21"/>
        </w:rPr>
        <w:t>S</w:t>
      </w:r>
      <w:r>
        <w:rPr>
          <w:rFonts w:ascii="Times New Roman" w:eastAsia="新宋体" w:hAnsi="Times New Roman" w:hint="eastAsia"/>
          <w:sz w:val="24"/>
          <w:vertAlign w:val="superscript"/>
        </w:rPr>
        <w:t>2</w:t>
      </w:r>
      <w:r>
        <w:rPr>
          <w:rFonts w:ascii="Times New Roman" w:eastAsia="新宋体" w:hAnsi="Times New Roman" w:hint="eastAsia"/>
          <w:sz w:val="24"/>
          <w:vertAlign w:val="superscript"/>
        </w:rPr>
        <w:t>﹣</w:t>
      </w:r>
      <w:r>
        <w:rPr>
          <w:rFonts w:ascii="Times New Roman" w:eastAsia="新宋体" w:hAnsi="Times New Roman" w:hint="eastAsia"/>
          <w:szCs w:val="21"/>
        </w:rPr>
        <w:t>，故填：</w:t>
      </w:r>
      <w:r>
        <w:rPr>
          <w:rFonts w:ascii="Times New Roman" w:eastAsia="新宋体" w:hAnsi="Times New Roman" w:hint="eastAsia"/>
          <w:szCs w:val="21"/>
        </w:rPr>
        <w:t>S</w:t>
      </w:r>
      <w:r>
        <w:rPr>
          <w:rFonts w:ascii="Times New Roman" w:eastAsia="新宋体" w:hAnsi="Times New Roman" w:hint="eastAsia"/>
          <w:sz w:val="24"/>
          <w:vertAlign w:val="superscript"/>
        </w:rPr>
        <w:t>2</w:t>
      </w:r>
      <w:r>
        <w:rPr>
          <w:rFonts w:ascii="Times New Roman" w:eastAsia="新宋体" w:hAnsi="Times New Roman" w:hint="eastAsia"/>
          <w:sz w:val="24"/>
          <w:vertAlign w:val="superscript"/>
        </w:rPr>
        <w:t>﹣</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从原子结构上看，硫原子和氧原子的最外层电子数都是</w:t>
      </w:r>
      <w:r>
        <w:rPr>
          <w:rFonts w:ascii="Times New Roman" w:eastAsia="新宋体" w:hAnsi="Times New Roman" w:hint="eastAsia"/>
          <w:szCs w:val="21"/>
        </w:rPr>
        <w:t>6</w:t>
      </w:r>
      <w:r>
        <w:rPr>
          <w:rFonts w:ascii="Times New Roman" w:eastAsia="新宋体" w:hAnsi="Times New Roman" w:hint="eastAsia"/>
          <w:szCs w:val="21"/>
        </w:rPr>
        <w:t>个，故它们化合价相同，故填：氧原子和硫原子的最外层电子数均为</w:t>
      </w:r>
      <w:r>
        <w:rPr>
          <w:rFonts w:ascii="Times New Roman" w:eastAsia="新宋体" w:hAnsi="Times New Roman" w:hint="eastAsia"/>
          <w:szCs w:val="21"/>
        </w:rPr>
        <w:t>6</w:t>
      </w:r>
      <w:r>
        <w:rPr>
          <w:rFonts w:ascii="Times New Roman" w:eastAsia="新宋体" w:hAnsi="Times New Roman" w:hint="eastAsia"/>
          <w:szCs w:val="21"/>
        </w:rPr>
        <w:t>个；</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溶液和</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溶液反应的微观示意图可以看出，该反应中实际参加反应的离子是氢离子和碳酸根粒子，故填：</w:t>
      </w:r>
      <w:r>
        <w:rPr>
          <w:rFonts w:ascii="Times New Roman" w:eastAsia="新宋体" w:hAnsi="Times New Roman" w:hint="eastAsia"/>
          <w:szCs w:val="21"/>
        </w:rPr>
        <w:t>H</w:t>
      </w:r>
      <w:r>
        <w:rPr>
          <w:rFonts w:ascii="Times New Roman" w:eastAsia="新宋体" w:hAnsi="Times New Roman" w:hint="eastAsia"/>
          <w:sz w:val="24"/>
          <w:vertAlign w:val="superscript"/>
        </w:rPr>
        <w:t>+</w:t>
      </w:r>
      <w:r>
        <w:rPr>
          <w:rFonts w:ascii="Times New Roman" w:eastAsia="新宋体" w:hAnsi="Times New Roman" w:hint="eastAsia"/>
          <w:szCs w:val="21"/>
        </w:rPr>
        <w:t>、</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 w:val="24"/>
          <w:vertAlign w:val="superscript"/>
        </w:rPr>
        <w:t>2</w:t>
      </w:r>
      <w:r>
        <w:rPr>
          <w:rFonts w:ascii="Times New Roman" w:eastAsia="新宋体" w:hAnsi="Times New Roman" w:hint="eastAsia"/>
          <w:sz w:val="24"/>
          <w:vertAlign w:val="superscript"/>
        </w:rPr>
        <w:t>﹣</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）物质</w:t>
      </w:r>
      <w:r>
        <w:rPr>
          <w:rFonts w:ascii="Times New Roman" w:eastAsia="新宋体" w:hAnsi="Times New Roman" w:hint="eastAsia"/>
          <w:szCs w:val="21"/>
        </w:rPr>
        <w:t>X</w:t>
      </w:r>
      <w:r>
        <w:rPr>
          <w:rFonts w:ascii="Times New Roman" w:eastAsia="新宋体" w:hAnsi="Times New Roman" w:hint="eastAsia"/>
          <w:szCs w:val="21"/>
        </w:rPr>
        <w:t>是</w:t>
      </w:r>
      <w:r>
        <w:rPr>
          <w:rFonts w:ascii="Times New Roman" w:eastAsia="新宋体" w:hAnsi="Times New Roman" w:hint="eastAsia"/>
          <w:szCs w:val="21"/>
        </w:rPr>
        <w:t>+4</w:t>
      </w:r>
      <w:r>
        <w:rPr>
          <w:rFonts w:ascii="Times New Roman" w:eastAsia="新宋体" w:hAnsi="Times New Roman" w:hint="eastAsia"/>
          <w:szCs w:val="21"/>
        </w:rPr>
        <w:t>价的硫的氧化物，故化学式为</w:t>
      </w:r>
      <w:r>
        <w:rPr>
          <w:rFonts w:ascii="Times New Roman" w:eastAsia="新宋体" w:hAnsi="Times New Roman" w:hint="eastAsia"/>
          <w:szCs w:val="21"/>
        </w:rPr>
        <w:t>SO</w:t>
      </w:r>
      <w:r>
        <w:rPr>
          <w:rFonts w:ascii="Times New Roman" w:eastAsia="新宋体" w:hAnsi="Times New Roman" w:hint="eastAsia"/>
          <w:sz w:val="24"/>
          <w:vertAlign w:val="subscript"/>
        </w:rPr>
        <w:t>2</w:t>
      </w:r>
      <w:r>
        <w:rPr>
          <w:rFonts w:ascii="Times New Roman" w:eastAsia="新宋体" w:hAnsi="Times New Roman" w:hint="eastAsia"/>
          <w:szCs w:val="21"/>
        </w:rPr>
        <w:t>，故填：</w:t>
      </w:r>
      <w:r>
        <w:rPr>
          <w:rFonts w:ascii="Times New Roman" w:eastAsia="新宋体" w:hAnsi="Times New Roman" w:hint="eastAsia"/>
          <w:szCs w:val="21"/>
        </w:rPr>
        <w:t>SO</w:t>
      </w:r>
      <w:r>
        <w:rPr>
          <w:rFonts w:ascii="Times New Roman" w:eastAsia="新宋体" w:hAnsi="Times New Roman" w:hint="eastAsia"/>
          <w:sz w:val="24"/>
          <w:vertAlign w:val="subscript"/>
        </w:rPr>
        <w:t>2</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本题考查的是微观粒子的知识，完成此题，可以依据已有的知识进行。</w:t>
      </w:r>
    </w:p>
    <w:p w:rsidR="00A5008C" w:rsidRDefault="00A5008C" w:rsidP="00A5008C">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分）某工厂废液中含有氯化钠、氯化铜和氯化亚铁。某课外小组要从废液中回收铜并得到铁红（主要成分</w:t>
      </w:r>
      <w:r>
        <w:rPr>
          <w:rFonts w:ascii="Times New Roman" w:eastAsia="新宋体" w:hAnsi="Times New Roman" w:hint="eastAsia"/>
          <w:szCs w:val="21"/>
        </w:rPr>
        <w:t>Fe</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3</w:t>
      </w:r>
      <w:r>
        <w:rPr>
          <w:rFonts w:ascii="Times New Roman" w:eastAsia="新宋体" w:hAnsi="Times New Roman" w:hint="eastAsia"/>
          <w:szCs w:val="21"/>
        </w:rPr>
        <w:t>），要求全过程不引入其他金属元素。设计实验方案如图所示：</w:t>
      </w:r>
      <w:r>
        <w:rPr>
          <w:rFonts w:ascii="Times New Roman" w:eastAsia="新宋体" w:hAnsi="Times New Roman" w:hint="eastAsia"/>
          <w:noProof/>
          <w:szCs w:val="21"/>
        </w:rPr>
        <w:drawing>
          <wp:inline distT="0" distB="0" distL="0" distR="0">
            <wp:extent cx="5518150" cy="882650"/>
            <wp:effectExtent l="0" t="0" r="635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18150" cy="882650"/>
                    </a:xfrm>
                    <a:prstGeom prst="rect">
                      <a:avLst/>
                    </a:prstGeom>
                    <a:noFill/>
                    <a:ln>
                      <a:noFill/>
                    </a:ln>
                    <a:effectLst/>
                  </pic:spPr>
                </pic:pic>
              </a:graphicData>
            </a:graphic>
          </wp:inline>
        </w:drawing>
      </w:r>
    </w:p>
    <w:p w:rsidR="00A5008C" w:rsidRDefault="00A5008C" w:rsidP="00A5008C">
      <w:pPr>
        <w:spacing w:line="360" w:lineRule="auto"/>
        <w:ind w:leftChars="130" w:left="273"/>
      </w:pPr>
      <w:r>
        <w:rPr>
          <w:rFonts w:ascii="Times New Roman" w:eastAsia="新宋体" w:hAnsi="Times New Roman" w:hint="eastAsia"/>
          <w:szCs w:val="21"/>
        </w:rPr>
        <w:t>请回答下列问题：</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）工厂废液中加入过量</w:t>
      </w:r>
      <w:r>
        <w:rPr>
          <w:rFonts w:ascii="Times New Roman" w:eastAsia="新宋体" w:hAnsi="Times New Roman" w:hint="eastAsia"/>
          <w:szCs w:val="21"/>
        </w:rPr>
        <w:t>A</w:t>
      </w:r>
      <w:r>
        <w:rPr>
          <w:rFonts w:ascii="Times New Roman" w:eastAsia="新宋体" w:hAnsi="Times New Roman" w:hint="eastAsia"/>
          <w:szCs w:val="21"/>
        </w:rPr>
        <w:t>反应的化学方程式为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Fe+CuCl</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w:t>
      </w:r>
      <w:r>
        <w:rPr>
          <w:rFonts w:ascii="Times New Roman" w:eastAsia="新宋体" w:hAnsi="Times New Roman" w:hint="eastAsia"/>
          <w:szCs w:val="21"/>
          <w:u w:val="single"/>
        </w:rPr>
        <w:t>FeCl</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+Cu</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）用化学式表示固体甲的成分</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Fe</w:t>
      </w:r>
      <w:r>
        <w:rPr>
          <w:rFonts w:ascii="Times New Roman" w:eastAsia="新宋体" w:hAnsi="Times New Roman" w:hint="eastAsia"/>
          <w:szCs w:val="21"/>
          <w:u w:val="single"/>
        </w:rPr>
        <w:t>、</w:t>
      </w:r>
      <w:r>
        <w:rPr>
          <w:rFonts w:ascii="Times New Roman" w:eastAsia="新宋体" w:hAnsi="Times New Roman" w:hint="eastAsia"/>
          <w:szCs w:val="21"/>
          <w:u w:val="single"/>
        </w:rPr>
        <w:t>Cu</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）溶液甲中的金属离子是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Na</w:t>
      </w:r>
      <w:r>
        <w:rPr>
          <w:rFonts w:ascii="Times New Roman" w:eastAsia="新宋体" w:hAnsi="Times New Roman" w:hint="eastAsia"/>
          <w:sz w:val="24"/>
          <w:u w:val="single"/>
          <w:vertAlign w:val="superscript"/>
        </w:rPr>
        <w:t>+</w:t>
      </w:r>
      <w:r>
        <w:rPr>
          <w:rFonts w:ascii="Times New Roman" w:eastAsia="新宋体" w:hAnsi="Times New Roman" w:hint="eastAsia"/>
          <w:szCs w:val="21"/>
          <w:u w:val="single"/>
        </w:rPr>
        <w:t>、</w:t>
      </w:r>
      <w:r>
        <w:rPr>
          <w:rFonts w:ascii="Times New Roman" w:eastAsia="新宋体" w:hAnsi="Times New Roman" w:hint="eastAsia"/>
          <w:szCs w:val="21"/>
          <w:u w:val="single"/>
        </w:rPr>
        <w:t>Fe</w:t>
      </w:r>
      <w:r>
        <w:rPr>
          <w:rFonts w:ascii="Times New Roman" w:eastAsia="新宋体" w:hAnsi="Times New Roman" w:hint="eastAsia"/>
          <w:sz w:val="24"/>
          <w:u w:val="single"/>
          <w:vertAlign w:val="superscript"/>
        </w:rPr>
        <w:t>2+</w:t>
      </w:r>
      <w:r>
        <w:rPr>
          <w:rFonts w:ascii="Times New Roman" w:eastAsia="新宋体" w:hAnsi="Times New Roman" w:hint="eastAsia"/>
          <w:szCs w:val="21"/>
          <w:u w:val="single"/>
        </w:rPr>
        <w:t xml:space="preserve">　</w:t>
      </w:r>
      <w:r>
        <w:rPr>
          <w:rFonts w:ascii="Times New Roman" w:eastAsia="新宋体" w:hAnsi="Times New Roman" w:hint="eastAsia"/>
          <w:szCs w:val="21"/>
        </w:rPr>
        <w:t>（用离子符号表示）。</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）完成步骤</w:t>
      </w:r>
      <w:r>
        <w:rPr>
          <w:rFonts w:ascii="Times New Roman" w:eastAsia="Calibri" w:hAnsi="Times New Roman" w:hint="eastAsia"/>
          <w:szCs w:val="21"/>
        </w:rPr>
        <w:t>④</w:t>
      </w:r>
      <w:r>
        <w:rPr>
          <w:rFonts w:ascii="Times New Roman" w:eastAsia="新宋体" w:hAnsi="Times New Roman" w:hint="eastAsia"/>
          <w:szCs w:val="21"/>
        </w:rPr>
        <w:t>的化学方程式：</w:t>
      </w:r>
      <w:r>
        <w:rPr>
          <w:rFonts w:ascii="Times New Roman" w:eastAsia="新宋体" w:hAnsi="Times New Roman" w:hint="eastAsia"/>
          <w:szCs w:val="21"/>
        </w:rPr>
        <w:t>4Fe</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 xml:space="preserve">+2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H</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O</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4Fe</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3</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向废水中加入过量的铁，可以把铜还原出来，过滤得到铜、铁。再向固体中加入过量的盐酸，可以把铁除去。这时的固体中只含有铜；溶液甲中含有溶质氯化亚铁和氯化钠，溶液乙中含有氯化亚铁和盐酸向其加入过量的</w:t>
      </w:r>
      <w:r>
        <w:rPr>
          <w:rFonts w:ascii="Times New Roman" w:eastAsia="新宋体" w:hAnsi="Times New Roman" w:hint="eastAsia"/>
          <w:szCs w:val="21"/>
        </w:rPr>
        <w:t>B</w:t>
      </w:r>
      <w:r>
        <w:rPr>
          <w:rFonts w:ascii="Times New Roman" w:eastAsia="新宋体" w:hAnsi="Times New Roman" w:hint="eastAsia"/>
          <w:szCs w:val="21"/>
        </w:rPr>
        <w:t>，氯化亚铁全部和氢氧化钠反应生成氢氧化亚铁沉淀。</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解：废液中含有氯化钠、氯化铜和氯化亚铁，由于目的是获得铜和铁红，所以需要在过程中铜离子转化为铜单质，根据流程可以看成铜应该出现在固体甲中，所以</w:t>
      </w:r>
      <w:r>
        <w:rPr>
          <w:rFonts w:ascii="Times New Roman" w:eastAsia="新宋体" w:hAnsi="Times New Roman" w:hint="eastAsia"/>
          <w:szCs w:val="21"/>
        </w:rPr>
        <w:t>A</w:t>
      </w:r>
      <w:r>
        <w:rPr>
          <w:rFonts w:ascii="Times New Roman" w:eastAsia="新宋体" w:hAnsi="Times New Roman" w:hint="eastAsia"/>
          <w:szCs w:val="21"/>
        </w:rPr>
        <w:t>就是转化铜离子用的铁粉，为使铜离子彻底转化，所以应该加入过量的铁粉．这样导致固体甲为生成的铜和剩余的铁粉．当加入过量盐酸时，使铁粉完全从铜粉中除掉，所以固体乙是纯净的铜粉，溶液乙为生成的氯化亚铁和剩余的盐酸．而溶液甲为氯化钠和氯化亚铁．溶液甲和乙加入过量的</w:t>
      </w:r>
      <w:r>
        <w:rPr>
          <w:rFonts w:ascii="Times New Roman" w:eastAsia="新宋体" w:hAnsi="Times New Roman" w:hint="eastAsia"/>
          <w:szCs w:val="21"/>
        </w:rPr>
        <w:t>B</w:t>
      </w:r>
      <w:r>
        <w:rPr>
          <w:rFonts w:ascii="Times New Roman" w:eastAsia="新宋体" w:hAnsi="Times New Roman" w:hint="eastAsia"/>
          <w:szCs w:val="21"/>
        </w:rPr>
        <w:t>后生成氢氧化亚铁，说明</w:t>
      </w:r>
      <w:r>
        <w:rPr>
          <w:rFonts w:ascii="Times New Roman" w:eastAsia="新宋体" w:hAnsi="Times New Roman" w:hint="eastAsia"/>
          <w:szCs w:val="21"/>
        </w:rPr>
        <w:t>B</w:t>
      </w:r>
      <w:r>
        <w:rPr>
          <w:rFonts w:ascii="Times New Roman" w:eastAsia="新宋体" w:hAnsi="Times New Roman" w:hint="eastAsia"/>
          <w:szCs w:val="21"/>
        </w:rPr>
        <w:t>为氢氧化钠等可溶性碱．</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）加入过量的</w:t>
      </w:r>
      <w:r>
        <w:rPr>
          <w:rFonts w:ascii="Times New Roman" w:eastAsia="新宋体" w:hAnsi="Times New Roman" w:hint="eastAsia"/>
          <w:szCs w:val="21"/>
        </w:rPr>
        <w:t>A</w:t>
      </w:r>
      <w:r>
        <w:rPr>
          <w:rFonts w:ascii="Times New Roman" w:eastAsia="新宋体" w:hAnsi="Times New Roman" w:hint="eastAsia"/>
          <w:szCs w:val="21"/>
        </w:rPr>
        <w:t>是铁与氯化铜反应，化学方程式为：</w:t>
      </w:r>
      <w:r>
        <w:rPr>
          <w:rFonts w:ascii="Times New Roman" w:eastAsia="新宋体" w:hAnsi="Times New Roman" w:hint="eastAsia"/>
          <w:szCs w:val="21"/>
        </w:rPr>
        <w:t>Fe+CuCl</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FeCl</w:t>
      </w:r>
      <w:r>
        <w:rPr>
          <w:rFonts w:ascii="Times New Roman" w:eastAsia="新宋体" w:hAnsi="Times New Roman" w:hint="eastAsia"/>
          <w:sz w:val="24"/>
          <w:vertAlign w:val="subscript"/>
        </w:rPr>
        <w:t>2</w:t>
      </w:r>
      <w:r>
        <w:rPr>
          <w:rFonts w:ascii="Times New Roman" w:eastAsia="新宋体" w:hAnsi="Times New Roman" w:hint="eastAsia"/>
          <w:szCs w:val="21"/>
        </w:rPr>
        <w:t>+Cu</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）工厂废液中加入过量的</w:t>
      </w:r>
      <w:r>
        <w:rPr>
          <w:rFonts w:ascii="Times New Roman" w:eastAsia="新宋体" w:hAnsi="Times New Roman" w:hint="eastAsia"/>
          <w:szCs w:val="21"/>
        </w:rPr>
        <w:t>A</w:t>
      </w:r>
      <w:r>
        <w:rPr>
          <w:rFonts w:ascii="Times New Roman" w:eastAsia="新宋体" w:hAnsi="Times New Roman" w:hint="eastAsia"/>
          <w:szCs w:val="21"/>
        </w:rPr>
        <w:t>，是铁与氯化铜反应生成氯化亚铁和铜，所以固体甲的成分为铜和过量的铁；</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）溶液甲中含有溶质氯化亚铁和不参加反应的氯化钠，所以溶液甲中的金属离子是</w:t>
      </w:r>
      <w:r>
        <w:rPr>
          <w:rFonts w:ascii="Times New Roman" w:eastAsia="新宋体" w:hAnsi="Times New Roman" w:hint="eastAsia"/>
          <w:szCs w:val="21"/>
        </w:rPr>
        <w:t>Na</w:t>
      </w:r>
      <w:r>
        <w:rPr>
          <w:rFonts w:ascii="Times New Roman" w:eastAsia="新宋体" w:hAnsi="Times New Roman" w:hint="eastAsia"/>
          <w:sz w:val="24"/>
          <w:vertAlign w:val="superscript"/>
        </w:rPr>
        <w:t>+</w:t>
      </w:r>
      <w:r>
        <w:rPr>
          <w:rFonts w:ascii="Times New Roman" w:eastAsia="新宋体" w:hAnsi="Times New Roman" w:hint="eastAsia"/>
          <w:szCs w:val="21"/>
        </w:rPr>
        <w:t>、</w:t>
      </w:r>
      <w:r>
        <w:rPr>
          <w:rFonts w:ascii="Times New Roman" w:eastAsia="新宋体" w:hAnsi="Times New Roman" w:hint="eastAsia"/>
          <w:szCs w:val="21"/>
        </w:rPr>
        <w:t>Fe</w:t>
      </w:r>
      <w:r>
        <w:rPr>
          <w:rFonts w:ascii="Times New Roman" w:eastAsia="新宋体" w:hAnsi="Times New Roman" w:hint="eastAsia"/>
          <w:sz w:val="24"/>
          <w:vertAlign w:val="superscript"/>
        </w:rPr>
        <w:t>2+</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4Fe</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+2X</w:t>
      </w:r>
      <w:r>
        <w:rPr>
          <w:rFonts w:ascii="Times New Roman" w:eastAsia="新宋体" w:hAnsi="Times New Roman" w:hint="eastAsia"/>
          <w:szCs w:val="21"/>
        </w:rPr>
        <w:t>═</w:t>
      </w:r>
      <w:r>
        <w:rPr>
          <w:rFonts w:ascii="Times New Roman" w:eastAsia="新宋体" w:hAnsi="Times New Roman" w:hint="eastAsia"/>
          <w:szCs w:val="21"/>
        </w:rPr>
        <w:t>4Fe</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3</w:t>
      </w:r>
      <w:r>
        <w:rPr>
          <w:rFonts w:ascii="Times New Roman" w:eastAsia="新宋体" w:hAnsi="Times New Roman" w:hint="eastAsia"/>
          <w:szCs w:val="21"/>
        </w:rPr>
        <w:t>可知，反应前后铁原子都是</w:t>
      </w:r>
      <w:r>
        <w:rPr>
          <w:rFonts w:ascii="Times New Roman" w:eastAsia="新宋体" w:hAnsi="Times New Roman" w:hint="eastAsia"/>
          <w:szCs w:val="21"/>
        </w:rPr>
        <w:t>4</w:t>
      </w:r>
      <w:r>
        <w:rPr>
          <w:rFonts w:ascii="Times New Roman" w:eastAsia="新宋体" w:hAnsi="Times New Roman" w:hint="eastAsia"/>
          <w:szCs w:val="21"/>
        </w:rPr>
        <w:t>个，反应后氢原子是</w:t>
      </w:r>
      <w:r>
        <w:rPr>
          <w:rFonts w:ascii="Times New Roman" w:eastAsia="新宋体" w:hAnsi="Times New Roman" w:hint="eastAsia"/>
          <w:szCs w:val="21"/>
        </w:rPr>
        <w:t>12</w:t>
      </w:r>
      <w:r>
        <w:rPr>
          <w:rFonts w:ascii="Times New Roman" w:eastAsia="新宋体" w:hAnsi="Times New Roman" w:hint="eastAsia"/>
          <w:szCs w:val="21"/>
        </w:rPr>
        <w:t>个，反应前应该是</w:t>
      </w:r>
      <w:r>
        <w:rPr>
          <w:rFonts w:ascii="Times New Roman" w:eastAsia="新宋体" w:hAnsi="Times New Roman" w:hint="eastAsia"/>
          <w:szCs w:val="21"/>
        </w:rPr>
        <w:t>12</w:t>
      </w:r>
      <w:r>
        <w:rPr>
          <w:rFonts w:ascii="Times New Roman" w:eastAsia="新宋体" w:hAnsi="Times New Roman" w:hint="eastAsia"/>
          <w:szCs w:val="21"/>
        </w:rPr>
        <w:t>个，其中</w:t>
      </w:r>
      <w:r>
        <w:rPr>
          <w:rFonts w:ascii="Times New Roman" w:eastAsia="新宋体" w:hAnsi="Times New Roman" w:hint="eastAsia"/>
          <w:szCs w:val="21"/>
        </w:rPr>
        <w:t>4</w:t>
      </w:r>
      <w:r>
        <w:rPr>
          <w:rFonts w:ascii="Times New Roman" w:eastAsia="新宋体" w:hAnsi="Times New Roman" w:hint="eastAsia"/>
          <w:szCs w:val="21"/>
        </w:rPr>
        <w:t>个包含在</w:t>
      </w:r>
      <w:r>
        <w:rPr>
          <w:rFonts w:ascii="Times New Roman" w:eastAsia="新宋体" w:hAnsi="Times New Roman" w:hint="eastAsia"/>
          <w:szCs w:val="21"/>
        </w:rPr>
        <w:t>2X</w:t>
      </w:r>
      <w:r>
        <w:rPr>
          <w:rFonts w:ascii="Times New Roman" w:eastAsia="新宋体" w:hAnsi="Times New Roman" w:hint="eastAsia"/>
          <w:szCs w:val="21"/>
        </w:rPr>
        <w:t>，反应后氧原子是</w:t>
      </w:r>
      <w:r>
        <w:rPr>
          <w:rFonts w:ascii="Times New Roman" w:eastAsia="新宋体" w:hAnsi="Times New Roman" w:hint="eastAsia"/>
          <w:szCs w:val="21"/>
        </w:rPr>
        <w:t>12</w:t>
      </w:r>
      <w:r>
        <w:rPr>
          <w:rFonts w:ascii="Times New Roman" w:eastAsia="新宋体" w:hAnsi="Times New Roman" w:hint="eastAsia"/>
          <w:szCs w:val="21"/>
        </w:rPr>
        <w:t>个，反应前应该是</w:t>
      </w:r>
      <w:r>
        <w:rPr>
          <w:rFonts w:ascii="Times New Roman" w:eastAsia="新宋体" w:hAnsi="Times New Roman" w:hint="eastAsia"/>
          <w:szCs w:val="21"/>
        </w:rPr>
        <w:t>12</w:t>
      </w:r>
      <w:r>
        <w:rPr>
          <w:rFonts w:ascii="Times New Roman" w:eastAsia="新宋体" w:hAnsi="Times New Roman" w:hint="eastAsia"/>
          <w:szCs w:val="21"/>
        </w:rPr>
        <w:t>个，其中</w:t>
      </w:r>
      <w:r>
        <w:rPr>
          <w:rFonts w:ascii="Times New Roman" w:eastAsia="新宋体" w:hAnsi="Times New Roman" w:hint="eastAsia"/>
          <w:szCs w:val="21"/>
        </w:rPr>
        <w:t>2</w:t>
      </w:r>
      <w:r>
        <w:rPr>
          <w:rFonts w:ascii="Times New Roman" w:eastAsia="新宋体" w:hAnsi="Times New Roman" w:hint="eastAsia"/>
          <w:szCs w:val="21"/>
        </w:rPr>
        <w:t>个包含在</w:t>
      </w:r>
      <w:r>
        <w:rPr>
          <w:rFonts w:ascii="Times New Roman" w:eastAsia="新宋体" w:hAnsi="Times New Roman" w:hint="eastAsia"/>
          <w:szCs w:val="21"/>
        </w:rPr>
        <w:t>2X</w:t>
      </w:r>
      <w:r>
        <w:rPr>
          <w:rFonts w:ascii="Times New Roman" w:eastAsia="新宋体" w:hAnsi="Times New Roman" w:hint="eastAsia"/>
          <w:szCs w:val="21"/>
        </w:rPr>
        <w:t>中，则</w:t>
      </w:r>
      <w:r>
        <w:rPr>
          <w:rFonts w:ascii="Times New Roman" w:eastAsia="新宋体" w:hAnsi="Times New Roman" w:hint="eastAsia"/>
          <w:szCs w:val="21"/>
        </w:rPr>
        <w:t>X</w:t>
      </w:r>
      <w:r>
        <w:rPr>
          <w:rFonts w:ascii="Times New Roman" w:eastAsia="新宋体" w:hAnsi="Times New Roman" w:hint="eastAsia"/>
          <w:szCs w:val="21"/>
        </w:rPr>
        <w:t>的化学式为</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Fe+CuCl</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FeCl</w:t>
      </w:r>
      <w:r>
        <w:rPr>
          <w:rFonts w:ascii="Times New Roman" w:eastAsia="新宋体" w:hAnsi="Times New Roman" w:hint="eastAsia"/>
          <w:sz w:val="24"/>
          <w:vertAlign w:val="subscript"/>
        </w:rPr>
        <w:t>2</w:t>
      </w:r>
      <w:r>
        <w:rPr>
          <w:rFonts w:ascii="Times New Roman" w:eastAsia="新宋体" w:hAnsi="Times New Roman" w:hint="eastAsia"/>
          <w:szCs w:val="21"/>
        </w:rPr>
        <w:t>+Cu</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Fe</w:t>
      </w:r>
      <w:r>
        <w:rPr>
          <w:rFonts w:ascii="Times New Roman" w:eastAsia="新宋体" w:hAnsi="Times New Roman" w:hint="eastAsia"/>
          <w:szCs w:val="21"/>
        </w:rPr>
        <w:t>、</w:t>
      </w:r>
      <w:r>
        <w:rPr>
          <w:rFonts w:ascii="Times New Roman" w:eastAsia="新宋体" w:hAnsi="Times New Roman" w:hint="eastAsia"/>
          <w:szCs w:val="21"/>
        </w:rPr>
        <w:t>Cu</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perscript"/>
        </w:rPr>
        <w:t>+</w:t>
      </w:r>
      <w:r>
        <w:rPr>
          <w:rFonts w:ascii="Times New Roman" w:eastAsia="新宋体" w:hAnsi="Times New Roman" w:hint="eastAsia"/>
          <w:szCs w:val="21"/>
        </w:rPr>
        <w:t>、</w:t>
      </w:r>
      <w:r>
        <w:rPr>
          <w:rFonts w:ascii="Times New Roman" w:eastAsia="新宋体" w:hAnsi="Times New Roman" w:hint="eastAsia"/>
          <w:szCs w:val="21"/>
        </w:rPr>
        <w:t>Fe</w:t>
      </w:r>
      <w:r>
        <w:rPr>
          <w:rFonts w:ascii="Times New Roman" w:eastAsia="新宋体" w:hAnsi="Times New Roman" w:hint="eastAsia"/>
          <w:sz w:val="24"/>
          <w:vertAlign w:val="superscript"/>
        </w:rPr>
        <w:t>2+</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要会利用金属活动顺序表分析实验，氢前边的金属会与稀硫酸、盐酸反应，但氢后边的金属不会与稀硫酸、盐酸反应，前边的金属会把后边的金属从其盐溶液中置换出来。</w:t>
      </w:r>
    </w:p>
    <w:p w:rsidR="00A5008C" w:rsidRDefault="00A5008C" w:rsidP="00A5008C">
      <w:pPr>
        <w:spacing w:line="360" w:lineRule="auto"/>
      </w:pPr>
      <w:r>
        <w:rPr>
          <w:rFonts w:ascii="Times New Roman" w:eastAsia="新宋体" w:hAnsi="Times New Roman" w:hint="eastAsia"/>
          <w:b/>
          <w:szCs w:val="21"/>
        </w:rPr>
        <w:t>三、（本题包括</w:t>
      </w:r>
      <w:r>
        <w:rPr>
          <w:rFonts w:ascii="Times New Roman" w:eastAsia="新宋体" w:hAnsi="Times New Roman" w:hint="eastAsia"/>
          <w:b/>
          <w:szCs w:val="21"/>
        </w:rPr>
        <w:t>2</w:t>
      </w:r>
      <w:r>
        <w:rPr>
          <w:rFonts w:ascii="Times New Roman" w:eastAsia="新宋体" w:hAnsi="Times New Roman" w:hint="eastAsia"/>
          <w:b/>
          <w:szCs w:val="21"/>
        </w:rPr>
        <w:t>小题，共</w:t>
      </w:r>
      <w:r>
        <w:rPr>
          <w:rFonts w:ascii="Times New Roman" w:eastAsia="新宋体" w:hAnsi="Times New Roman" w:hint="eastAsia"/>
          <w:b/>
          <w:szCs w:val="21"/>
        </w:rPr>
        <w:t>12</w:t>
      </w:r>
      <w:r>
        <w:rPr>
          <w:rFonts w:ascii="Times New Roman" w:eastAsia="新宋体" w:hAnsi="Times New Roman" w:hint="eastAsia"/>
          <w:b/>
          <w:szCs w:val="21"/>
        </w:rPr>
        <w:t>分）</w:t>
      </w:r>
    </w:p>
    <w:p w:rsidR="00A5008C" w:rsidRDefault="00A5008C" w:rsidP="00A5008C">
      <w:pPr>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分）如图为初中化学常见的实验，根据要求回答问题：</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4914900" cy="1619250"/>
            <wp:effectExtent l="0" t="0" r="0"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14900" cy="1619250"/>
                    </a:xfrm>
                    <a:prstGeom prst="rect">
                      <a:avLst/>
                    </a:prstGeom>
                    <a:noFill/>
                    <a:ln>
                      <a:noFill/>
                    </a:ln>
                  </pic:spPr>
                </pic:pic>
              </a:graphicData>
            </a:graphic>
          </wp:inline>
        </w:drawing>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）图甲中玻璃棒的作用是</w:t>
      </w:r>
      <w:r>
        <w:rPr>
          <w:rFonts w:ascii="Times New Roman" w:eastAsia="新宋体" w:hAnsi="Times New Roman" w:hint="eastAsia"/>
          <w:szCs w:val="21"/>
          <w:u w:val="single"/>
        </w:rPr>
        <w:t xml:space="preserve">　引流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）图乙是电解水的实验，</w:t>
      </w:r>
      <w:r>
        <w:rPr>
          <w:rFonts w:ascii="Times New Roman" w:eastAsia="新宋体" w:hAnsi="Times New Roman" w:hint="eastAsia"/>
          <w:szCs w:val="21"/>
        </w:rPr>
        <w:t>a</w:t>
      </w:r>
      <w:r>
        <w:rPr>
          <w:rFonts w:ascii="Times New Roman" w:eastAsia="新宋体" w:hAnsi="Times New Roman" w:hint="eastAsia"/>
          <w:szCs w:val="21"/>
        </w:rPr>
        <w:t>端为电源</w:t>
      </w:r>
      <w:r>
        <w:rPr>
          <w:rFonts w:ascii="Times New Roman" w:eastAsia="新宋体" w:hAnsi="Times New Roman" w:hint="eastAsia"/>
          <w:szCs w:val="21"/>
          <w:u w:val="single"/>
        </w:rPr>
        <w:t xml:space="preserve">　正　</w:t>
      </w:r>
      <w:r>
        <w:rPr>
          <w:rFonts w:ascii="Times New Roman" w:eastAsia="新宋体" w:hAnsi="Times New Roman" w:hint="eastAsia"/>
          <w:szCs w:val="21"/>
        </w:rPr>
        <w:t>（填“正”或“负”）极。</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）图丙</w:t>
      </w:r>
      <w:r>
        <w:rPr>
          <w:rFonts w:ascii="Times New Roman" w:eastAsia="新宋体" w:hAnsi="Times New Roman" w:hint="eastAsia"/>
          <w:szCs w:val="21"/>
        </w:rPr>
        <w:t>A</w:t>
      </w:r>
      <w:r>
        <w:rPr>
          <w:rFonts w:ascii="Times New Roman" w:eastAsia="新宋体" w:hAnsi="Times New Roman" w:hint="eastAsia"/>
          <w:szCs w:val="21"/>
        </w:rPr>
        <w:t>中的现象是</w:t>
      </w:r>
      <w:r>
        <w:rPr>
          <w:rFonts w:ascii="Times New Roman" w:eastAsia="新宋体" w:hAnsi="Times New Roman" w:hint="eastAsia"/>
          <w:szCs w:val="21"/>
          <w:u w:val="single"/>
        </w:rPr>
        <w:t xml:space="preserve">　溶液由紫色变为红色　</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中发生反应的化学方程式为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Ca</w:t>
      </w:r>
      <w:r>
        <w:rPr>
          <w:rFonts w:ascii="Times New Roman" w:eastAsia="新宋体" w:hAnsi="Times New Roman" w:hint="eastAsia"/>
          <w:szCs w:val="21"/>
          <w:u w:val="single"/>
        </w:rPr>
        <w:t>（</w:t>
      </w:r>
      <w:r>
        <w:rPr>
          <w:rFonts w:ascii="Times New Roman" w:eastAsia="新宋体" w:hAnsi="Times New Roman" w:hint="eastAsia"/>
          <w:szCs w:val="21"/>
          <w:u w:val="single"/>
        </w:rPr>
        <w:t>OH</w:t>
      </w:r>
      <w:r>
        <w:rPr>
          <w:rFonts w:ascii="Times New Roman" w:eastAsia="新宋体" w:hAnsi="Times New Roman" w:hint="eastAsia"/>
          <w:szCs w:val="21"/>
          <w:u w:val="single"/>
        </w:rPr>
        <w:t>）</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+CO</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w:t>
      </w:r>
      <w:r>
        <w:rPr>
          <w:rFonts w:ascii="Times New Roman" w:eastAsia="新宋体" w:hAnsi="Times New Roman" w:hint="eastAsia"/>
          <w:szCs w:val="21"/>
          <w:u w:val="single"/>
        </w:rPr>
        <w:t>CaCO</w:t>
      </w:r>
      <w:r>
        <w:rPr>
          <w:rFonts w:ascii="Times New Roman" w:eastAsia="新宋体" w:hAnsi="Times New Roman" w:hint="eastAsia"/>
          <w:sz w:val="24"/>
          <w:u w:val="single"/>
          <w:vertAlign w:val="subscript"/>
        </w:rPr>
        <w:t>3</w:t>
      </w:r>
      <w:r>
        <w:rPr>
          <w:rFonts w:ascii="Times New Roman" w:eastAsia="新宋体" w:hAnsi="Times New Roman" w:hint="eastAsia"/>
          <w:szCs w:val="21"/>
          <w:u w:val="single"/>
        </w:rPr>
        <w:t>↓</w:t>
      </w:r>
      <w:r>
        <w:rPr>
          <w:rFonts w:ascii="Times New Roman" w:eastAsia="新宋体" w:hAnsi="Times New Roman" w:hint="eastAsia"/>
          <w:szCs w:val="21"/>
          <w:u w:val="single"/>
        </w:rPr>
        <w:t>+H</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O</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中观察到蜡烛由低到高依次熄灭，该实验说明</w:t>
      </w:r>
      <w:r>
        <w:rPr>
          <w:rFonts w:ascii="Times New Roman" w:eastAsia="新宋体" w:hAnsi="Times New Roman" w:hint="eastAsia"/>
          <w:szCs w:val="21"/>
          <w:u w:val="single"/>
        </w:rPr>
        <w:t xml:space="preserve">　二氧化碳的密度比空气大，不燃烧、不支持燃烧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）根据玻璃棒的作用分析回答。</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）根据电解水时“正氧负氢、氢二氧一”分析回答。</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）根据二氧化碳的性质和发生的反应分析回答。</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）由图示可知，图甲是过滤，玻璃棒的作用是引流。</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）图乙是电解水的实验，由电解水时“正氧负氢、氢二氧一”可知，</w:t>
      </w:r>
      <w:r>
        <w:rPr>
          <w:rFonts w:ascii="Times New Roman" w:eastAsia="新宋体" w:hAnsi="Times New Roman" w:hint="eastAsia"/>
          <w:szCs w:val="21"/>
        </w:rPr>
        <w:t>a</w:t>
      </w:r>
      <w:r>
        <w:rPr>
          <w:rFonts w:ascii="Times New Roman" w:eastAsia="新宋体" w:hAnsi="Times New Roman" w:hint="eastAsia"/>
          <w:szCs w:val="21"/>
        </w:rPr>
        <w:t>端玻璃管收集的气体减少是氧气，则</w:t>
      </w:r>
      <w:r>
        <w:rPr>
          <w:rFonts w:ascii="Times New Roman" w:eastAsia="新宋体" w:hAnsi="Times New Roman" w:hint="eastAsia"/>
          <w:szCs w:val="21"/>
        </w:rPr>
        <w:t>A</w:t>
      </w:r>
      <w:r>
        <w:rPr>
          <w:rFonts w:ascii="Times New Roman" w:eastAsia="新宋体" w:hAnsi="Times New Roman" w:hint="eastAsia"/>
          <w:szCs w:val="21"/>
        </w:rPr>
        <w:t>端是正极。</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）由于二氧化碳能与水化合生成了碳酸，则图丙</w:t>
      </w:r>
      <w:r>
        <w:rPr>
          <w:rFonts w:ascii="Times New Roman" w:eastAsia="新宋体" w:hAnsi="Times New Roman" w:hint="eastAsia"/>
          <w:szCs w:val="21"/>
        </w:rPr>
        <w:t>A</w:t>
      </w:r>
      <w:r>
        <w:rPr>
          <w:rFonts w:ascii="Times New Roman" w:eastAsia="新宋体" w:hAnsi="Times New Roman" w:hint="eastAsia"/>
          <w:szCs w:val="21"/>
        </w:rPr>
        <w:t>中的现象是溶液由紫色变为红色；由于二氧化碳能与氢氧化钙反应生成了碳酸钙和水，</w:t>
      </w:r>
      <w:r>
        <w:rPr>
          <w:rFonts w:ascii="Times New Roman" w:eastAsia="新宋体" w:hAnsi="Times New Roman" w:hint="eastAsia"/>
          <w:szCs w:val="21"/>
        </w:rPr>
        <w:t>B</w:t>
      </w:r>
      <w:r>
        <w:rPr>
          <w:rFonts w:ascii="Times New Roman" w:eastAsia="新宋体" w:hAnsi="Times New Roman" w:hint="eastAsia"/>
          <w:szCs w:val="21"/>
        </w:rPr>
        <w:t>中发生反应的化学方程式为：</w:t>
      </w:r>
      <w:r>
        <w:rPr>
          <w:rFonts w:ascii="Times New Roman" w:eastAsia="新宋体" w:hAnsi="Times New Roman" w:hint="eastAsia"/>
          <w:szCs w:val="21"/>
        </w:rPr>
        <w:t>Ca</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CaCO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中观察到蜡烛由低到高依次熄灭，该实验说明：二氧化碳的密度比空气大，不燃烧、不支持燃烧。</w:t>
      </w:r>
    </w:p>
    <w:p w:rsidR="00A5008C" w:rsidRDefault="00A5008C" w:rsidP="00A5008C">
      <w:pPr>
        <w:spacing w:line="360" w:lineRule="auto"/>
        <w:ind w:leftChars="130" w:left="273"/>
      </w:pPr>
      <w:r>
        <w:rPr>
          <w:rFonts w:ascii="Times New Roman" w:eastAsia="新宋体" w:hAnsi="Times New Roman" w:hint="eastAsia"/>
          <w:szCs w:val="21"/>
        </w:rPr>
        <w:lastRenderedPageBreak/>
        <w:t>故答案为：（</w:t>
      </w:r>
      <w:r>
        <w:rPr>
          <w:rFonts w:ascii="Times New Roman" w:eastAsia="新宋体" w:hAnsi="Times New Roman" w:hint="eastAsia"/>
          <w:szCs w:val="21"/>
        </w:rPr>
        <w:t>1</w:t>
      </w:r>
      <w:r>
        <w:rPr>
          <w:rFonts w:ascii="Times New Roman" w:eastAsia="新宋体" w:hAnsi="Times New Roman" w:hint="eastAsia"/>
          <w:szCs w:val="21"/>
        </w:rPr>
        <w:t>）引流；</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）正；</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）溶液由紫色变为红色；</w:t>
      </w:r>
      <w:r>
        <w:rPr>
          <w:rFonts w:ascii="Times New Roman" w:eastAsia="新宋体" w:hAnsi="Times New Roman" w:hint="eastAsia"/>
          <w:szCs w:val="21"/>
        </w:rPr>
        <w:t>Ca</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CaCO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；二氧化碳的密度比空气大，不燃烧、不支持燃烧。</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合理设计实验，科学地进行实验、分析实验，是得出正确实验结论的前提，因此要学会设计实验、进行实验、分析实验，为学好化学知识奠定基础。</w:t>
      </w:r>
    </w:p>
    <w:p w:rsidR="00A5008C" w:rsidRDefault="00A5008C" w:rsidP="00A5008C">
      <w:pPr>
        <w:spacing w:line="360" w:lineRule="auto"/>
        <w:ind w:left="273" w:hangingChars="130" w:hanging="273"/>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分）某化学兴趣小组学习了金属、酸、碱、盐的知识后，对金属钠的性质开展了探究活动。</w:t>
      </w:r>
    </w:p>
    <w:p w:rsidR="00A5008C" w:rsidRDefault="00A5008C" w:rsidP="00A5008C">
      <w:pPr>
        <w:spacing w:line="360" w:lineRule="auto"/>
        <w:ind w:leftChars="130" w:left="273"/>
      </w:pPr>
      <w:r>
        <w:rPr>
          <w:rFonts w:ascii="Times New Roman" w:eastAsia="新宋体" w:hAnsi="Times New Roman" w:hint="eastAsia"/>
          <w:szCs w:val="21"/>
        </w:rPr>
        <w:t>研究主题：钠与水反应、钠在空气中燃烧及其产物的性质研究。</w:t>
      </w:r>
    </w:p>
    <w:p w:rsidR="00A5008C" w:rsidRDefault="00A5008C" w:rsidP="00A5008C">
      <w:pPr>
        <w:spacing w:line="360" w:lineRule="auto"/>
        <w:ind w:leftChars="130" w:left="273"/>
      </w:pPr>
      <w:r>
        <w:rPr>
          <w:rFonts w:ascii="Times New Roman" w:eastAsia="新宋体" w:hAnsi="Times New Roman" w:hint="eastAsia"/>
          <w:szCs w:val="21"/>
        </w:rPr>
        <w:t>相关信息：</w:t>
      </w:r>
    </w:p>
    <w:p w:rsidR="00A5008C" w:rsidRDefault="00A5008C" w:rsidP="00A5008C">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钠贮存在煤油中</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2Na</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+2CO</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2Na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+O</w:t>
      </w:r>
      <w:r>
        <w:rPr>
          <w:rFonts w:ascii="Times New Roman" w:eastAsia="新宋体" w:hAnsi="Times New Roman" w:hint="eastAsia"/>
          <w:sz w:val="24"/>
          <w:vertAlign w:val="subscript"/>
        </w:rPr>
        <w:t>2</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2Na</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+2H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r>
        <w:rPr>
          <w:rFonts w:ascii="Times New Roman" w:eastAsia="新宋体" w:hAnsi="Times New Roman" w:hint="eastAsia"/>
          <w:szCs w:val="21"/>
        </w:rPr>
        <w:t>4NaOH+O</w:t>
      </w:r>
      <w:r>
        <w:rPr>
          <w:rFonts w:ascii="Times New Roman" w:eastAsia="新宋体" w:hAnsi="Times New Roman" w:hint="eastAsia"/>
          <w:sz w:val="24"/>
          <w:vertAlign w:val="subscript"/>
        </w:rPr>
        <w:t>2</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Calibri" w:hAnsi="Times New Roman" w:hint="eastAsia"/>
          <w:szCs w:val="21"/>
        </w:rPr>
        <w:t>④</w:t>
      </w:r>
      <w:r>
        <w:rPr>
          <w:rFonts w:ascii="Times New Roman" w:eastAsia="新宋体" w:hAnsi="Times New Roman" w:hint="eastAsia"/>
          <w:szCs w:val="21"/>
        </w:rPr>
        <w:t>BaCl</w:t>
      </w:r>
      <w:r>
        <w:rPr>
          <w:rFonts w:ascii="Times New Roman" w:eastAsia="新宋体" w:hAnsi="Times New Roman" w:hint="eastAsia"/>
          <w:sz w:val="24"/>
          <w:vertAlign w:val="subscript"/>
        </w:rPr>
        <w:t>2</w:t>
      </w:r>
      <w:r>
        <w:rPr>
          <w:rFonts w:ascii="Times New Roman" w:eastAsia="新宋体" w:hAnsi="Times New Roman" w:hint="eastAsia"/>
          <w:szCs w:val="21"/>
        </w:rPr>
        <w:t>溶液</w:t>
      </w:r>
      <w:r>
        <w:rPr>
          <w:rFonts w:ascii="Times New Roman" w:eastAsia="新宋体" w:hAnsi="Times New Roman" w:hint="eastAsia"/>
          <w:szCs w:val="21"/>
        </w:rPr>
        <w:t>pH</w:t>
      </w:r>
      <w:r>
        <w:rPr>
          <w:rFonts w:ascii="Times New Roman" w:eastAsia="新宋体" w:hAnsi="Times New Roman" w:hint="eastAsia"/>
          <w:szCs w:val="21"/>
        </w:rPr>
        <w:t>＝</w:t>
      </w:r>
      <w:r>
        <w:rPr>
          <w:rFonts w:ascii="Times New Roman" w:eastAsia="新宋体" w:hAnsi="Times New Roman" w:hint="eastAsia"/>
          <w:szCs w:val="21"/>
        </w:rPr>
        <w:t>7</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实验一：在盛有水的烧杯中滴入几滴酚酞试液，把一块绿豆大小的金属钠（用滤纸吸干表面的煤油后，用刀切去表面的外皮）投入烧杯中。观察到钠浮在水面上，熔化成闪亮的小球且在水面上迅速游动，发出“嘶嘶”的响声，反应后溶液呈红色。</w:t>
      </w:r>
    </w:p>
    <w:p w:rsidR="00A5008C" w:rsidRDefault="00A5008C" w:rsidP="00A5008C">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从实验现象可知，钠的物理性质有：</w:t>
      </w:r>
      <w:r>
        <w:rPr>
          <w:rFonts w:ascii="Times New Roman" w:eastAsia="新宋体" w:hAnsi="Times New Roman" w:hint="eastAsia"/>
          <w:szCs w:val="21"/>
        </w:rPr>
        <w:t>A.</w:t>
      </w:r>
      <w:r>
        <w:rPr>
          <w:rFonts w:ascii="Times New Roman" w:eastAsia="新宋体" w:hAnsi="Times New Roman" w:hint="eastAsia"/>
          <w:szCs w:val="21"/>
        </w:rPr>
        <w:t>固体；</w:t>
      </w:r>
      <w:r>
        <w:rPr>
          <w:rFonts w:ascii="Times New Roman" w:eastAsia="新宋体" w:hAnsi="Times New Roman" w:hint="eastAsia"/>
          <w:szCs w:val="21"/>
        </w:rPr>
        <w:t>B.</w:t>
      </w:r>
      <w:r>
        <w:rPr>
          <w:rFonts w:ascii="Times New Roman" w:eastAsia="新宋体" w:hAnsi="Times New Roman" w:hint="eastAsia"/>
          <w:szCs w:val="21"/>
        </w:rPr>
        <w:t>硬度小；</w:t>
      </w:r>
      <w:r>
        <w:rPr>
          <w:rFonts w:ascii="Times New Roman" w:eastAsia="新宋体" w:hAnsi="Times New Roman" w:hint="eastAsia"/>
          <w:szCs w:val="21"/>
        </w:rPr>
        <w:t>C.</w:t>
      </w:r>
      <w:r>
        <w:rPr>
          <w:rFonts w:ascii="Times New Roman" w:eastAsia="新宋体" w:hAnsi="Times New Roman" w:hint="eastAsia"/>
          <w:szCs w:val="21"/>
        </w:rPr>
        <w:t>密度比水小；</w:t>
      </w:r>
      <w:r>
        <w:rPr>
          <w:rFonts w:ascii="Times New Roman" w:eastAsia="新宋体" w:hAnsi="Times New Roman" w:hint="eastAsia"/>
          <w:szCs w:val="21"/>
        </w:rPr>
        <w:t>D.</w:t>
      </w:r>
      <w:r>
        <w:rPr>
          <w:rFonts w:ascii="Times New Roman" w:eastAsia="新宋体" w:hAnsi="Times New Roman" w:hint="eastAsia"/>
          <w:szCs w:val="21"/>
          <w:u w:val="single"/>
        </w:rPr>
        <w:t xml:space="preserve">　熔点低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烧杯中的溶质除酚酞外还含有</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NaOH</w:t>
      </w:r>
      <w:r>
        <w:rPr>
          <w:rFonts w:ascii="Times New Roman" w:eastAsia="新宋体" w:hAnsi="Times New Roman" w:hint="eastAsia"/>
          <w:szCs w:val="21"/>
          <w:u w:val="single"/>
        </w:rPr>
        <w:t xml:space="preserve">　</w:t>
      </w:r>
      <w:r>
        <w:rPr>
          <w:rFonts w:ascii="Times New Roman" w:eastAsia="新宋体" w:hAnsi="Times New Roman" w:hint="eastAsia"/>
          <w:szCs w:val="21"/>
        </w:rPr>
        <w:t>（填化学式）。</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取少量烧杯中的溶液于试管中，然后向试管中滴加某溶液至红色恰好消失（无其它现象），所得溶液中溶质不能与其它物质发生复分解反应，则滴加的是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HNO</w:t>
      </w:r>
      <w:r>
        <w:rPr>
          <w:rFonts w:ascii="Times New Roman" w:eastAsia="新宋体" w:hAnsi="Times New Roman" w:hint="eastAsia"/>
          <w:sz w:val="24"/>
          <w:u w:val="single"/>
          <w:vertAlign w:val="subscript"/>
        </w:rPr>
        <w:t>3</w:t>
      </w:r>
      <w:r>
        <w:rPr>
          <w:rFonts w:ascii="Times New Roman" w:eastAsia="新宋体" w:hAnsi="Times New Roman" w:hint="eastAsia"/>
          <w:szCs w:val="21"/>
          <w:u w:val="single"/>
        </w:rPr>
        <w:t xml:space="preserve">　</w:t>
      </w:r>
      <w:r>
        <w:rPr>
          <w:rFonts w:ascii="Times New Roman" w:eastAsia="新宋体" w:hAnsi="Times New Roman" w:hint="eastAsia"/>
          <w:szCs w:val="21"/>
        </w:rPr>
        <w:t>（填化学式）溶液。</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）实验二：另取一小块钠（如实验一处理）放在石棉网上灼烧，金属钠燃烧并产生黄色火焰，最后生成淡黄色固体</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。将淡黄色固体露置于空气中，一段时间后变为白色粉末。同学们经过讨论，认为该白色粉末可能是：Ⅰ</w:t>
      </w:r>
      <w:r>
        <w:rPr>
          <w:rFonts w:ascii="Times New Roman" w:eastAsia="新宋体" w:hAnsi="Times New Roman" w:hint="eastAsia"/>
          <w:szCs w:val="21"/>
        </w:rPr>
        <w:t>.NaOH</w:t>
      </w:r>
      <w:r>
        <w:rPr>
          <w:rFonts w:ascii="Times New Roman" w:eastAsia="新宋体" w:hAnsi="Times New Roman" w:hint="eastAsia"/>
          <w:szCs w:val="21"/>
        </w:rPr>
        <w:t>；Ⅱ</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；Ⅲ</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NaOH</w:t>
      </w:r>
      <w:r>
        <w:rPr>
          <w:rFonts w:ascii="Times New Roman" w:eastAsia="新宋体" w:hAnsi="Times New Roman" w:hint="eastAsia"/>
          <w:szCs w:val="21"/>
          <w:u w:val="single"/>
        </w:rPr>
        <w:t>、</w:t>
      </w:r>
      <w:r>
        <w:rPr>
          <w:rFonts w:ascii="Times New Roman" w:eastAsia="新宋体" w:hAnsi="Times New Roman" w:hint="eastAsia"/>
          <w:szCs w:val="21"/>
          <w:u w:val="single"/>
        </w:rPr>
        <w:t>Na</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CO</w:t>
      </w:r>
      <w:r>
        <w:rPr>
          <w:rFonts w:ascii="Times New Roman" w:eastAsia="新宋体" w:hAnsi="Times New Roman" w:hint="eastAsia"/>
          <w:sz w:val="24"/>
          <w:u w:val="single"/>
          <w:vertAlign w:val="subscript"/>
        </w:rPr>
        <w:t>3</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为确定该白色粉末的成分，进行如下实验：</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2666"/>
        <w:gridCol w:w="2666"/>
        <w:gridCol w:w="2666"/>
      </w:tblGrid>
      <w:tr w:rsidR="00A5008C" w:rsidTr="00E00637">
        <w:tc>
          <w:tcPr>
            <w:tcW w:w="2666" w:type="dxa"/>
          </w:tcPr>
          <w:p w:rsidR="00A5008C" w:rsidRDefault="00A5008C" w:rsidP="00E00637">
            <w:pPr>
              <w:spacing w:line="360" w:lineRule="auto"/>
              <w:jc w:val="center"/>
            </w:pPr>
            <w:r>
              <w:rPr>
                <w:rFonts w:ascii="Times New Roman" w:eastAsia="新宋体" w:hAnsi="Times New Roman" w:hint="eastAsia"/>
                <w:szCs w:val="21"/>
              </w:rPr>
              <w:t>实验步骤</w:t>
            </w:r>
          </w:p>
        </w:tc>
        <w:tc>
          <w:tcPr>
            <w:tcW w:w="2666" w:type="dxa"/>
          </w:tcPr>
          <w:p w:rsidR="00A5008C" w:rsidRDefault="00A5008C" w:rsidP="00E00637">
            <w:pPr>
              <w:spacing w:line="360" w:lineRule="auto"/>
              <w:jc w:val="center"/>
            </w:pPr>
            <w:r>
              <w:rPr>
                <w:rFonts w:ascii="Times New Roman" w:eastAsia="新宋体" w:hAnsi="Times New Roman" w:hint="eastAsia"/>
                <w:szCs w:val="21"/>
              </w:rPr>
              <w:t>实验现象</w:t>
            </w:r>
          </w:p>
        </w:tc>
        <w:tc>
          <w:tcPr>
            <w:tcW w:w="2666" w:type="dxa"/>
          </w:tcPr>
          <w:p w:rsidR="00A5008C" w:rsidRDefault="00A5008C" w:rsidP="00E00637">
            <w:pPr>
              <w:spacing w:line="360" w:lineRule="auto"/>
              <w:jc w:val="center"/>
            </w:pPr>
            <w:r>
              <w:rPr>
                <w:rFonts w:ascii="Times New Roman" w:eastAsia="新宋体" w:hAnsi="Times New Roman" w:hint="eastAsia"/>
                <w:szCs w:val="21"/>
              </w:rPr>
              <w:t>实验结论</w:t>
            </w:r>
          </w:p>
        </w:tc>
      </w:tr>
      <w:tr w:rsidR="00A5008C" w:rsidTr="00E00637">
        <w:tc>
          <w:tcPr>
            <w:tcW w:w="2666" w:type="dxa"/>
          </w:tcPr>
          <w:p w:rsidR="00A5008C" w:rsidRDefault="00A5008C" w:rsidP="00E00637">
            <w:pPr>
              <w:spacing w:line="360" w:lineRule="auto"/>
              <w:jc w:val="center"/>
            </w:pPr>
            <w:r>
              <w:rPr>
                <w:rFonts w:ascii="Times New Roman" w:eastAsia="Calibri" w:hAnsi="Times New Roman" w:hint="eastAsia"/>
                <w:szCs w:val="21"/>
              </w:rPr>
              <w:t>①</w:t>
            </w:r>
            <w:r>
              <w:rPr>
                <w:rFonts w:ascii="Times New Roman" w:eastAsia="新宋体" w:hAnsi="Times New Roman" w:hint="eastAsia"/>
                <w:szCs w:val="21"/>
              </w:rPr>
              <w:t>取少量白色粉末于试管中，加水溶解，滴加过量的</w:t>
            </w:r>
            <w:r>
              <w:rPr>
                <w:rFonts w:ascii="Times New Roman" w:eastAsia="新宋体" w:hAnsi="Times New Roman" w:hint="eastAsia"/>
                <w:szCs w:val="21"/>
                <w:u w:val="single"/>
              </w:rPr>
              <w:t xml:space="preserve">　氯化钡　</w:t>
            </w:r>
            <w:r>
              <w:rPr>
                <w:rFonts w:ascii="Times New Roman" w:eastAsia="新宋体" w:hAnsi="Times New Roman" w:hint="eastAsia"/>
                <w:szCs w:val="21"/>
              </w:rPr>
              <w:t>溶液</w:t>
            </w:r>
          </w:p>
        </w:tc>
        <w:tc>
          <w:tcPr>
            <w:tcW w:w="2666" w:type="dxa"/>
          </w:tcPr>
          <w:p w:rsidR="00A5008C" w:rsidRDefault="00A5008C" w:rsidP="00E00637">
            <w:pPr>
              <w:spacing w:line="360" w:lineRule="auto"/>
              <w:jc w:val="center"/>
            </w:pPr>
            <w:r>
              <w:rPr>
                <w:rFonts w:ascii="Times New Roman" w:eastAsia="新宋体" w:hAnsi="Times New Roman" w:hint="eastAsia"/>
                <w:szCs w:val="21"/>
                <w:u w:val="single"/>
              </w:rPr>
              <w:t xml:space="preserve">　产生白色沉淀　</w:t>
            </w:r>
          </w:p>
        </w:tc>
        <w:tc>
          <w:tcPr>
            <w:tcW w:w="2666" w:type="dxa"/>
            <w:vMerge w:val="restart"/>
          </w:tcPr>
          <w:p w:rsidR="00A5008C" w:rsidRDefault="00A5008C" w:rsidP="00E00637">
            <w:pPr>
              <w:spacing w:line="360" w:lineRule="auto"/>
              <w:jc w:val="center"/>
            </w:pPr>
            <w:r>
              <w:rPr>
                <w:rFonts w:ascii="Times New Roman" w:eastAsia="新宋体" w:hAnsi="Times New Roman" w:hint="eastAsia"/>
                <w:szCs w:val="21"/>
              </w:rPr>
              <w:t>综合实验现象判断，此白色粉末是</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p>
        </w:tc>
      </w:tr>
      <w:tr w:rsidR="00A5008C" w:rsidTr="00E00637">
        <w:tc>
          <w:tcPr>
            <w:tcW w:w="2666" w:type="dxa"/>
          </w:tcPr>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静止后，向上层清液中滴加少量</w:t>
            </w:r>
            <w:r>
              <w:rPr>
                <w:rFonts w:ascii="Times New Roman" w:eastAsia="新宋体" w:hAnsi="Times New Roman" w:hint="eastAsia"/>
                <w:szCs w:val="21"/>
                <w:u w:val="single"/>
              </w:rPr>
              <w:t xml:space="preserve">　酚酞　</w:t>
            </w:r>
            <w:r>
              <w:rPr>
                <w:rFonts w:ascii="Times New Roman" w:eastAsia="新宋体" w:hAnsi="Times New Roman" w:hint="eastAsia"/>
                <w:szCs w:val="21"/>
              </w:rPr>
              <w:t>溶液</w:t>
            </w:r>
          </w:p>
        </w:tc>
        <w:tc>
          <w:tcPr>
            <w:tcW w:w="2666" w:type="dxa"/>
          </w:tcPr>
          <w:p w:rsidR="00A5008C" w:rsidRDefault="00A5008C" w:rsidP="00E00637">
            <w:pPr>
              <w:spacing w:line="360" w:lineRule="auto"/>
              <w:jc w:val="center"/>
            </w:pPr>
            <w:r>
              <w:rPr>
                <w:rFonts w:ascii="Times New Roman" w:eastAsia="新宋体" w:hAnsi="Times New Roman" w:hint="eastAsia"/>
                <w:szCs w:val="21"/>
              </w:rPr>
              <w:t>无明显现象</w:t>
            </w:r>
          </w:p>
        </w:tc>
        <w:tc>
          <w:tcPr>
            <w:tcW w:w="2666" w:type="dxa"/>
            <w:vMerge/>
          </w:tcPr>
          <w:p w:rsidR="00A5008C" w:rsidRDefault="00A5008C" w:rsidP="00E00637">
            <w:pPr>
              <w:spacing w:line="360" w:lineRule="auto"/>
            </w:pPr>
          </w:p>
        </w:tc>
      </w:tr>
    </w:tbl>
    <w:p w:rsidR="00A5008C" w:rsidRDefault="00A5008C" w:rsidP="00A5008C">
      <w:pPr>
        <w:spacing w:line="360" w:lineRule="auto"/>
        <w:ind w:leftChars="130" w:left="273"/>
      </w:pPr>
      <w:r>
        <w:rPr>
          <w:rFonts w:ascii="Times New Roman" w:eastAsia="新宋体" w:hAnsi="Times New Roman" w:hint="eastAsia"/>
          <w:color w:val="0000FF"/>
          <w:szCs w:val="21"/>
        </w:rPr>
        <w:lastRenderedPageBreak/>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）钠和水反应生成氢氧化钠和氢气，氢氧化钠溶液显碱性，能使酚酞试液变红色。</w:t>
      </w:r>
    </w:p>
    <w:p w:rsidR="00A5008C" w:rsidRDefault="00A5008C" w:rsidP="00A5008C">
      <w:pPr>
        <w:spacing w:line="360" w:lineRule="auto"/>
        <w:ind w:leftChars="130" w:left="273"/>
      </w:pPr>
      <w:r>
        <w:rPr>
          <w:rFonts w:ascii="Times New Roman" w:eastAsia="新宋体" w:hAnsi="Times New Roman" w:hint="eastAsia"/>
          <w:szCs w:val="21"/>
        </w:rPr>
        <w:t>不需要通过化学变化表现出来的性质是物理性质。</w:t>
      </w:r>
    </w:p>
    <w:p w:rsidR="00A5008C" w:rsidRDefault="00A5008C" w:rsidP="00A5008C">
      <w:pPr>
        <w:spacing w:line="360" w:lineRule="auto"/>
        <w:ind w:leftChars="130" w:left="273"/>
      </w:pPr>
      <w:r>
        <w:rPr>
          <w:rFonts w:ascii="Times New Roman" w:eastAsia="新宋体" w:hAnsi="Times New Roman" w:hint="eastAsia"/>
          <w:szCs w:val="21"/>
        </w:rPr>
        <w:t>稀硝酸和氢氧化钠反应生成硝酸钠和水，硝酸钠不能与其它物质发生复分解反应。</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）碳酸钠和氯化钡反应生成白色沉淀碳酸钡和氯化钠。</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从实验现象可知，钠的物理性质有：</w:t>
      </w:r>
      <w:r>
        <w:rPr>
          <w:rFonts w:ascii="Times New Roman" w:eastAsia="新宋体" w:hAnsi="Times New Roman" w:hint="eastAsia"/>
          <w:szCs w:val="21"/>
        </w:rPr>
        <w:t>A.</w:t>
      </w:r>
      <w:r>
        <w:rPr>
          <w:rFonts w:ascii="Times New Roman" w:eastAsia="新宋体" w:hAnsi="Times New Roman" w:hint="eastAsia"/>
          <w:szCs w:val="21"/>
        </w:rPr>
        <w:t>固体；</w:t>
      </w:r>
      <w:r>
        <w:rPr>
          <w:rFonts w:ascii="Times New Roman" w:eastAsia="新宋体" w:hAnsi="Times New Roman" w:hint="eastAsia"/>
          <w:szCs w:val="21"/>
        </w:rPr>
        <w:t>B.</w:t>
      </w:r>
      <w:r>
        <w:rPr>
          <w:rFonts w:ascii="Times New Roman" w:eastAsia="新宋体" w:hAnsi="Times New Roman" w:hint="eastAsia"/>
          <w:szCs w:val="21"/>
        </w:rPr>
        <w:t>硬度小；</w:t>
      </w:r>
      <w:r>
        <w:rPr>
          <w:rFonts w:ascii="Times New Roman" w:eastAsia="新宋体" w:hAnsi="Times New Roman" w:hint="eastAsia"/>
          <w:szCs w:val="21"/>
        </w:rPr>
        <w:t>C.</w:t>
      </w:r>
      <w:r>
        <w:rPr>
          <w:rFonts w:ascii="Times New Roman" w:eastAsia="新宋体" w:hAnsi="Times New Roman" w:hint="eastAsia"/>
          <w:szCs w:val="21"/>
        </w:rPr>
        <w:t>密度比水小；</w:t>
      </w:r>
      <w:r>
        <w:rPr>
          <w:rFonts w:ascii="Times New Roman" w:eastAsia="新宋体" w:hAnsi="Times New Roman" w:hint="eastAsia"/>
          <w:szCs w:val="21"/>
        </w:rPr>
        <w:t>D.</w:t>
      </w:r>
      <w:r>
        <w:rPr>
          <w:rFonts w:ascii="Times New Roman" w:eastAsia="新宋体" w:hAnsi="Times New Roman" w:hint="eastAsia"/>
          <w:szCs w:val="21"/>
        </w:rPr>
        <w:t>熔点低（熔化成闪亮的小球）。</w:t>
      </w:r>
    </w:p>
    <w:p w:rsidR="00A5008C" w:rsidRDefault="00A5008C" w:rsidP="00A5008C">
      <w:pPr>
        <w:spacing w:line="360" w:lineRule="auto"/>
        <w:ind w:leftChars="130" w:left="273"/>
      </w:pPr>
      <w:r>
        <w:rPr>
          <w:rFonts w:ascii="Times New Roman" w:eastAsia="新宋体" w:hAnsi="Times New Roman" w:hint="eastAsia"/>
          <w:szCs w:val="21"/>
        </w:rPr>
        <w:t>故填：熔点低。</w:t>
      </w:r>
    </w:p>
    <w:p w:rsidR="00A5008C" w:rsidRDefault="00A5008C" w:rsidP="00A5008C">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烧杯中的溶质除酚酞外还含有反应生成的</w:t>
      </w:r>
      <w:r>
        <w:rPr>
          <w:rFonts w:ascii="Times New Roman" w:eastAsia="新宋体" w:hAnsi="Times New Roman" w:hint="eastAsia"/>
          <w:szCs w:val="21"/>
        </w:rPr>
        <w:t>NaOH</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故填：</w:t>
      </w:r>
      <w:r>
        <w:rPr>
          <w:rFonts w:ascii="Times New Roman" w:eastAsia="新宋体" w:hAnsi="Times New Roman" w:hint="eastAsia"/>
          <w:szCs w:val="21"/>
        </w:rPr>
        <w:t>NaOH</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滴加的是稀硝酸，是因为稀硝酸和氢氧化钠反应生成硝酸钠和水，硝酸钠不能与其它物质发生复分解反应。</w:t>
      </w:r>
    </w:p>
    <w:p w:rsidR="00A5008C" w:rsidRDefault="00A5008C" w:rsidP="00A5008C">
      <w:pPr>
        <w:spacing w:line="360" w:lineRule="auto"/>
        <w:ind w:leftChars="130" w:left="273"/>
      </w:pPr>
      <w:r>
        <w:rPr>
          <w:rFonts w:ascii="Times New Roman" w:eastAsia="新宋体" w:hAnsi="Times New Roman" w:hint="eastAsia"/>
          <w:szCs w:val="21"/>
        </w:rPr>
        <w:t>故填：</w:t>
      </w:r>
      <w:r>
        <w:rPr>
          <w:rFonts w:ascii="Times New Roman" w:eastAsia="新宋体" w:hAnsi="Times New Roman" w:hint="eastAsia"/>
          <w:szCs w:val="21"/>
        </w:rPr>
        <w:t>HNO</w:t>
      </w:r>
      <w:r>
        <w:rPr>
          <w:rFonts w:ascii="Times New Roman" w:eastAsia="新宋体" w:hAnsi="Times New Roman" w:hint="eastAsia"/>
          <w:sz w:val="24"/>
          <w:vertAlign w:val="subscript"/>
        </w:rPr>
        <w:t>3</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）该白色粉末可能是：Ⅰ</w:t>
      </w:r>
      <w:r>
        <w:rPr>
          <w:rFonts w:ascii="Times New Roman" w:eastAsia="新宋体" w:hAnsi="Times New Roman" w:hint="eastAsia"/>
          <w:szCs w:val="21"/>
        </w:rPr>
        <w:t>.NaOH</w:t>
      </w:r>
      <w:r>
        <w:rPr>
          <w:rFonts w:ascii="Times New Roman" w:eastAsia="新宋体" w:hAnsi="Times New Roman" w:hint="eastAsia"/>
          <w:szCs w:val="21"/>
        </w:rPr>
        <w:t>；Ⅱ</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；Ⅲ</w:t>
      </w:r>
      <w:r>
        <w:rPr>
          <w:rFonts w:ascii="Times New Roman" w:eastAsia="新宋体" w:hAnsi="Times New Roman" w:hint="eastAsia"/>
          <w:szCs w:val="21"/>
        </w:rPr>
        <w:t>.NaOH</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实验过程：</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2666"/>
        <w:gridCol w:w="2666"/>
        <w:gridCol w:w="2666"/>
      </w:tblGrid>
      <w:tr w:rsidR="00A5008C" w:rsidTr="00E00637">
        <w:tc>
          <w:tcPr>
            <w:tcW w:w="2666" w:type="dxa"/>
          </w:tcPr>
          <w:p w:rsidR="00A5008C" w:rsidRDefault="00A5008C" w:rsidP="00E00637">
            <w:pPr>
              <w:spacing w:line="360" w:lineRule="auto"/>
              <w:jc w:val="center"/>
            </w:pPr>
            <w:r>
              <w:rPr>
                <w:rFonts w:ascii="Times New Roman" w:eastAsia="新宋体" w:hAnsi="Times New Roman" w:hint="eastAsia"/>
                <w:szCs w:val="21"/>
              </w:rPr>
              <w:t>实验步骤</w:t>
            </w:r>
          </w:p>
        </w:tc>
        <w:tc>
          <w:tcPr>
            <w:tcW w:w="2666" w:type="dxa"/>
          </w:tcPr>
          <w:p w:rsidR="00A5008C" w:rsidRDefault="00A5008C" w:rsidP="00E00637">
            <w:pPr>
              <w:spacing w:line="360" w:lineRule="auto"/>
              <w:jc w:val="center"/>
            </w:pPr>
            <w:r>
              <w:rPr>
                <w:rFonts w:ascii="Times New Roman" w:eastAsia="新宋体" w:hAnsi="Times New Roman" w:hint="eastAsia"/>
                <w:szCs w:val="21"/>
              </w:rPr>
              <w:t>实验现象</w:t>
            </w:r>
          </w:p>
        </w:tc>
        <w:tc>
          <w:tcPr>
            <w:tcW w:w="2666" w:type="dxa"/>
          </w:tcPr>
          <w:p w:rsidR="00A5008C" w:rsidRDefault="00A5008C" w:rsidP="00E00637">
            <w:pPr>
              <w:spacing w:line="360" w:lineRule="auto"/>
              <w:jc w:val="center"/>
            </w:pPr>
            <w:r>
              <w:rPr>
                <w:rFonts w:ascii="Times New Roman" w:eastAsia="新宋体" w:hAnsi="Times New Roman" w:hint="eastAsia"/>
                <w:szCs w:val="21"/>
              </w:rPr>
              <w:t>实验结论</w:t>
            </w:r>
          </w:p>
        </w:tc>
      </w:tr>
      <w:tr w:rsidR="00A5008C" w:rsidTr="00E00637">
        <w:tc>
          <w:tcPr>
            <w:tcW w:w="2666" w:type="dxa"/>
          </w:tcPr>
          <w:p w:rsidR="00A5008C" w:rsidRDefault="00A5008C" w:rsidP="00E00637">
            <w:pPr>
              <w:spacing w:line="360" w:lineRule="auto"/>
              <w:jc w:val="center"/>
            </w:pPr>
            <w:r>
              <w:rPr>
                <w:rFonts w:ascii="Times New Roman" w:eastAsia="Calibri" w:hAnsi="Times New Roman" w:hint="eastAsia"/>
                <w:szCs w:val="21"/>
              </w:rPr>
              <w:t>①</w:t>
            </w:r>
            <w:r>
              <w:rPr>
                <w:rFonts w:ascii="Times New Roman" w:eastAsia="新宋体" w:hAnsi="Times New Roman" w:hint="eastAsia"/>
                <w:szCs w:val="21"/>
              </w:rPr>
              <w:t>取少量白色粉末于试管中，加水溶解，滴加过量的</w:t>
            </w:r>
            <w:r>
              <w:rPr>
                <w:rFonts w:ascii="Times New Roman" w:eastAsia="新宋体" w:hAnsi="Times New Roman" w:hint="eastAsia"/>
                <w:szCs w:val="21"/>
              </w:rPr>
              <w:t xml:space="preserve"> </w:t>
            </w:r>
            <w:r>
              <w:rPr>
                <w:rFonts w:ascii="Times New Roman" w:eastAsia="新宋体" w:hAnsi="Times New Roman" w:hint="eastAsia"/>
                <w:szCs w:val="21"/>
              </w:rPr>
              <w:t>氯化钡溶液</w:t>
            </w:r>
          </w:p>
        </w:tc>
        <w:tc>
          <w:tcPr>
            <w:tcW w:w="2666" w:type="dxa"/>
          </w:tcPr>
          <w:p w:rsidR="00A5008C" w:rsidRDefault="00A5008C" w:rsidP="00E00637">
            <w:pPr>
              <w:spacing w:line="360" w:lineRule="auto"/>
              <w:jc w:val="center"/>
            </w:pPr>
            <w:r>
              <w:rPr>
                <w:rFonts w:ascii="Times New Roman" w:eastAsia="新宋体" w:hAnsi="Times New Roman" w:hint="eastAsia"/>
                <w:szCs w:val="21"/>
              </w:rPr>
              <w:t>产生白色沉淀（碳酸钠和氯化钡反应生成白色沉淀碳酸钡）</w:t>
            </w:r>
            <w:r>
              <w:rPr>
                <w:rFonts w:ascii="Times New Roman" w:eastAsia="新宋体" w:hAnsi="Times New Roman" w:hint="eastAsia"/>
                <w:szCs w:val="21"/>
              </w:rPr>
              <w:t xml:space="preserve"> </w:t>
            </w:r>
          </w:p>
        </w:tc>
        <w:tc>
          <w:tcPr>
            <w:tcW w:w="2666" w:type="dxa"/>
            <w:vMerge w:val="restart"/>
          </w:tcPr>
          <w:p w:rsidR="00A5008C" w:rsidRDefault="00A5008C" w:rsidP="00E00637">
            <w:pPr>
              <w:spacing w:line="360" w:lineRule="auto"/>
              <w:jc w:val="center"/>
            </w:pPr>
            <w:r>
              <w:rPr>
                <w:rFonts w:ascii="Times New Roman" w:eastAsia="新宋体" w:hAnsi="Times New Roman" w:hint="eastAsia"/>
                <w:szCs w:val="21"/>
              </w:rPr>
              <w:t>综合实验现象判断，此白色粉末是</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p>
        </w:tc>
      </w:tr>
      <w:tr w:rsidR="00A5008C" w:rsidTr="00E00637">
        <w:tc>
          <w:tcPr>
            <w:tcW w:w="2666" w:type="dxa"/>
          </w:tcPr>
          <w:p w:rsidR="00A5008C" w:rsidRDefault="00A5008C" w:rsidP="00E00637">
            <w:pPr>
              <w:spacing w:line="360" w:lineRule="auto"/>
              <w:jc w:val="center"/>
            </w:pPr>
            <w:r>
              <w:rPr>
                <w:rFonts w:ascii="Times New Roman" w:eastAsia="Calibri" w:hAnsi="Times New Roman" w:hint="eastAsia"/>
                <w:szCs w:val="21"/>
              </w:rPr>
              <w:t>②</w:t>
            </w:r>
            <w:r>
              <w:rPr>
                <w:rFonts w:ascii="Times New Roman" w:eastAsia="新宋体" w:hAnsi="Times New Roman" w:hint="eastAsia"/>
                <w:szCs w:val="21"/>
              </w:rPr>
              <w:t>静止后，向上层清液中滴加少量酚酞溶液</w:t>
            </w:r>
          </w:p>
        </w:tc>
        <w:tc>
          <w:tcPr>
            <w:tcW w:w="2666" w:type="dxa"/>
          </w:tcPr>
          <w:p w:rsidR="00A5008C" w:rsidRDefault="00A5008C" w:rsidP="00E00637">
            <w:pPr>
              <w:spacing w:line="360" w:lineRule="auto"/>
              <w:jc w:val="center"/>
            </w:pPr>
            <w:r>
              <w:rPr>
                <w:rFonts w:ascii="Times New Roman" w:eastAsia="新宋体" w:hAnsi="Times New Roman" w:hint="eastAsia"/>
                <w:szCs w:val="21"/>
              </w:rPr>
              <w:t>无明显现象（溶液中不含有氢氧化钠）</w:t>
            </w:r>
          </w:p>
        </w:tc>
        <w:tc>
          <w:tcPr>
            <w:tcW w:w="2666" w:type="dxa"/>
            <w:vMerge/>
          </w:tcPr>
          <w:p w:rsidR="00A5008C" w:rsidRDefault="00A5008C" w:rsidP="00E00637">
            <w:pPr>
              <w:spacing w:line="360" w:lineRule="auto"/>
            </w:pPr>
          </w:p>
        </w:tc>
      </w:tr>
    </w:tbl>
    <w:p w:rsidR="00A5008C" w:rsidRDefault="00A5008C" w:rsidP="00A5008C">
      <w:pPr>
        <w:spacing w:line="360" w:lineRule="auto"/>
        <w:ind w:leftChars="130" w:left="273"/>
      </w:pPr>
      <w:r>
        <w:rPr>
          <w:rFonts w:ascii="Times New Roman" w:eastAsia="新宋体" w:hAnsi="Times New Roman" w:hint="eastAsia"/>
          <w:szCs w:val="21"/>
        </w:rPr>
        <w:t>故填：</w:t>
      </w:r>
      <w:r>
        <w:rPr>
          <w:rFonts w:ascii="Times New Roman" w:eastAsia="新宋体" w:hAnsi="Times New Roman" w:hint="eastAsia"/>
          <w:szCs w:val="21"/>
        </w:rPr>
        <w:t>NaOH</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；氯化钡；产生白色沉淀；酚酞。</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本题主要考查物质的性质，解答时要根据各种物质的性质，结合各方面条件进行分析、判断，从而得出正确的结论。</w:t>
      </w:r>
    </w:p>
    <w:p w:rsidR="00A5008C" w:rsidRDefault="00A5008C" w:rsidP="00A5008C">
      <w:pPr>
        <w:spacing w:line="360" w:lineRule="auto"/>
      </w:pPr>
      <w:r>
        <w:rPr>
          <w:rFonts w:ascii="Times New Roman" w:eastAsia="新宋体" w:hAnsi="Times New Roman" w:hint="eastAsia"/>
          <w:b/>
          <w:szCs w:val="21"/>
        </w:rPr>
        <w:t>四、（本题包括</w:t>
      </w:r>
      <w:r>
        <w:rPr>
          <w:rFonts w:ascii="Times New Roman" w:eastAsia="新宋体" w:hAnsi="Times New Roman" w:hint="eastAsia"/>
          <w:b/>
          <w:szCs w:val="21"/>
        </w:rPr>
        <w:t>2</w:t>
      </w:r>
      <w:r>
        <w:rPr>
          <w:rFonts w:ascii="Times New Roman" w:eastAsia="新宋体" w:hAnsi="Times New Roman" w:hint="eastAsia"/>
          <w:b/>
          <w:szCs w:val="21"/>
        </w:rPr>
        <w:t>小题，共</w:t>
      </w:r>
      <w:r>
        <w:rPr>
          <w:rFonts w:ascii="Times New Roman" w:eastAsia="新宋体" w:hAnsi="Times New Roman" w:hint="eastAsia"/>
          <w:b/>
          <w:szCs w:val="21"/>
        </w:rPr>
        <w:t>6</w:t>
      </w:r>
      <w:r>
        <w:rPr>
          <w:rFonts w:ascii="Times New Roman" w:eastAsia="新宋体" w:hAnsi="Times New Roman" w:hint="eastAsia"/>
          <w:b/>
          <w:szCs w:val="21"/>
        </w:rPr>
        <w:t>分）</w:t>
      </w:r>
    </w:p>
    <w:p w:rsidR="00A5008C" w:rsidRDefault="00A5008C" w:rsidP="00A5008C">
      <w:pPr>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分）常用的医用酒精是体积分数为</w:t>
      </w:r>
      <w:r>
        <w:rPr>
          <w:rFonts w:ascii="Times New Roman" w:eastAsia="新宋体" w:hAnsi="Times New Roman" w:hint="eastAsia"/>
          <w:szCs w:val="21"/>
        </w:rPr>
        <w:t>75%</w:t>
      </w:r>
      <w:r>
        <w:rPr>
          <w:rFonts w:ascii="Times New Roman" w:eastAsia="新宋体" w:hAnsi="Times New Roman" w:hint="eastAsia"/>
          <w:szCs w:val="21"/>
        </w:rPr>
        <w:t>的乙醇溶液，可用于杀菌消毒，乙醇的化学式为</w:t>
      </w:r>
      <w:r>
        <w:rPr>
          <w:rFonts w:ascii="Times New Roman" w:eastAsia="新宋体" w:hAnsi="Times New Roman" w:hint="eastAsia"/>
          <w:szCs w:val="21"/>
        </w:rPr>
        <w:t>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6</w:t>
      </w:r>
      <w:r>
        <w:rPr>
          <w:rFonts w:ascii="Times New Roman" w:eastAsia="新宋体" w:hAnsi="Times New Roman" w:hint="eastAsia"/>
          <w:szCs w:val="21"/>
        </w:rPr>
        <w:t>O</w:t>
      </w:r>
      <w:r>
        <w:rPr>
          <w:rFonts w:ascii="Times New Roman" w:eastAsia="新宋体" w:hAnsi="Times New Roman" w:hint="eastAsia"/>
          <w:szCs w:val="21"/>
        </w:rPr>
        <w:t>。请完成下列计算。</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）乙醇中碳元素和氢元素的质量比为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4</w:t>
      </w:r>
      <w:r>
        <w:rPr>
          <w:rFonts w:ascii="Times New Roman" w:eastAsia="新宋体" w:hAnsi="Times New Roman" w:hint="eastAsia"/>
          <w:szCs w:val="21"/>
          <w:u w:val="single"/>
        </w:rPr>
        <w:t>：</w:t>
      </w:r>
      <w:r>
        <w:rPr>
          <w:rFonts w:ascii="Times New Roman" w:eastAsia="新宋体" w:hAnsi="Times New Roman" w:hint="eastAsia"/>
          <w:szCs w:val="21"/>
          <w:u w:val="single"/>
        </w:rPr>
        <w:t>1</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92g</w:t>
      </w:r>
      <w:r>
        <w:rPr>
          <w:rFonts w:ascii="Times New Roman" w:eastAsia="新宋体" w:hAnsi="Times New Roman" w:hint="eastAsia"/>
          <w:szCs w:val="21"/>
        </w:rPr>
        <w:t>乙醇中碳元素的质量为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48</w:t>
      </w:r>
      <w:r>
        <w:rPr>
          <w:rFonts w:ascii="Times New Roman" w:eastAsia="新宋体" w:hAnsi="Times New Roman" w:hint="eastAsia"/>
          <w:szCs w:val="21"/>
          <w:u w:val="single"/>
        </w:rPr>
        <w:t xml:space="preserve">　</w:t>
      </w:r>
      <w:r>
        <w:rPr>
          <w:rFonts w:ascii="Times New Roman" w:eastAsia="新宋体" w:hAnsi="Times New Roman" w:hint="eastAsia"/>
          <w:szCs w:val="21"/>
        </w:rPr>
        <w:t>g</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）根据化合物中各元素质量比＝各原子的相对原子质量×原子个数之比，进行分析解答。</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）根据化合物中某元素的质量＝该化合物的质量×该元素的质量分数，进行分析解答。</w:t>
      </w:r>
    </w:p>
    <w:p w:rsidR="00A5008C" w:rsidRDefault="00A5008C" w:rsidP="00A5008C">
      <w:pPr>
        <w:spacing w:line="360" w:lineRule="auto"/>
        <w:ind w:leftChars="130" w:left="273"/>
      </w:pPr>
      <w:r>
        <w:rPr>
          <w:rFonts w:ascii="Times New Roman" w:eastAsia="新宋体" w:hAnsi="Times New Roman" w:hint="eastAsia"/>
          <w:color w:val="0000FF"/>
          <w:szCs w:val="21"/>
        </w:rPr>
        <w:lastRenderedPageBreak/>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）乙醇中碳元素和氢元素的质量比为（</w:t>
      </w: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92g</w:t>
      </w:r>
      <w:r>
        <w:rPr>
          <w:rFonts w:ascii="Times New Roman" w:eastAsia="新宋体" w:hAnsi="Times New Roman" w:hint="eastAsia"/>
          <w:szCs w:val="21"/>
        </w:rPr>
        <w:t>乙醇中碳元素的质量为</w:t>
      </w:r>
      <w:r>
        <w:rPr>
          <w:rFonts w:ascii="Times New Roman" w:eastAsia="新宋体" w:hAnsi="Times New Roman" w:hint="eastAsia"/>
          <w:szCs w:val="21"/>
        </w:rPr>
        <w:t>92g</w:t>
      </w:r>
      <w:r>
        <w:rPr>
          <w:rFonts w:ascii="Times New Roman" w:eastAsia="新宋体" w:hAnsi="Times New Roman" w:hint="eastAsia"/>
          <w:szCs w:val="21"/>
        </w:rPr>
        <w:t>×</w:t>
      </w:r>
      <w:r>
        <w:rPr>
          <w:noProof/>
          <w:position w:val="-22"/>
        </w:rPr>
        <w:drawing>
          <wp:inline distT="0" distB="0" distL="0" distR="0">
            <wp:extent cx="1041400" cy="336550"/>
            <wp:effectExtent l="0" t="0" r="6350" b="635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1400" cy="33655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r>
        <w:rPr>
          <w:rFonts w:ascii="Times New Roman" w:eastAsia="新宋体" w:hAnsi="Times New Roman" w:hint="eastAsia"/>
          <w:szCs w:val="21"/>
        </w:rPr>
        <w:t>48g</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故答案为：</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48</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本题难度不大，灵活运用化学式的有关计算（相对分子质量、质量比、元素的质量分数、化合物中某元素的质量等）是正确解答此类题的关键。</w:t>
      </w:r>
    </w:p>
    <w:p w:rsidR="00A5008C" w:rsidRDefault="00A5008C" w:rsidP="00A5008C">
      <w:pPr>
        <w:spacing w:line="360" w:lineRule="auto"/>
        <w:ind w:left="273" w:hangingChars="130" w:hanging="273"/>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分）欲测定一瓶标签破损的稀硫酸的溶质质量分数，现取</w:t>
      </w:r>
      <w:r>
        <w:rPr>
          <w:rFonts w:ascii="Times New Roman" w:eastAsia="新宋体" w:hAnsi="Times New Roman" w:hint="eastAsia"/>
          <w:szCs w:val="21"/>
        </w:rPr>
        <w:t>30g</w:t>
      </w:r>
      <w:r>
        <w:rPr>
          <w:rFonts w:ascii="Times New Roman" w:eastAsia="新宋体" w:hAnsi="Times New Roman" w:hint="eastAsia"/>
          <w:szCs w:val="21"/>
        </w:rPr>
        <w:t>稀硫酸样品于烧杯中，将</w:t>
      </w:r>
      <w:r>
        <w:rPr>
          <w:rFonts w:ascii="Times New Roman" w:eastAsia="新宋体" w:hAnsi="Times New Roman" w:hint="eastAsia"/>
          <w:szCs w:val="21"/>
        </w:rPr>
        <w:t>15%</w:t>
      </w:r>
      <w:r>
        <w:rPr>
          <w:rFonts w:ascii="Times New Roman" w:eastAsia="新宋体" w:hAnsi="Times New Roman" w:hint="eastAsia"/>
          <w:szCs w:val="21"/>
        </w:rPr>
        <w:t>的</w:t>
      </w:r>
      <w:r>
        <w:rPr>
          <w:rFonts w:ascii="Times New Roman" w:eastAsia="新宋体" w:hAnsi="Times New Roman" w:hint="eastAsia"/>
          <w:szCs w:val="21"/>
        </w:rPr>
        <w:t>NaOH</w:t>
      </w:r>
      <w:r>
        <w:rPr>
          <w:rFonts w:ascii="Times New Roman" w:eastAsia="新宋体" w:hAnsi="Times New Roman" w:hint="eastAsia"/>
          <w:szCs w:val="21"/>
        </w:rPr>
        <w:t>溶液逐滴加入烧杯中，边加边搅拌，随着</w:t>
      </w:r>
      <w:r>
        <w:rPr>
          <w:rFonts w:ascii="Times New Roman" w:eastAsia="新宋体" w:hAnsi="Times New Roman" w:hint="eastAsia"/>
          <w:szCs w:val="21"/>
        </w:rPr>
        <w:t>NaOH</w:t>
      </w:r>
      <w:r>
        <w:rPr>
          <w:rFonts w:ascii="Times New Roman" w:eastAsia="新宋体" w:hAnsi="Times New Roman" w:hint="eastAsia"/>
          <w:szCs w:val="21"/>
        </w:rPr>
        <w:t>溶液的不断加入，溶液</w:t>
      </w:r>
      <w:r>
        <w:rPr>
          <w:rFonts w:ascii="Times New Roman" w:eastAsia="新宋体" w:hAnsi="Times New Roman" w:hint="eastAsia"/>
          <w:szCs w:val="21"/>
        </w:rPr>
        <w:t>pH</w:t>
      </w:r>
      <w:r>
        <w:rPr>
          <w:rFonts w:ascii="Times New Roman" w:eastAsia="新宋体" w:hAnsi="Times New Roman" w:hint="eastAsia"/>
          <w:szCs w:val="21"/>
        </w:rPr>
        <w:t>的变化如图所示。回答下列问题：</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点溶液中的溶质是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Na</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SO</w:t>
      </w:r>
      <w:r>
        <w:rPr>
          <w:rFonts w:ascii="Times New Roman" w:eastAsia="新宋体" w:hAnsi="Times New Roman" w:hint="eastAsia"/>
          <w:sz w:val="24"/>
          <w:u w:val="single"/>
          <w:vertAlign w:val="subscript"/>
        </w:rPr>
        <w:t>4</w:t>
      </w:r>
      <w:r>
        <w:rPr>
          <w:rFonts w:ascii="Times New Roman" w:eastAsia="新宋体" w:hAnsi="Times New Roman" w:hint="eastAsia"/>
          <w:szCs w:val="21"/>
          <w:u w:val="single"/>
        </w:rPr>
        <w:t>和</w:t>
      </w:r>
      <w:r>
        <w:rPr>
          <w:rFonts w:ascii="Times New Roman" w:eastAsia="新宋体" w:hAnsi="Times New Roman" w:hint="eastAsia"/>
          <w:szCs w:val="21"/>
          <w:u w:val="single"/>
        </w:rPr>
        <w:t>H</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SO</w:t>
      </w:r>
      <w:r>
        <w:rPr>
          <w:rFonts w:ascii="Times New Roman" w:eastAsia="新宋体" w:hAnsi="Times New Roman" w:hint="eastAsia"/>
          <w:sz w:val="24"/>
          <w:u w:val="single"/>
          <w:vertAlign w:val="subscript"/>
        </w:rPr>
        <w:t>4</w:t>
      </w:r>
      <w:r>
        <w:rPr>
          <w:rFonts w:ascii="Times New Roman" w:eastAsia="新宋体" w:hAnsi="Times New Roman" w:hint="eastAsia"/>
          <w:szCs w:val="21"/>
          <w:u w:val="single"/>
        </w:rPr>
        <w:t xml:space="preserve">　</w:t>
      </w:r>
      <w:r>
        <w:rPr>
          <w:rFonts w:ascii="Times New Roman" w:eastAsia="新宋体" w:hAnsi="Times New Roman" w:hint="eastAsia"/>
          <w:szCs w:val="21"/>
        </w:rPr>
        <w:t>（填化学式）。</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）计算该稀硫酸的溶质质量分数。（写出计算过程，结果精确到</w:t>
      </w:r>
      <w:r>
        <w:rPr>
          <w:rFonts w:ascii="Times New Roman" w:eastAsia="新宋体" w:hAnsi="Times New Roman" w:hint="eastAsia"/>
          <w:szCs w:val="21"/>
        </w:rPr>
        <w:t>0.1%</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noProof/>
          <w:szCs w:val="21"/>
        </w:rPr>
        <w:drawing>
          <wp:inline distT="0" distB="0" distL="0" distR="0">
            <wp:extent cx="1714500" cy="1543050"/>
            <wp:effectExtent l="0" t="0" r="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500" cy="1543050"/>
                    </a:xfrm>
                    <a:prstGeom prst="rect">
                      <a:avLst/>
                    </a:prstGeom>
                    <a:noFill/>
                    <a:ln>
                      <a:noFill/>
                    </a:ln>
                  </pic:spPr>
                </pic:pic>
              </a:graphicData>
            </a:graphic>
          </wp:inline>
        </w:drawing>
      </w:r>
    </w:p>
    <w:p w:rsidR="00A5008C" w:rsidRDefault="00A5008C" w:rsidP="00A5008C">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根据给出的图分析反应所消耗的氢氧化钠溶液的质量，进而结合对应的化学方程式求算稀硫酸中溶质的质量，进而求算对应的质量分数。</w:t>
      </w:r>
    </w:p>
    <w:p w:rsidR="00A5008C" w:rsidRDefault="00A5008C" w:rsidP="00A5008C">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）当滴加</w:t>
      </w:r>
      <w:r>
        <w:rPr>
          <w:rFonts w:ascii="Times New Roman" w:eastAsia="新宋体" w:hAnsi="Times New Roman" w:hint="eastAsia"/>
          <w:szCs w:val="21"/>
        </w:rPr>
        <w:t>NaOH</w:t>
      </w:r>
      <w:r>
        <w:rPr>
          <w:rFonts w:ascii="Times New Roman" w:eastAsia="新宋体" w:hAnsi="Times New Roman" w:hint="eastAsia"/>
          <w:szCs w:val="21"/>
        </w:rPr>
        <w:t>溶液至</w:t>
      </w:r>
      <w:r>
        <w:rPr>
          <w:rFonts w:ascii="Times New Roman" w:eastAsia="新宋体" w:hAnsi="Times New Roman" w:hint="eastAsia"/>
          <w:szCs w:val="21"/>
        </w:rPr>
        <w:t>a</w:t>
      </w:r>
      <w:r>
        <w:rPr>
          <w:rFonts w:ascii="Times New Roman" w:eastAsia="新宋体" w:hAnsi="Times New Roman" w:hint="eastAsia"/>
          <w:szCs w:val="21"/>
        </w:rPr>
        <w:t>点时，由于溶液此时</w:t>
      </w:r>
      <w:r>
        <w:rPr>
          <w:rFonts w:ascii="Times New Roman" w:eastAsia="新宋体" w:hAnsi="Times New Roman" w:hint="eastAsia"/>
          <w:szCs w:val="21"/>
        </w:rPr>
        <w:t>pH</w:t>
      </w:r>
      <w:r>
        <w:rPr>
          <w:rFonts w:ascii="Times New Roman" w:eastAsia="新宋体" w:hAnsi="Times New Roman" w:hint="eastAsia"/>
          <w:szCs w:val="21"/>
        </w:rPr>
        <w:t>小于</w:t>
      </w:r>
      <w:r>
        <w:rPr>
          <w:rFonts w:ascii="Times New Roman" w:eastAsia="新宋体" w:hAnsi="Times New Roman" w:hint="eastAsia"/>
          <w:szCs w:val="21"/>
        </w:rPr>
        <w:t>7</w:t>
      </w:r>
      <w:r>
        <w:rPr>
          <w:rFonts w:ascii="Times New Roman" w:eastAsia="新宋体" w:hAnsi="Times New Roman" w:hint="eastAsia"/>
          <w:szCs w:val="21"/>
        </w:rPr>
        <w:t>，显酸性，也就是硫酸有剩余，此时的溶质为剩余的硫酸和生成的硫酸钠，所以溶液中的溶质的化学式为</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和</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．故填：</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和</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w:t>
      </w:r>
      <w:r>
        <w:rPr>
          <w:rFonts w:ascii="Times New Roman" w:eastAsia="新宋体" w:hAnsi="Times New Roman" w:hint="eastAsia"/>
          <w:szCs w:val="21"/>
        </w:rPr>
        <w:t>pH</w:t>
      </w:r>
      <w:r>
        <w:rPr>
          <w:rFonts w:ascii="Times New Roman" w:eastAsia="新宋体" w:hAnsi="Times New Roman" w:hint="eastAsia"/>
          <w:szCs w:val="21"/>
        </w:rPr>
        <w:t>值为</w:t>
      </w:r>
      <w:r>
        <w:rPr>
          <w:rFonts w:ascii="Times New Roman" w:eastAsia="新宋体" w:hAnsi="Times New Roman" w:hint="eastAsia"/>
          <w:szCs w:val="21"/>
        </w:rPr>
        <w:t>7</w:t>
      </w:r>
      <w:r>
        <w:rPr>
          <w:rFonts w:ascii="Times New Roman" w:eastAsia="新宋体" w:hAnsi="Times New Roman" w:hint="eastAsia"/>
          <w:szCs w:val="21"/>
        </w:rPr>
        <w:t>时，此时消耗的氢氧化钠溶液的质量为</w:t>
      </w:r>
      <w:r>
        <w:rPr>
          <w:rFonts w:ascii="Times New Roman" w:eastAsia="新宋体" w:hAnsi="Times New Roman" w:hint="eastAsia"/>
          <w:szCs w:val="21"/>
        </w:rPr>
        <w:t>8g</w:t>
      </w:r>
      <w:r>
        <w:rPr>
          <w:rFonts w:ascii="Times New Roman" w:eastAsia="新宋体" w:hAnsi="Times New Roman" w:hint="eastAsia"/>
          <w:szCs w:val="21"/>
        </w:rPr>
        <w:t>，则消耗</w:t>
      </w:r>
      <w:r>
        <w:rPr>
          <w:rFonts w:ascii="Times New Roman" w:eastAsia="新宋体" w:hAnsi="Times New Roman" w:hint="eastAsia"/>
          <w:szCs w:val="21"/>
        </w:rPr>
        <w:t>NaOH</w:t>
      </w:r>
      <w:r>
        <w:rPr>
          <w:rFonts w:ascii="Times New Roman" w:eastAsia="新宋体" w:hAnsi="Times New Roman" w:hint="eastAsia"/>
          <w:szCs w:val="21"/>
        </w:rPr>
        <w:t>溶液中的</w:t>
      </w:r>
      <w:r>
        <w:rPr>
          <w:rFonts w:ascii="Times New Roman" w:eastAsia="新宋体" w:hAnsi="Times New Roman" w:hint="eastAsia"/>
          <w:szCs w:val="21"/>
        </w:rPr>
        <w:t>NaOH</w:t>
      </w:r>
      <w:r>
        <w:rPr>
          <w:rFonts w:ascii="Times New Roman" w:eastAsia="新宋体" w:hAnsi="Times New Roman" w:hint="eastAsia"/>
          <w:szCs w:val="21"/>
        </w:rPr>
        <w:t>质量为</w:t>
      </w:r>
      <w:r>
        <w:rPr>
          <w:rFonts w:ascii="Times New Roman" w:eastAsia="新宋体" w:hAnsi="Times New Roman" w:hint="eastAsia"/>
          <w:szCs w:val="21"/>
        </w:rPr>
        <w:t>8g</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1.2g</w:t>
      </w:r>
    </w:p>
    <w:p w:rsidR="00A5008C" w:rsidRDefault="00A5008C" w:rsidP="00A5008C">
      <w:pPr>
        <w:spacing w:line="360" w:lineRule="auto"/>
        <w:ind w:leftChars="130" w:left="273"/>
      </w:pPr>
      <w:r>
        <w:rPr>
          <w:rFonts w:ascii="Times New Roman" w:eastAsia="新宋体" w:hAnsi="Times New Roman" w:hint="eastAsia"/>
          <w:szCs w:val="21"/>
        </w:rPr>
        <w:t>设消耗氢氧化钠</w:t>
      </w:r>
      <w:r>
        <w:rPr>
          <w:rFonts w:ascii="Times New Roman" w:eastAsia="新宋体" w:hAnsi="Times New Roman" w:hint="eastAsia"/>
          <w:szCs w:val="21"/>
        </w:rPr>
        <w:t>1.2g</w:t>
      </w:r>
      <w:r>
        <w:rPr>
          <w:rFonts w:ascii="Times New Roman" w:eastAsia="新宋体" w:hAnsi="Times New Roman" w:hint="eastAsia"/>
          <w:szCs w:val="21"/>
        </w:rPr>
        <w:t>时消耗的稀硫酸的溶质的质量为</w:t>
      </w:r>
      <w:r>
        <w:rPr>
          <w:rFonts w:ascii="Times New Roman" w:eastAsia="新宋体" w:hAnsi="Times New Roman" w:hint="eastAsia"/>
          <w:szCs w:val="21"/>
        </w:rPr>
        <w:t>x</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szCs w:val="21"/>
        </w:rPr>
        <w:t>2NaOH+H</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+2H</w:t>
      </w:r>
      <w:r>
        <w:rPr>
          <w:rFonts w:ascii="Times New Roman" w:eastAsia="新宋体" w:hAnsi="Times New Roman" w:hint="eastAsia"/>
          <w:sz w:val="24"/>
          <w:vertAlign w:val="subscript"/>
        </w:rPr>
        <w:t>2</w:t>
      </w:r>
      <w:r>
        <w:rPr>
          <w:rFonts w:ascii="Times New Roman" w:eastAsia="新宋体" w:hAnsi="Times New Roman" w:hint="eastAsia"/>
          <w:szCs w:val="21"/>
        </w:rPr>
        <w:t>O</w:t>
      </w:r>
    </w:p>
    <w:p w:rsidR="00A5008C" w:rsidRDefault="00A5008C" w:rsidP="00A5008C">
      <w:pPr>
        <w:spacing w:line="360" w:lineRule="auto"/>
        <w:ind w:leftChars="130" w:left="273"/>
      </w:pPr>
      <w:r>
        <w:rPr>
          <w:rFonts w:ascii="Times New Roman" w:eastAsia="新宋体" w:hAnsi="Times New Roman" w:hint="eastAsia"/>
          <w:szCs w:val="21"/>
        </w:rPr>
        <w:t>80           98</w:t>
      </w:r>
    </w:p>
    <w:p w:rsidR="00A5008C" w:rsidRDefault="00A5008C" w:rsidP="00A5008C">
      <w:pPr>
        <w:spacing w:line="360" w:lineRule="auto"/>
        <w:ind w:leftChars="130" w:left="273"/>
      </w:pPr>
      <w:r>
        <w:rPr>
          <w:rFonts w:ascii="Times New Roman" w:eastAsia="新宋体" w:hAnsi="Times New Roman" w:hint="eastAsia"/>
          <w:szCs w:val="21"/>
        </w:rPr>
        <w:t>1.2g        x</w:t>
      </w:r>
    </w:p>
    <w:p w:rsidR="00A5008C" w:rsidRDefault="00A5008C" w:rsidP="00A5008C">
      <w:pPr>
        <w:spacing w:line="360" w:lineRule="auto"/>
        <w:ind w:leftChars="130" w:left="273"/>
      </w:pPr>
      <w:r>
        <w:rPr>
          <w:noProof/>
          <w:position w:val="-23"/>
        </w:rPr>
        <w:drawing>
          <wp:inline distT="0" distB="0" distL="0" distR="0">
            <wp:extent cx="647700" cy="342900"/>
            <wp:effectExtent l="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7700" cy="342900"/>
                    </a:xfrm>
                    <a:prstGeom prst="rect">
                      <a:avLst/>
                    </a:prstGeom>
                    <a:noFill/>
                    <a:ln>
                      <a:noFill/>
                    </a:ln>
                  </pic:spPr>
                </pic:pic>
              </a:graphicData>
            </a:graphic>
          </wp:inline>
        </w:drawing>
      </w:r>
    </w:p>
    <w:p w:rsidR="00A5008C" w:rsidRDefault="00A5008C" w:rsidP="00A5008C">
      <w:pPr>
        <w:spacing w:line="360" w:lineRule="auto"/>
        <w:ind w:leftChars="130" w:left="273"/>
      </w:pPr>
      <w:r>
        <w:rPr>
          <w:rFonts w:ascii="Times New Roman" w:eastAsia="新宋体" w:hAnsi="Times New Roman" w:hint="eastAsia"/>
          <w:szCs w:val="21"/>
        </w:rPr>
        <w:t>x</w:t>
      </w:r>
      <w:r>
        <w:rPr>
          <w:rFonts w:ascii="Times New Roman" w:eastAsia="新宋体" w:hAnsi="Times New Roman" w:hint="eastAsia"/>
          <w:szCs w:val="21"/>
        </w:rPr>
        <w:t>＝</w:t>
      </w:r>
      <w:r>
        <w:rPr>
          <w:rFonts w:ascii="Times New Roman" w:eastAsia="新宋体" w:hAnsi="Times New Roman" w:hint="eastAsia"/>
          <w:szCs w:val="21"/>
        </w:rPr>
        <w:t>1.47g</w:t>
      </w:r>
    </w:p>
    <w:p w:rsidR="00A5008C" w:rsidRDefault="00A5008C" w:rsidP="00A5008C">
      <w:pPr>
        <w:spacing w:line="360" w:lineRule="auto"/>
        <w:ind w:leftChars="130" w:left="273"/>
      </w:pPr>
      <w:r>
        <w:rPr>
          <w:rFonts w:ascii="Times New Roman" w:eastAsia="新宋体" w:hAnsi="Times New Roman" w:hint="eastAsia"/>
          <w:szCs w:val="21"/>
        </w:rPr>
        <w:lastRenderedPageBreak/>
        <w:t>该稀硫酸的溶质质量分数为</w:t>
      </w:r>
      <w:r>
        <w:rPr>
          <w:noProof/>
          <w:position w:val="-23"/>
        </w:rPr>
        <w:drawing>
          <wp:inline distT="0" distB="0" distL="0" distR="0">
            <wp:extent cx="431800" cy="349250"/>
            <wp:effectExtent l="0" t="0" r="6350"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1800" cy="34925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r>
        <w:rPr>
          <w:rFonts w:ascii="Times New Roman" w:eastAsia="新宋体" w:hAnsi="Times New Roman" w:hint="eastAsia"/>
          <w:szCs w:val="21"/>
        </w:rPr>
        <w:t>4.9%</w:t>
      </w:r>
    </w:p>
    <w:p w:rsidR="00A5008C" w:rsidRDefault="00A5008C" w:rsidP="00A5008C">
      <w:pPr>
        <w:spacing w:line="360" w:lineRule="auto"/>
        <w:ind w:leftChars="130" w:left="273"/>
      </w:pPr>
      <w:r>
        <w:rPr>
          <w:rFonts w:ascii="Times New Roman" w:eastAsia="新宋体" w:hAnsi="Times New Roman" w:hint="eastAsia"/>
          <w:szCs w:val="21"/>
        </w:rPr>
        <w:t>答：该稀硫酸的溶质质量分数为</w:t>
      </w:r>
      <w:r>
        <w:rPr>
          <w:rFonts w:ascii="Times New Roman" w:eastAsia="新宋体" w:hAnsi="Times New Roman" w:hint="eastAsia"/>
          <w:szCs w:val="21"/>
        </w:rPr>
        <w:t>4.9%</w:t>
      </w:r>
      <w:r>
        <w:rPr>
          <w:rFonts w:ascii="Times New Roman" w:eastAsia="新宋体" w:hAnsi="Times New Roman" w:hint="eastAsia"/>
          <w:szCs w:val="21"/>
        </w:rPr>
        <w:t>。</w:t>
      </w:r>
    </w:p>
    <w:p w:rsidR="00A5008C" w:rsidRDefault="00A5008C" w:rsidP="00A5008C">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根据化学方程式计算时，第一要正确书写化学方程式，第二要使用正确的数据，第三计算过程要完整。</w:t>
      </w:r>
    </w:p>
    <w:p w:rsidR="005E2982" w:rsidRPr="00A5008C" w:rsidRDefault="005E2982" w:rsidP="00A5008C">
      <w:pPr>
        <w:rPr>
          <w:rFonts w:hint="eastAsia"/>
        </w:rPr>
      </w:pPr>
    </w:p>
    <w:sectPr w:rsidR="005E2982" w:rsidRPr="00A5008C" w:rsidSect="00C321EB">
      <w:headerReference w:type="default" r:id="rId40"/>
      <w:headerReference w:type="first" r:id="rId41"/>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756" w:rsidRDefault="00ED4756" w:rsidP="002F6109">
      <w:pPr>
        <w:rPr>
          <w:rFonts w:hint="eastAsia"/>
        </w:rPr>
      </w:pPr>
      <w:r>
        <w:separator/>
      </w:r>
    </w:p>
  </w:endnote>
  <w:endnote w:type="continuationSeparator" w:id="0">
    <w:p w:rsidR="00ED4756" w:rsidRDefault="00ED4756"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756" w:rsidRDefault="00ED4756" w:rsidP="002F6109">
      <w:pPr>
        <w:rPr>
          <w:rFonts w:hint="eastAsia"/>
        </w:rPr>
      </w:pPr>
      <w:r>
        <w:separator/>
      </w:r>
    </w:p>
  </w:footnote>
  <w:footnote w:type="continuationSeparator" w:id="0">
    <w:p w:rsidR="00ED4756" w:rsidRDefault="00ED4756"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ED4756"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52B8C"/>
    <w:rsid w:val="009B75F8"/>
    <w:rsid w:val="009C11F6"/>
    <w:rsid w:val="009E16D7"/>
    <w:rsid w:val="009F0F2F"/>
    <w:rsid w:val="00A5008C"/>
    <w:rsid w:val="00AA1273"/>
    <w:rsid w:val="00AA138A"/>
    <w:rsid w:val="00AB4C56"/>
    <w:rsid w:val="00B47A9D"/>
    <w:rsid w:val="00B7095D"/>
    <w:rsid w:val="00B84B55"/>
    <w:rsid w:val="00C1526D"/>
    <w:rsid w:val="00C47E10"/>
    <w:rsid w:val="00C60C90"/>
    <w:rsid w:val="00CF734C"/>
    <w:rsid w:val="00D37148"/>
    <w:rsid w:val="00D57FF4"/>
    <w:rsid w:val="00DB74E7"/>
    <w:rsid w:val="00E0305B"/>
    <w:rsid w:val="00E5585A"/>
    <w:rsid w:val="00E57577"/>
    <w:rsid w:val="00ED0A08"/>
    <w:rsid w:val="00ED4756"/>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99"/>
    <w:rsid w:val="00A5008C"/>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NoSpacing">
    <w:name w:val="No Spacing"/>
    <w:link w:val="Char3"/>
    <w:uiPriority w:val="1"/>
    <w:qFormat/>
    <w:rsid w:val="00A5008C"/>
    <w:rPr>
      <w:rFonts w:ascii="Calibri" w:eastAsia="宋体" w:hAnsi="Calibri" w:cs="Times New Roman"/>
      <w:kern w:val="0"/>
      <w:sz w:val="22"/>
    </w:rPr>
  </w:style>
  <w:style w:type="character" w:customStyle="1" w:styleId="Char3">
    <w:name w:val="无间隔 Char"/>
    <w:link w:val="NoSpacing"/>
    <w:uiPriority w:val="1"/>
    <w:rsid w:val="00A5008C"/>
    <w:rPr>
      <w:rFonts w:ascii="Calibri" w:eastAsia="宋体" w:hAnsi="Calibri" w:cs="Times New Roman"/>
      <w:kern w:val="0"/>
      <w:sz w:val="22"/>
    </w:rPr>
  </w:style>
  <w:style w:type="character" w:customStyle="1" w:styleId="PlaceholderText">
    <w:name w:val="Placeholder Text"/>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99"/>
    <w:rsid w:val="00A5008C"/>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NoSpacing">
    <w:name w:val="No Spacing"/>
    <w:link w:val="Char3"/>
    <w:uiPriority w:val="1"/>
    <w:qFormat/>
    <w:rsid w:val="00A5008C"/>
    <w:rPr>
      <w:rFonts w:ascii="Calibri" w:eastAsia="宋体" w:hAnsi="Calibri" w:cs="Times New Roman"/>
      <w:kern w:val="0"/>
      <w:sz w:val="22"/>
    </w:rPr>
  </w:style>
  <w:style w:type="character" w:customStyle="1" w:styleId="Char3">
    <w:name w:val="无间隔 Char"/>
    <w:link w:val="NoSpacing"/>
    <w:uiPriority w:val="1"/>
    <w:rsid w:val="00A5008C"/>
    <w:rPr>
      <w:rFonts w:ascii="Calibri" w:eastAsia="宋体" w:hAnsi="Calibri" w:cs="Times New Roman"/>
      <w:kern w:val="0"/>
      <w:sz w:val="22"/>
    </w:rPr>
  </w:style>
  <w:style w:type="character" w:customStyle="1" w:styleId="PlaceholderText">
    <w:name w:val="Placeholder Text"/>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3301</Words>
  <Characters>18820</Characters>
  <Application>Microsoft Office Word</Application>
  <DocSecurity>0</DocSecurity>
  <Lines>156</Lines>
  <Paragraphs>44</Paragraphs>
  <ScaleCrop>false</ScaleCrop>
  <Company>China</Company>
  <LinksUpToDate>false</LinksUpToDate>
  <CharactersWithSpaces>22077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2021-07-17T23:31:00Z</dcterms:created>
  <dcterms:modified xsi:type="dcterms:W3CDTF">2021-07-17T23:31:00Z</dcterms:modified>
</cp:coreProperties>
</file>