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22" w:rsidRPr="0056459C" w:rsidRDefault="00F35D3B" w:rsidP="0056459C">
      <w:pPr>
        <w:jc w:val="center"/>
        <w:rPr>
          <w:b/>
          <w:sz w:val="32"/>
          <w:szCs w:val="32"/>
        </w:rPr>
      </w:pPr>
      <w:r w:rsidRPr="001D3845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4D3559" wp14:editId="13046B2E">
            <wp:simplePos x="0" y="0"/>
            <wp:positionH relativeFrom="page">
              <wp:posOffset>10655300</wp:posOffset>
            </wp:positionH>
            <wp:positionV relativeFrom="topMargin">
              <wp:posOffset>10388600</wp:posOffset>
            </wp:positionV>
            <wp:extent cx="292100" cy="2667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172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845">
        <w:rPr>
          <w:b/>
          <w:color w:val="FF0000"/>
          <w:sz w:val="32"/>
          <w:szCs w:val="32"/>
        </w:rPr>
        <w:t>实验活动五</w:t>
      </w:r>
      <w:r w:rsidRPr="001D3845">
        <w:rPr>
          <w:b/>
          <w:color w:val="FF0000"/>
          <w:sz w:val="32"/>
          <w:szCs w:val="32"/>
        </w:rPr>
        <w:t xml:space="preserve"> </w:t>
      </w:r>
      <w:r w:rsidR="0056459C" w:rsidRPr="001D3845">
        <w:rPr>
          <w:b/>
          <w:color w:val="FF0000"/>
          <w:sz w:val="32"/>
          <w:szCs w:val="32"/>
        </w:rPr>
        <w:t>一定溶质质量分数的氯化钠溶液的配制</w:t>
      </w:r>
    </w:p>
    <w:p w:rsidR="00047F22" w:rsidRPr="00D344DC" w:rsidRDefault="00F35D3B" w:rsidP="00D344DC">
      <w:pPr>
        <w:rPr>
          <w:b/>
        </w:rPr>
      </w:pPr>
      <w:r w:rsidRPr="00D344DC">
        <w:rPr>
          <w:b/>
        </w:rPr>
        <w:t>一、单选题</w:t>
      </w:r>
    </w:p>
    <w:p w:rsidR="00047F22" w:rsidRPr="00D344DC" w:rsidRDefault="00F35D3B" w:rsidP="00D344DC">
      <w:pPr>
        <w:adjustRightInd w:val="0"/>
        <w:snapToGrid w:val="0"/>
        <w:spacing w:line="360" w:lineRule="auto"/>
        <w:rPr>
          <w:szCs w:val="21"/>
        </w:rPr>
      </w:pPr>
      <w:r w:rsidRPr="00D344DC">
        <w:rPr>
          <w:szCs w:val="21"/>
        </w:rPr>
        <w:t>1</w:t>
      </w:r>
      <w:r w:rsidRPr="00D344DC">
        <w:rPr>
          <w:szCs w:val="21"/>
        </w:rPr>
        <w:t>．某学生要配制质量分数为</w:t>
      </w:r>
      <w:r w:rsidRPr="00D344DC">
        <w:rPr>
          <w:szCs w:val="21"/>
        </w:rPr>
        <w:t>10%</w:t>
      </w:r>
      <w:r w:rsidRPr="00D344DC">
        <w:rPr>
          <w:szCs w:val="21"/>
        </w:rPr>
        <w:t>的食盐溶液，他读量筒中水的体积刻度时，视线仰视．而调节天平平衡时，指针偏左，称量食盐时天平平衡，则他配制的食盐溶液的质量分数（</w:t>
      </w:r>
      <w:r w:rsidRPr="00D344DC">
        <w:rPr>
          <w:szCs w:val="21"/>
        </w:rPr>
        <w:t xml:space="preserve">    </w:t>
      </w:r>
      <w:r w:rsidRPr="00D344DC">
        <w:rPr>
          <w:szCs w:val="21"/>
        </w:rPr>
        <w:t>）</w:t>
      </w:r>
    </w:p>
    <w:p w:rsidR="00047F22" w:rsidRPr="00D344DC" w:rsidRDefault="00F35D3B" w:rsidP="00D344DC">
      <w:pPr>
        <w:adjustRightInd w:val="0"/>
        <w:snapToGrid w:val="0"/>
        <w:spacing w:line="360" w:lineRule="auto"/>
        <w:rPr>
          <w:szCs w:val="21"/>
        </w:rPr>
      </w:pPr>
      <w:r w:rsidRPr="00D344DC">
        <w:rPr>
          <w:szCs w:val="21"/>
        </w:rPr>
        <w:t>A</w:t>
      </w:r>
      <w:r w:rsidRPr="00D344DC">
        <w:rPr>
          <w:szCs w:val="21"/>
        </w:rPr>
        <w:t>．等于</w:t>
      </w:r>
      <w:r w:rsidRPr="00D344DC">
        <w:rPr>
          <w:szCs w:val="21"/>
        </w:rPr>
        <w:t>10%    B</w:t>
      </w:r>
      <w:r w:rsidRPr="00D344DC">
        <w:rPr>
          <w:szCs w:val="21"/>
        </w:rPr>
        <w:t>．小于</w:t>
      </w:r>
      <w:r w:rsidRPr="00D344DC">
        <w:rPr>
          <w:szCs w:val="21"/>
        </w:rPr>
        <w:t>10%    C</w:t>
      </w:r>
      <w:r w:rsidRPr="00D344DC">
        <w:rPr>
          <w:szCs w:val="21"/>
        </w:rPr>
        <w:t>．大于</w:t>
      </w:r>
      <w:r w:rsidRPr="00D344DC">
        <w:rPr>
          <w:szCs w:val="21"/>
        </w:rPr>
        <w:t>10%    D</w:t>
      </w:r>
      <w:r w:rsidRPr="00D344DC">
        <w:rPr>
          <w:szCs w:val="21"/>
        </w:rPr>
        <w:t>．无法确定</w:t>
      </w:r>
    </w:p>
    <w:p w:rsidR="00047F22" w:rsidRPr="00D344DC" w:rsidRDefault="00F35D3B" w:rsidP="00D344DC">
      <w:pPr>
        <w:spacing w:line="360" w:lineRule="auto"/>
        <w:jc w:val="left"/>
        <w:textAlignment w:val="center"/>
        <w:rPr>
          <w:rFonts w:eastAsia="Times New Roman"/>
        </w:rPr>
      </w:pPr>
      <w:r w:rsidRPr="00D344DC">
        <w:t>2</w:t>
      </w:r>
      <w:r w:rsidRPr="00D344DC">
        <w:t>．实验室用硝酸钾固体配制</w:t>
      </w:r>
      <w:r w:rsidRPr="00D344DC">
        <w:rPr>
          <w:rFonts w:eastAsia="Times New Roman"/>
        </w:rPr>
        <w:t>100.0 g</w:t>
      </w:r>
      <w:r w:rsidRPr="00D344DC">
        <w:t>溶质质量分数为</w:t>
      </w:r>
      <w:r w:rsidRPr="00D344DC">
        <w:rPr>
          <w:rFonts w:eastAsia="Times New Roman"/>
        </w:rPr>
        <w:t>3.0%</w:t>
      </w:r>
      <w:r w:rsidRPr="00D344DC">
        <w:t>的硝酸钾溶液</w:t>
      </w:r>
      <w:r w:rsidRPr="00D344DC">
        <w:rPr>
          <w:rFonts w:eastAsia="Times New Roman"/>
        </w:rPr>
        <w:t>，</w:t>
      </w:r>
      <w:r w:rsidRPr="00D344DC">
        <w:t>下列说法正确的是</w:t>
      </w:r>
      <w:r w:rsidRPr="00D344DC">
        <w:rPr>
          <w:rFonts w:eastAsia="Times New Roman"/>
        </w:rPr>
        <w:t>（  ）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rPr>
          <w:noProof/>
        </w:rPr>
        <w:drawing>
          <wp:inline distT="0" distB="0" distL="114300" distR="114300">
            <wp:extent cx="1200150" cy="666750"/>
            <wp:effectExtent l="0" t="0" r="0" b="0"/>
            <wp:docPr id="100001" name="图片 10000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1809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A</w:t>
      </w:r>
      <w:r w:rsidRPr="00D344DC">
        <w:t>．用</w:t>
      </w:r>
      <w:r w:rsidRPr="00D344DC">
        <w:rPr>
          <w:rFonts w:eastAsia="Times New Roman"/>
        </w:rPr>
        <w:t>50 mL</w:t>
      </w:r>
      <w:r w:rsidRPr="00D344DC">
        <w:t>量筒量水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B</w:t>
      </w:r>
      <w:r w:rsidRPr="00D344DC">
        <w:t>．将固体放于托盘天平的右盘称取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C</w:t>
      </w:r>
      <w:r w:rsidRPr="00D344DC">
        <w:t>．将固体直接投入量筒中溶解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D</w:t>
      </w:r>
      <w:r w:rsidRPr="00D344DC">
        <w:t>．将配好的溶液装入贴有标签</w:t>
      </w:r>
      <w:r w:rsidRPr="00D344DC">
        <w:rPr>
          <w:rFonts w:eastAsia="Times New Roman"/>
        </w:rPr>
        <w:t>（</w:t>
      </w:r>
      <w:r w:rsidRPr="00D344DC">
        <w:t>如图</w:t>
      </w:r>
      <w:r w:rsidRPr="00D344DC">
        <w:rPr>
          <w:rFonts w:eastAsia="Times New Roman"/>
        </w:rPr>
        <w:t>）</w:t>
      </w:r>
      <w:r w:rsidRPr="00D344DC">
        <w:t>的试剂瓶中</w:t>
      </w:r>
      <w:r w:rsidRPr="00D344DC">
        <w:rPr>
          <w:rFonts w:eastAsia="Times New Roman"/>
        </w:rPr>
        <w:t>，</w:t>
      </w:r>
      <w:r w:rsidRPr="00D344DC">
        <w:t>塞好瓶塞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3</w:t>
      </w:r>
      <w:r w:rsidRPr="00D344DC">
        <w:t>．小朋要配制</w:t>
      </w:r>
      <w:r w:rsidRPr="00D344DC">
        <w:rPr>
          <w:rFonts w:eastAsia="Times New Romance"/>
        </w:rPr>
        <w:t>50g</w:t>
      </w:r>
      <w:r w:rsidRPr="00D344DC">
        <w:t>质量分数为</w:t>
      </w:r>
      <w:r w:rsidRPr="00D344DC">
        <w:rPr>
          <w:rFonts w:eastAsia="Times New Romance"/>
        </w:rPr>
        <w:t>14%</w:t>
      </w:r>
      <w:r w:rsidRPr="00D344DC">
        <w:t>的氢氧化钠溶液来制作</w:t>
      </w:r>
      <w:r w:rsidRPr="00D344DC">
        <w:rPr>
          <w:rFonts w:eastAsia="Times New Romance"/>
        </w:rPr>
        <w:t>“</w:t>
      </w:r>
      <w:r w:rsidRPr="00D344DC">
        <w:t>叶脉书签</w:t>
      </w:r>
      <w:r w:rsidRPr="00D344DC">
        <w:rPr>
          <w:rFonts w:eastAsia="Times New Romance"/>
        </w:rPr>
        <w:t>”</w:t>
      </w:r>
      <w:r w:rsidRPr="00D344DC">
        <w:t>。下列关于配制该溶液的说法不正确的是（</w:t>
      </w:r>
      <w:r w:rsidRPr="00D344DC">
        <w:rPr>
          <w:rFonts w:eastAsia="Times New Romance"/>
        </w:rPr>
        <w:t xml:space="preserve"> </w:t>
      </w:r>
      <w:r w:rsidRPr="00D344DC">
        <w:t>）</w:t>
      </w:r>
    </w:p>
    <w:p w:rsidR="00047F22" w:rsidRPr="00D344DC" w:rsidRDefault="00F35D3B" w:rsidP="00D344DC">
      <w:pPr>
        <w:spacing w:line="360" w:lineRule="auto"/>
        <w:jc w:val="left"/>
        <w:textAlignment w:val="center"/>
        <w:rPr>
          <w:rFonts w:eastAsia="Times New Romance"/>
        </w:rPr>
      </w:pPr>
      <w:r w:rsidRPr="00D344DC">
        <w:rPr>
          <w:rFonts w:eastAsia="Times New Romance"/>
        </w:rPr>
        <w:t>①</w:t>
      </w:r>
      <w:r w:rsidRPr="00D344DC">
        <w:t>若用氢氧化钠固体配制，需称取氢氧化钠固体</w:t>
      </w:r>
      <w:r w:rsidRPr="00D344DC">
        <w:rPr>
          <w:rFonts w:eastAsia="Times New Romance"/>
        </w:rPr>
        <w:t>7.0g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rPr>
          <w:rFonts w:eastAsia="Times New Romance"/>
        </w:rPr>
        <w:t>②</w:t>
      </w:r>
      <w:r w:rsidRPr="00D344DC">
        <w:t>用托盘天平称氢氧化钠固体时，在两盘各放一张质量相等的纸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rPr>
          <w:rFonts w:eastAsia="Times New Romance"/>
        </w:rPr>
        <w:t>③</w:t>
      </w:r>
      <w:r w:rsidRPr="00D344DC">
        <w:t>选用</w:t>
      </w:r>
      <w:r w:rsidRPr="00D344DC">
        <w:rPr>
          <w:rFonts w:eastAsia="Times New Romance"/>
        </w:rPr>
        <w:t>200mL</w:t>
      </w:r>
      <w:r w:rsidRPr="00D344DC">
        <w:t>量筒量取所需水的体积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rPr>
          <w:rFonts w:eastAsia="Times New Romance"/>
        </w:rPr>
        <w:t>④</w:t>
      </w:r>
      <w:r w:rsidRPr="00D344DC">
        <w:t>实验中用到的玻璃仪器有烧杯、量筒、玻璃棒、胶头滴管和试剂瓶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rPr>
          <w:rFonts w:eastAsia="Times New Romance"/>
        </w:rPr>
        <w:t>⑤</w:t>
      </w:r>
      <w:r w:rsidRPr="00D344DC">
        <w:t>用量筒量取水时，俯视读数，配得溶液的溶质质量分数偏小</w:t>
      </w:r>
    </w:p>
    <w:p w:rsidR="00047F22" w:rsidRPr="00D344DC" w:rsidRDefault="00F35D3B" w:rsidP="00D344D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ce"/>
        </w:rPr>
      </w:pPr>
      <w:r w:rsidRPr="00D344DC">
        <w:t>A</w:t>
      </w:r>
      <w:r w:rsidRPr="00D344DC">
        <w:t>．</w:t>
      </w:r>
      <w:r w:rsidRPr="00D344DC">
        <w:rPr>
          <w:rFonts w:eastAsia="Times New Romance"/>
        </w:rPr>
        <w:t>①③</w:t>
      </w:r>
      <w:r w:rsidRPr="00D344DC">
        <w:tab/>
        <w:t>B</w:t>
      </w:r>
      <w:r w:rsidRPr="00D344DC">
        <w:t>．</w:t>
      </w:r>
      <w:r w:rsidRPr="00D344DC">
        <w:rPr>
          <w:rFonts w:eastAsia="Times New Romance"/>
        </w:rPr>
        <w:t>②③⑤</w:t>
      </w:r>
      <w:r w:rsidRPr="00D344DC">
        <w:tab/>
        <w:t>C</w:t>
      </w:r>
      <w:r w:rsidRPr="00D344DC">
        <w:t>．</w:t>
      </w:r>
      <w:r w:rsidRPr="00D344DC">
        <w:rPr>
          <w:rFonts w:eastAsia="Times New Romance"/>
        </w:rPr>
        <w:t>③⑤</w:t>
      </w:r>
      <w:r w:rsidRPr="00D344DC">
        <w:tab/>
        <w:t>D</w:t>
      </w:r>
      <w:r w:rsidRPr="00D344DC">
        <w:t>．</w:t>
      </w:r>
      <w:r w:rsidRPr="00D344DC">
        <w:rPr>
          <w:rFonts w:eastAsia="Times New Romance"/>
        </w:rPr>
        <w:t>②④⑤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4</w:t>
      </w:r>
      <w:r w:rsidRPr="00D344DC">
        <w:t>．实验室用氯化钠固体配制质量分数为</w:t>
      </w:r>
      <w:r w:rsidRPr="00D344DC">
        <w:t>6%</w:t>
      </w:r>
      <w:r w:rsidRPr="00D344DC">
        <w:t>的氯化钠溶液，不需要用到的仪器是（</w:t>
      </w:r>
      <w:r w:rsidRPr="00D344DC">
        <w:t xml:space="preserve"> </w:t>
      </w:r>
      <w:r w:rsidRPr="00D344DC">
        <w:t>）</w:t>
      </w:r>
    </w:p>
    <w:p w:rsidR="00047F22" w:rsidRPr="00D344DC" w:rsidRDefault="00F35D3B" w:rsidP="00D344D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D344DC">
        <w:t>A</w:t>
      </w:r>
      <w:r w:rsidRPr="00D344DC">
        <w:t>．烧杯</w:t>
      </w:r>
      <w:r w:rsidRPr="00D344DC">
        <w:tab/>
        <w:t>B</w:t>
      </w:r>
      <w:r w:rsidRPr="00D344DC">
        <w:t>．量筒</w:t>
      </w:r>
      <w:r w:rsidRPr="00D344DC">
        <w:tab/>
        <w:t>C</w:t>
      </w:r>
      <w:r w:rsidRPr="00D344DC">
        <w:t>．集气瓶</w:t>
      </w:r>
      <w:r w:rsidRPr="00D344DC">
        <w:tab/>
        <w:t>D</w:t>
      </w:r>
      <w:r w:rsidRPr="00D344DC">
        <w:t>．托盘天平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5</w:t>
      </w:r>
      <w:r w:rsidRPr="00D344DC">
        <w:t>．用氯化钠固体配制</w:t>
      </w:r>
      <w:r w:rsidRPr="00D344DC">
        <w:rPr>
          <w:rFonts w:eastAsia="Times New Roman"/>
        </w:rPr>
        <w:t>10%</w:t>
      </w:r>
      <w:r w:rsidRPr="00D344DC">
        <w:t>的氯化钠溶液和用</w:t>
      </w:r>
      <w:r w:rsidRPr="00D344DC">
        <w:rPr>
          <w:rFonts w:eastAsia="Times New Roman"/>
        </w:rPr>
        <w:t>98%</w:t>
      </w:r>
      <w:r w:rsidRPr="00D344DC">
        <w:t>的浓硫酸配制</w:t>
      </w:r>
      <w:r w:rsidRPr="00D344DC">
        <w:rPr>
          <w:rFonts w:eastAsia="Times New Roman"/>
        </w:rPr>
        <w:t>20%</w:t>
      </w:r>
      <w:r w:rsidRPr="00D344DC">
        <w:t>的稀硫酸。下列仪器：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①</w:t>
      </w:r>
      <w:r w:rsidRPr="00D344DC">
        <w:t xml:space="preserve">天平　</w:t>
      </w:r>
      <w:r w:rsidRPr="00D344DC">
        <w:t>②</w:t>
      </w:r>
      <w:r w:rsidRPr="00D344DC">
        <w:t xml:space="preserve">量筒　</w:t>
      </w:r>
      <w:r w:rsidRPr="00D344DC">
        <w:t>③</w:t>
      </w:r>
      <w:r w:rsidRPr="00D344DC">
        <w:t xml:space="preserve">胶头滴管　</w:t>
      </w:r>
      <w:r w:rsidRPr="00D344DC">
        <w:t>④</w:t>
      </w:r>
      <w:r w:rsidRPr="00D344DC">
        <w:t xml:space="preserve">玻璃棒　</w:t>
      </w:r>
      <w:r w:rsidRPr="00D344DC">
        <w:t>⑤</w:t>
      </w:r>
      <w:r w:rsidRPr="00D344DC">
        <w:t xml:space="preserve">酒精灯　</w:t>
      </w:r>
      <w:r w:rsidRPr="00D344DC">
        <w:t>⑥</w:t>
      </w:r>
      <w:r w:rsidRPr="00D344DC">
        <w:t>烧杯</w:t>
      </w:r>
    </w:p>
    <w:p w:rsidR="00047F22" w:rsidRPr="00D344DC" w:rsidRDefault="00F35D3B" w:rsidP="00D344DC">
      <w:pPr>
        <w:spacing w:line="360" w:lineRule="auto"/>
        <w:jc w:val="left"/>
        <w:textAlignment w:val="center"/>
        <w:rPr>
          <w:rFonts w:eastAsia="Times New Roman"/>
        </w:rPr>
      </w:pPr>
      <w:r w:rsidRPr="00D344DC">
        <w:t>这两个操作中都要用到的仪器是</w:t>
      </w:r>
      <w:r w:rsidRPr="00D344DC">
        <w:rPr>
          <w:rFonts w:eastAsia="Times New Roman"/>
        </w:rPr>
        <w:t>(</w:t>
      </w:r>
      <w:r w:rsidRPr="00D344DC">
        <w:t xml:space="preserve">　</w:t>
      </w:r>
      <w:r w:rsidRPr="00D344DC">
        <w:rPr>
          <w:rFonts w:eastAsia="Times New Roman"/>
        </w:rPr>
        <w:t xml:space="preserve"> </w:t>
      </w:r>
      <w:r w:rsidRPr="00D344DC">
        <w:t xml:space="preserve">　</w:t>
      </w:r>
      <w:r w:rsidRPr="00D344DC">
        <w:rPr>
          <w:rFonts w:eastAsia="Times New Roman"/>
        </w:rPr>
        <w:t>)</w:t>
      </w:r>
    </w:p>
    <w:p w:rsidR="00047F22" w:rsidRPr="00D344DC" w:rsidRDefault="00F35D3B" w:rsidP="00D344D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D344DC">
        <w:t>A</w:t>
      </w:r>
      <w:r w:rsidRPr="00D344DC">
        <w:t>．</w:t>
      </w:r>
      <w:r w:rsidRPr="00D344DC">
        <w:t>②③④⑥</w:t>
      </w:r>
      <w:r w:rsidRPr="00D344DC">
        <w:tab/>
        <w:t>B</w:t>
      </w:r>
      <w:r w:rsidRPr="00D344DC">
        <w:t>．</w:t>
      </w:r>
      <w:r w:rsidRPr="00D344DC">
        <w:t>①②③④⑥</w:t>
      </w:r>
      <w:r w:rsidRPr="00D344DC">
        <w:tab/>
        <w:t>C</w:t>
      </w:r>
      <w:r w:rsidRPr="00D344DC">
        <w:t>．</w:t>
      </w:r>
      <w:r w:rsidRPr="00D344DC">
        <w:t>①②④⑤⑥</w:t>
      </w:r>
      <w:r w:rsidRPr="00D344DC">
        <w:tab/>
        <w:t>D</w:t>
      </w:r>
      <w:r w:rsidRPr="00D344DC">
        <w:t>．</w:t>
      </w:r>
      <w:r w:rsidRPr="00D344DC">
        <w:t>②④⑥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6</w:t>
      </w:r>
      <w:r w:rsidRPr="00D344DC">
        <w:t>．下面为某学生配制</w:t>
      </w:r>
      <w:r w:rsidRPr="00D344DC">
        <w:rPr>
          <w:rFonts w:eastAsia="Times New Roman"/>
        </w:rPr>
        <w:t>100g 11%</w:t>
      </w:r>
      <w:r w:rsidRPr="00D344DC">
        <w:t>的</w:t>
      </w:r>
      <w:r w:rsidRPr="00D344DC">
        <w:rPr>
          <w:rFonts w:eastAsia="Times New Roman"/>
        </w:rPr>
        <w:t>NaCl</w:t>
      </w:r>
      <w:r w:rsidRPr="00D344DC">
        <w:t>溶液的主要操作步骤，其中错误的操作步骤和配出溶液的质量分数为（　　）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rPr>
          <w:noProof/>
        </w:rPr>
        <w:lastRenderedPageBreak/>
        <w:drawing>
          <wp:inline distT="0" distB="0" distL="114300" distR="114300">
            <wp:extent cx="2971800" cy="1419225"/>
            <wp:effectExtent l="0" t="0" r="0" b="9525"/>
            <wp:docPr id="1838754853" name="图片 183875485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673747" name="图片 1838754853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F22" w:rsidRPr="00D344DC" w:rsidRDefault="00F35D3B" w:rsidP="00D344DC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 w:rsidRPr="00D344DC">
        <w:t>A</w:t>
      </w:r>
      <w:r w:rsidRPr="00D344DC">
        <w:t>．</w:t>
      </w:r>
      <w:r w:rsidRPr="00D344DC">
        <w:rPr>
          <w:rFonts w:eastAsia="Times New Roman"/>
        </w:rPr>
        <w:t>AB</w:t>
      </w:r>
      <w:r w:rsidRPr="00D344DC">
        <w:t>，大于</w:t>
      </w:r>
      <w:r w:rsidRPr="00D344DC">
        <w:rPr>
          <w:rFonts w:eastAsia="Times New Roman"/>
        </w:rPr>
        <w:t>11%</w:t>
      </w:r>
      <w:r w:rsidRPr="00D344DC">
        <w:tab/>
        <w:t>B</w:t>
      </w:r>
      <w:r w:rsidRPr="00D344DC">
        <w:t>．</w:t>
      </w:r>
      <w:r w:rsidRPr="00D344DC">
        <w:rPr>
          <w:rFonts w:eastAsia="Times New Roman"/>
        </w:rPr>
        <w:t>AB</w:t>
      </w:r>
      <w:r w:rsidRPr="00D344DC">
        <w:t>，小于</w:t>
      </w:r>
      <w:r w:rsidRPr="00D344DC">
        <w:rPr>
          <w:rFonts w:eastAsia="Times New Roman"/>
        </w:rPr>
        <w:t>11%</w:t>
      </w:r>
    </w:p>
    <w:p w:rsidR="00047F22" w:rsidRPr="00D344DC" w:rsidRDefault="00F35D3B" w:rsidP="00D344DC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 w:rsidRPr="00D344DC">
        <w:t>C</w:t>
      </w:r>
      <w:r w:rsidRPr="00D344DC">
        <w:t>．</w:t>
      </w:r>
      <w:r w:rsidRPr="00D344DC">
        <w:rPr>
          <w:rFonts w:eastAsia="Times New Roman"/>
        </w:rPr>
        <w:t>ABC</w:t>
      </w:r>
      <w:r w:rsidRPr="00D344DC">
        <w:t>，大于</w:t>
      </w:r>
      <w:r w:rsidRPr="00D344DC">
        <w:rPr>
          <w:rFonts w:eastAsia="Times New Roman"/>
        </w:rPr>
        <w:t>11%</w:t>
      </w:r>
      <w:r w:rsidRPr="00D344DC">
        <w:tab/>
        <w:t>D</w:t>
      </w:r>
      <w:r w:rsidRPr="00D344DC">
        <w:t>．</w:t>
      </w:r>
      <w:r w:rsidRPr="00D344DC">
        <w:rPr>
          <w:rFonts w:eastAsia="Times New Roman"/>
        </w:rPr>
        <w:t>ABC</w:t>
      </w:r>
      <w:r w:rsidRPr="00D344DC">
        <w:t>，小于</w:t>
      </w:r>
      <w:r w:rsidRPr="00D344DC">
        <w:rPr>
          <w:rFonts w:eastAsia="Times New Roman"/>
        </w:rPr>
        <w:t>11%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7</w:t>
      </w:r>
      <w:r w:rsidRPr="00D344DC">
        <w:t>．在配置</w:t>
      </w:r>
      <w:r w:rsidRPr="00D344DC">
        <w:rPr>
          <w:rFonts w:eastAsia="Times New Roman"/>
        </w:rPr>
        <w:t xml:space="preserve"> 50g 10%</w:t>
      </w:r>
      <w:r w:rsidRPr="00D344DC">
        <w:t>的氯化钠溶液时，下列情况可能导致溶液中氯化钠质量分数小于</w:t>
      </w:r>
      <w:r w:rsidRPr="00D344DC">
        <w:rPr>
          <w:rFonts w:eastAsia="Times New Roman"/>
        </w:rPr>
        <w:t xml:space="preserve"> 10%</w:t>
      </w:r>
      <w:r w:rsidRPr="00D344DC">
        <w:t>的是（</w:t>
      </w:r>
      <w:r w:rsidRPr="00D344DC">
        <w:t xml:space="preserve">    </w:t>
      </w:r>
      <w:r w:rsidRPr="00D344DC">
        <w:t>）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①</w:t>
      </w:r>
      <w:r w:rsidRPr="00D344DC">
        <w:t>用量筒量取水时俯视读数；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②</w:t>
      </w:r>
      <w:r w:rsidRPr="00D344DC">
        <w:t>配制溶液的烧杯用少量蒸馏水润洗；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③</w:t>
      </w:r>
      <w:r w:rsidRPr="00D344DC">
        <w:t>在托盘天平的左盘放砝码右盘放氯化钠；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④</w:t>
      </w:r>
      <w:r w:rsidRPr="00D344DC">
        <w:t>将水倒入烧杯时，有少量水溅出；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⑤</w:t>
      </w:r>
      <w:r w:rsidRPr="00D344DC">
        <w:t>溶解时，</w:t>
      </w:r>
      <w:r w:rsidRPr="00D344DC">
        <w:rPr>
          <w:rFonts w:eastAsia="Times New Roman"/>
        </w:rPr>
        <w:t xml:space="preserve"> </w:t>
      </w:r>
      <w:r w:rsidRPr="00D344DC">
        <w:t>用玻璃棒搅拌过快，使少量溶液溅出．</w:t>
      </w:r>
    </w:p>
    <w:p w:rsidR="00047F22" w:rsidRPr="00D344DC" w:rsidRDefault="00F35D3B" w:rsidP="00D344D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D344DC">
        <w:t>A</w:t>
      </w:r>
      <w:r w:rsidRPr="00D344DC">
        <w:t>．</w:t>
      </w:r>
      <w:r w:rsidRPr="00D344DC">
        <w:t>①②③④⑤</w:t>
      </w:r>
      <w:r w:rsidRPr="00D344DC">
        <w:tab/>
        <w:t>B</w:t>
      </w:r>
      <w:r w:rsidRPr="00D344DC">
        <w:t>．只有</w:t>
      </w:r>
      <w:r w:rsidRPr="00D344DC">
        <w:t>②③</w:t>
      </w:r>
      <w:r w:rsidRPr="00D344DC">
        <w:tab/>
        <w:t>C</w:t>
      </w:r>
      <w:r w:rsidRPr="00D344DC">
        <w:t>．只有</w:t>
      </w:r>
      <w:r w:rsidRPr="00D344DC">
        <w:t>①②③</w:t>
      </w:r>
      <w:r w:rsidRPr="00D344DC">
        <w:tab/>
        <w:t>D</w:t>
      </w:r>
      <w:r w:rsidRPr="00D344DC">
        <w:t>．只有</w:t>
      </w:r>
      <w:r w:rsidRPr="00D344DC">
        <w:t>②③⑤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8</w:t>
      </w:r>
      <w:r w:rsidRPr="00D344DC">
        <w:t>．要配制</w:t>
      </w:r>
      <w:r w:rsidRPr="00D344DC">
        <w:rPr>
          <w:rFonts w:eastAsia="Times New Roman"/>
        </w:rPr>
        <w:t xml:space="preserve"> 100g </w:t>
      </w:r>
      <w:r w:rsidRPr="00D344DC">
        <w:t>溶质质量分数为</w:t>
      </w:r>
      <w:r w:rsidRPr="00D344DC">
        <w:rPr>
          <w:rFonts w:eastAsia="Times New Roman"/>
        </w:rPr>
        <w:t xml:space="preserve"> 10%</w:t>
      </w:r>
      <w:r w:rsidRPr="00D344DC">
        <w:t>的氯化钠溶液，下列说法正确的是（）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A</w:t>
      </w:r>
      <w:r w:rsidRPr="00D344DC">
        <w:t>．配制步骤为称量、溶解、装瓶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B</w:t>
      </w:r>
      <w:r w:rsidRPr="00D344DC">
        <w:t>．为加快固体溶解，用温度计搅拌溶液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C</w:t>
      </w:r>
      <w:r w:rsidRPr="00D344DC">
        <w:t>．将称量的</w:t>
      </w:r>
      <w:r w:rsidRPr="00D344DC">
        <w:rPr>
          <w:rFonts w:eastAsia="Times New Roman"/>
        </w:rPr>
        <w:t xml:space="preserve"> 10g </w:t>
      </w:r>
      <w:r w:rsidRPr="00D344DC">
        <w:t>氯化钠固体溶解在量取的</w:t>
      </w:r>
      <w:r w:rsidRPr="00D344DC">
        <w:rPr>
          <w:rFonts w:eastAsia="Times New Roman"/>
        </w:rPr>
        <w:t xml:space="preserve"> 90mL </w:t>
      </w:r>
      <w:r w:rsidRPr="00D344DC">
        <w:t>水中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D</w:t>
      </w:r>
      <w:r w:rsidRPr="00D344DC">
        <w:t>．需要的玻璃仪器有：烧杯、量筒、细口瓶</w:t>
      </w:r>
    </w:p>
    <w:p w:rsidR="00047F22" w:rsidRPr="00D344DC" w:rsidRDefault="00047F22" w:rsidP="00D344DC"/>
    <w:p w:rsidR="00047F22" w:rsidRPr="00D344DC" w:rsidRDefault="00047F22" w:rsidP="00D344DC"/>
    <w:p w:rsidR="00047F22" w:rsidRPr="00D344DC" w:rsidRDefault="00F35D3B" w:rsidP="00D344DC">
      <w:pPr>
        <w:rPr>
          <w:b/>
        </w:rPr>
      </w:pPr>
      <w:r w:rsidRPr="00D344DC">
        <w:rPr>
          <w:b/>
        </w:rPr>
        <w:t>二、填空题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9</w:t>
      </w:r>
      <w:r w:rsidRPr="00D344DC">
        <w:t>．配制</w:t>
      </w:r>
      <w:r w:rsidRPr="00D344DC">
        <w:rPr>
          <w:rFonts w:eastAsia="Times New Romance"/>
        </w:rPr>
        <w:t>80g</w:t>
      </w:r>
      <w:r w:rsidRPr="00D344DC">
        <w:t>溶质质量分数为</w:t>
      </w:r>
      <w:r w:rsidRPr="00D344DC">
        <w:rPr>
          <w:rFonts w:eastAsia="Times New Romance"/>
        </w:rPr>
        <w:t>10%</w:t>
      </w:r>
      <w:r w:rsidRPr="00D344DC">
        <w:t>的氯化钠溶液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实验步骤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（</w:t>
      </w:r>
      <w:r w:rsidRPr="00D344DC">
        <w:rPr>
          <w:rFonts w:eastAsia="Times New Roman"/>
        </w:rPr>
        <w:t>1</w:t>
      </w:r>
      <w:r w:rsidRPr="00D344DC">
        <w:t>）计算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①</w:t>
      </w:r>
      <w:r w:rsidRPr="00D344DC">
        <w:t>需要氯化钠的质量为</w:t>
      </w:r>
      <w:r w:rsidRPr="00D344DC">
        <w:t>_____</w:t>
      </w:r>
      <w:r w:rsidRPr="00D344DC">
        <w:t>。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②</w:t>
      </w:r>
      <w:r w:rsidRPr="00D344DC">
        <w:t>需要水的质量为</w:t>
      </w:r>
      <w:r w:rsidRPr="00D344DC">
        <w:t>_____</w:t>
      </w:r>
      <w:r w:rsidRPr="00D344DC">
        <w:t>，折合成体积为</w:t>
      </w:r>
      <w:r w:rsidRPr="00D344DC">
        <w:t>_____</w:t>
      </w:r>
      <w:r w:rsidRPr="00D344DC">
        <w:t>。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（</w:t>
      </w:r>
      <w:r w:rsidRPr="00D344DC">
        <w:rPr>
          <w:rFonts w:eastAsia="Times New Roman"/>
        </w:rPr>
        <w:t>2</w:t>
      </w:r>
      <w:r w:rsidRPr="00D344DC">
        <w:t>）称量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①</w:t>
      </w:r>
      <w:r w:rsidRPr="00D344DC">
        <w:t>称量固体氯化钠使用的仪器是托盘天平，称量时左盘放</w:t>
      </w:r>
      <w:r w:rsidRPr="00D344DC">
        <w:t>_____</w:t>
      </w:r>
      <w:r w:rsidRPr="00D344DC">
        <w:t>，右盘放</w:t>
      </w:r>
      <w:r w:rsidRPr="00D344DC">
        <w:t>_____</w:t>
      </w:r>
      <w:r w:rsidRPr="00D344DC">
        <w:t>。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②</w:t>
      </w:r>
      <w:r w:rsidRPr="00D344DC">
        <w:t>量取水选用的仪器是</w:t>
      </w:r>
      <w:r w:rsidRPr="00D344DC">
        <w:t>_____</w:t>
      </w:r>
      <w:r w:rsidRPr="00D344DC">
        <w:t>的量筒。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lastRenderedPageBreak/>
        <w:t>（</w:t>
      </w:r>
      <w:r w:rsidRPr="00D344DC">
        <w:rPr>
          <w:rFonts w:eastAsia="Times New Roman"/>
        </w:rPr>
        <w:t>3</w:t>
      </w:r>
      <w:r w:rsidRPr="00D344DC">
        <w:t>）溶解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为加速溶解，可采用的方法是</w:t>
      </w:r>
      <w:r w:rsidRPr="00D344DC">
        <w:t>_____</w:t>
      </w:r>
      <w:r w:rsidRPr="00D344DC">
        <w:t>。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（</w:t>
      </w:r>
      <w:r w:rsidRPr="00D344DC">
        <w:rPr>
          <w:rFonts w:eastAsia="Times New Roman"/>
        </w:rPr>
        <w:t>4</w:t>
      </w:r>
      <w:r w:rsidRPr="00D344DC">
        <w:t>）装瓶保存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把配制好的溶液装人试剂瓶中，盖好瓶盖，贴上标签</w:t>
      </w:r>
      <w:r w:rsidRPr="00D344DC">
        <w:rPr>
          <w:rFonts w:eastAsia="Times New Roman"/>
        </w:rPr>
        <w:t>(</w:t>
      </w:r>
      <w:r w:rsidRPr="00D344DC">
        <w:t>注明</w:t>
      </w:r>
      <w:r w:rsidRPr="00D344DC">
        <w:t>_____</w:t>
      </w:r>
      <w:r w:rsidRPr="00D344DC">
        <w:t>和</w:t>
      </w:r>
      <w:r w:rsidRPr="00D344DC">
        <w:t>_____</w:t>
      </w:r>
      <w:r w:rsidRPr="00D344DC">
        <w:rPr>
          <w:rFonts w:eastAsia="Times New Roman"/>
        </w:rPr>
        <w:t>)</w:t>
      </w:r>
      <w:r w:rsidRPr="00D344DC">
        <w:t>放入试剂柜中。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10</w:t>
      </w:r>
      <w:r w:rsidRPr="00D344DC">
        <w:t>．硫酸是工农业生产中使用非常广泛的一种试剂，实验室用质量分数为</w:t>
      </w:r>
      <w:r w:rsidRPr="00D344DC">
        <w:rPr>
          <w:rFonts w:eastAsia="Times New Roman"/>
        </w:rPr>
        <w:t>98%</w:t>
      </w:r>
      <w:r w:rsidRPr="00D344DC">
        <w:t>的浓硫酸（密度为</w:t>
      </w:r>
      <m:oMath>
        <m:r>
          <w:rPr>
            <w:rFonts w:ascii="Cambria Math" w:hAnsi="Cambria Math"/>
          </w:rPr>
          <m:t>1.84g/c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D344DC">
        <w:t>）配制</w:t>
      </w:r>
      <w:r w:rsidRPr="00D344DC">
        <w:rPr>
          <w:rFonts w:eastAsia="Times New Roman"/>
        </w:rPr>
        <w:t>49g</w:t>
      </w:r>
      <w:r w:rsidRPr="00D344DC">
        <w:t>质量分数为</w:t>
      </w:r>
      <w:r w:rsidRPr="00D344DC">
        <w:rPr>
          <w:rFonts w:eastAsia="Times New Roman"/>
        </w:rPr>
        <w:t>20%</w:t>
      </w:r>
      <w:r w:rsidRPr="00D344DC">
        <w:t>的硫酸。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（</w:t>
      </w:r>
      <w:r w:rsidRPr="00D344DC">
        <w:rPr>
          <w:rFonts w:eastAsia="Times New Roman"/>
        </w:rPr>
        <w:t>1</w:t>
      </w:r>
      <w:r w:rsidRPr="00D344DC">
        <w:t>）经计算，所需水的质量为</w:t>
      </w:r>
      <w:r w:rsidRPr="00D344DC">
        <w:t>______</w:t>
      </w:r>
      <w:r w:rsidRPr="00D344DC">
        <w:rPr>
          <w:rFonts w:eastAsia="Times New Roman"/>
        </w:rPr>
        <w:t>g</w:t>
      </w:r>
      <w:r w:rsidRPr="00D344DC">
        <w:t>，所需</w:t>
      </w:r>
      <w:r w:rsidRPr="00D344DC">
        <w:rPr>
          <w:rFonts w:eastAsia="Times New Roman"/>
        </w:rPr>
        <w:t>98%</w:t>
      </w:r>
      <w:r w:rsidRPr="00D344DC">
        <w:t>的浓硫酸的体积为</w:t>
      </w:r>
      <w:r w:rsidRPr="00D344DC">
        <w:t>______</w:t>
      </w:r>
      <w:r w:rsidRPr="00D344DC">
        <w:rPr>
          <w:rFonts w:eastAsia="Times New Roman"/>
        </w:rPr>
        <w:t>mL</w:t>
      </w:r>
      <w:r w:rsidRPr="00D344DC">
        <w:t>。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（</w:t>
      </w:r>
      <w:r w:rsidRPr="00D344DC">
        <w:rPr>
          <w:rFonts w:eastAsia="Times New Roman"/>
        </w:rPr>
        <w:t>2</w:t>
      </w:r>
      <w:r w:rsidRPr="00D344DC">
        <w:t>）量取上述体积的浓硫酸选用的仪器为</w:t>
      </w:r>
      <w:r w:rsidRPr="00D344DC">
        <w:t>______</w:t>
      </w:r>
      <w:r w:rsidRPr="00D344DC">
        <w:t>。（填选项）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rPr>
          <w:rFonts w:eastAsia="Times New Roman"/>
        </w:rPr>
        <w:t>A 10mL</w:t>
      </w:r>
      <w:r w:rsidRPr="00D344DC">
        <w:t>量筒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rPr>
          <w:rFonts w:eastAsia="Times New Roman"/>
        </w:rPr>
        <w:t>B 100mL</w:t>
      </w:r>
      <w:r w:rsidRPr="00D344DC">
        <w:t>烧杯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rPr>
          <w:rFonts w:eastAsia="Times New Roman"/>
        </w:rPr>
        <w:t>C 100mL</w:t>
      </w:r>
      <w:r w:rsidRPr="00D344DC">
        <w:t>量筒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rPr>
          <w:rFonts w:eastAsia="Times New Roman"/>
        </w:rPr>
        <w:t xml:space="preserve">D </w:t>
      </w:r>
      <w:r w:rsidRPr="00D344DC">
        <w:t>胶头滴管</w:t>
      </w:r>
    </w:p>
    <w:p w:rsidR="00047F22" w:rsidRPr="00D344DC" w:rsidRDefault="00047F22" w:rsidP="00D344DC"/>
    <w:p w:rsidR="00047F22" w:rsidRPr="00D344DC" w:rsidRDefault="00F35D3B" w:rsidP="00D344DC">
      <w:pPr>
        <w:rPr>
          <w:b/>
        </w:rPr>
      </w:pPr>
      <w:r w:rsidRPr="00D344DC">
        <w:rPr>
          <w:b/>
        </w:rPr>
        <w:t>三、实验题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11</w:t>
      </w:r>
      <w:r w:rsidRPr="00D344DC">
        <w:t>．如图是配制溶质质量分数为</w:t>
      </w:r>
      <w:r w:rsidRPr="00D344DC">
        <w:rPr>
          <w:rFonts w:eastAsia="Times New Roman"/>
        </w:rPr>
        <w:t>10%</w:t>
      </w:r>
      <w:r w:rsidRPr="00D344DC">
        <w:t>的</w:t>
      </w:r>
      <w:r w:rsidRPr="00D344DC">
        <w:rPr>
          <w:rFonts w:eastAsia="Times New Roman"/>
        </w:rPr>
        <w:t>NaCl</w:t>
      </w:r>
      <w:r w:rsidRPr="00D344DC">
        <w:t>溶液的实验操作示意图：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rPr>
          <w:noProof/>
        </w:rPr>
        <w:drawing>
          <wp:inline distT="0" distB="0" distL="114300" distR="114300">
            <wp:extent cx="5274310" cy="1351280"/>
            <wp:effectExtent l="0" t="0" r="2540" b="1270"/>
            <wp:docPr id="1069824065" name="图片 106982406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7900" name="图片 1069824065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（</w:t>
      </w:r>
      <w:r w:rsidRPr="00D344DC">
        <w:rPr>
          <w:rFonts w:eastAsia="Times New Roman"/>
        </w:rPr>
        <w:t>1</w:t>
      </w:r>
      <w:r w:rsidRPr="00D344DC">
        <w:t>）配制溶液的正确操作顺序是（</w:t>
      </w:r>
      <w:r w:rsidRPr="00D344DC">
        <w:t>_______</w:t>
      </w:r>
      <w:r w:rsidRPr="00D344DC">
        <w:t>）</w:t>
      </w:r>
    </w:p>
    <w:p w:rsidR="00047F22" w:rsidRPr="00D344DC" w:rsidRDefault="00F35D3B" w:rsidP="00D344DC">
      <w:pPr>
        <w:spacing w:line="360" w:lineRule="auto"/>
        <w:jc w:val="left"/>
        <w:textAlignment w:val="center"/>
        <w:rPr>
          <w:rFonts w:eastAsia="Times New Roman"/>
        </w:rPr>
      </w:pPr>
      <w:r w:rsidRPr="00D344DC">
        <w:rPr>
          <w:rFonts w:eastAsia="Times New Roman"/>
        </w:rPr>
        <w:t>A</w:t>
      </w:r>
      <w:r w:rsidRPr="00D344DC">
        <w:t>②⑤①④③</w:t>
      </w:r>
      <w:r w:rsidRPr="00D344DC">
        <w:rPr>
          <w:rFonts w:eastAsia="Times New Roman"/>
        </w:rPr>
        <w:t xml:space="preserve">        B</w:t>
      </w:r>
      <w:r w:rsidRPr="00D344DC">
        <w:t>②⑤④①③</w:t>
      </w:r>
      <w:r w:rsidRPr="00D344DC">
        <w:rPr>
          <w:rFonts w:eastAsia="Times New Roman"/>
        </w:rPr>
        <w:t xml:space="preserve">        C</w:t>
      </w:r>
      <w:r w:rsidRPr="00D344DC">
        <w:t>④②⑤①③</w:t>
      </w:r>
      <w:r w:rsidRPr="00D344DC">
        <w:rPr>
          <w:rFonts w:eastAsia="Times New Roman"/>
        </w:rPr>
        <w:t xml:space="preserve"> 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（</w:t>
      </w:r>
      <w:r w:rsidRPr="00D344DC">
        <w:rPr>
          <w:rFonts w:eastAsia="Times New Roman"/>
        </w:rPr>
        <w:t>2</w:t>
      </w:r>
      <w:r w:rsidRPr="00D344DC">
        <w:t>）步骤</w:t>
      </w:r>
      <w:r w:rsidRPr="00D344DC">
        <w:t>②</w:t>
      </w:r>
      <w:r w:rsidRPr="00D344DC">
        <w:t>中用到的塑料仪器名称是</w:t>
      </w:r>
      <w:r w:rsidRPr="00D344DC">
        <w:t>___________</w:t>
      </w:r>
      <w:r w:rsidRPr="00D344DC">
        <w:t>；实验过程中玻璃棒的作用是</w:t>
      </w:r>
      <w:r w:rsidRPr="00D344DC">
        <w:t>___________</w:t>
      </w:r>
      <w:r w:rsidRPr="00D344DC">
        <w:t>；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（</w:t>
      </w:r>
      <w:r w:rsidRPr="00D344DC">
        <w:rPr>
          <w:rFonts w:eastAsia="Times New Roman"/>
        </w:rPr>
        <w:t>3</w:t>
      </w:r>
      <w:r w:rsidRPr="00D344DC">
        <w:t>）称量</w:t>
      </w:r>
      <w:r w:rsidRPr="00D344DC">
        <w:rPr>
          <w:rFonts w:eastAsia="Times New Roman"/>
        </w:rPr>
        <w:t>NaCl</w:t>
      </w:r>
      <w:r w:rsidRPr="00D344DC">
        <w:t>时，天平平衡后的状态如图所示，游码标尺示数见图，则称取的</w:t>
      </w:r>
      <w:r w:rsidRPr="00D344DC">
        <w:rPr>
          <w:rFonts w:eastAsia="Times New Roman"/>
        </w:rPr>
        <w:t>NaCl</w:t>
      </w:r>
      <w:r w:rsidRPr="00D344DC">
        <w:t>质量为</w:t>
      </w:r>
      <w:r w:rsidRPr="00D344DC">
        <w:t>____</w:t>
      </w:r>
      <w:r w:rsidRPr="00D344DC">
        <w:t>；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rPr>
          <w:noProof/>
        </w:rPr>
        <w:drawing>
          <wp:inline distT="0" distB="0" distL="114300" distR="114300">
            <wp:extent cx="2095500" cy="466725"/>
            <wp:effectExtent l="0" t="0" r="0" b="9525"/>
            <wp:docPr id="100002" name="图片 10000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50095" name="图片 10000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（</w:t>
      </w:r>
      <w:r w:rsidRPr="00D344DC">
        <w:rPr>
          <w:rFonts w:eastAsia="Times New Roman"/>
        </w:rPr>
        <w:t>4</w:t>
      </w:r>
      <w:r w:rsidRPr="00D344DC">
        <w:t>）用托盘天平称量所需的氯化钠时，发现托盘天平的指针偏右应</w:t>
      </w:r>
      <w:r w:rsidRPr="00D344DC">
        <w:t>_______</w:t>
      </w:r>
      <w:r w:rsidRPr="00D344DC">
        <w:t>；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rPr>
          <w:rFonts w:eastAsia="Times New Roman"/>
        </w:rPr>
        <w:t>A</w:t>
      </w:r>
      <w:r w:rsidRPr="00D344DC">
        <w:t>增加适量氯化钠固体</w:t>
      </w:r>
      <w:r w:rsidRPr="00D344DC">
        <w:rPr>
          <w:rFonts w:eastAsia="Times New Roman"/>
        </w:rPr>
        <w:t xml:space="preserve">     B</w:t>
      </w:r>
      <w:r w:rsidRPr="00D344DC">
        <w:t>减少适量氯化钠固体</w:t>
      </w:r>
      <w:r w:rsidRPr="00D344DC">
        <w:rPr>
          <w:rFonts w:eastAsia="Times New Roman"/>
        </w:rPr>
        <w:t xml:space="preserve">     C</w:t>
      </w:r>
      <w:r w:rsidRPr="00D344DC">
        <w:t>调节平衡螺母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t>（</w:t>
      </w:r>
      <w:r w:rsidRPr="00D344DC">
        <w:rPr>
          <w:rFonts w:eastAsia="Times New Roman"/>
        </w:rPr>
        <w:t>5</w:t>
      </w:r>
      <w:r w:rsidRPr="00D344DC">
        <w:t>）根据计算需要量取水的体积是</w:t>
      </w:r>
      <w:r w:rsidRPr="00D344DC">
        <w:t>___________</w:t>
      </w:r>
      <w:r w:rsidRPr="00D344DC">
        <w:rPr>
          <w:rFonts w:eastAsia="Times New Roman"/>
        </w:rPr>
        <w:t>163.8mL</w:t>
      </w:r>
      <w:r w:rsidRPr="00D344DC">
        <w:t>（水的密度为</w:t>
      </w:r>
      <w:r w:rsidRPr="00D344DC">
        <w:rPr>
          <w:rFonts w:eastAsia="Times New Roman"/>
        </w:rPr>
        <w:t>1g/mL</w:t>
      </w:r>
      <w:r w:rsidRPr="00D344DC">
        <w:t>）。量取水时，若仰视，则会导致配制溶液的溶质质量分数</w:t>
      </w:r>
      <w:r w:rsidRPr="00D344DC">
        <w:t>_______________</w:t>
      </w:r>
      <w:r w:rsidRPr="00D344DC">
        <w:t>（填</w:t>
      </w:r>
      <w:r w:rsidRPr="00D344DC">
        <w:rPr>
          <w:rFonts w:eastAsia="Times New Roman"/>
        </w:rPr>
        <w:t>“</w:t>
      </w:r>
      <w:r w:rsidRPr="00D344DC">
        <w:t>大于</w:t>
      </w:r>
      <w:r w:rsidRPr="00D344DC">
        <w:rPr>
          <w:rFonts w:eastAsia="Times New Roman"/>
        </w:rPr>
        <w:t>”</w:t>
      </w:r>
      <w:r w:rsidRPr="00D344DC">
        <w:t>、</w:t>
      </w:r>
      <w:r w:rsidRPr="00D344DC">
        <w:rPr>
          <w:rFonts w:eastAsia="Times New Roman"/>
        </w:rPr>
        <w:t>“</w:t>
      </w:r>
      <w:r w:rsidRPr="00D344DC">
        <w:t>小于</w:t>
      </w:r>
      <w:r w:rsidRPr="00D344DC">
        <w:rPr>
          <w:rFonts w:eastAsia="Times New Roman"/>
        </w:rPr>
        <w:t>”</w:t>
      </w:r>
      <w:r w:rsidRPr="00D344DC">
        <w:t>或</w:t>
      </w:r>
      <w:r w:rsidRPr="00D344DC">
        <w:rPr>
          <w:rFonts w:eastAsia="Times New Roman"/>
        </w:rPr>
        <w:t>“</w:t>
      </w:r>
      <w:r w:rsidRPr="00D344DC">
        <w:t>等于</w:t>
      </w:r>
      <w:r w:rsidRPr="00D344DC">
        <w:rPr>
          <w:rFonts w:eastAsia="Times New Roman"/>
        </w:rPr>
        <w:t>”</w:t>
      </w:r>
      <w:r w:rsidRPr="00D344DC">
        <w:t>）</w:t>
      </w:r>
      <w:r w:rsidRPr="00D344DC">
        <w:rPr>
          <w:rFonts w:eastAsia="Times New Roman"/>
        </w:rPr>
        <w:t>10%</w:t>
      </w:r>
      <w:r w:rsidRPr="00D344DC">
        <w:t>。</w:t>
      </w:r>
    </w:p>
    <w:p w:rsidR="00047F22" w:rsidRPr="00D344DC" w:rsidRDefault="00F35D3B" w:rsidP="00D344DC">
      <w:pPr>
        <w:spacing w:line="360" w:lineRule="auto"/>
        <w:jc w:val="left"/>
        <w:textAlignment w:val="center"/>
      </w:pPr>
      <w:r w:rsidRPr="00D344DC">
        <w:lastRenderedPageBreak/>
        <w:t>（</w:t>
      </w:r>
      <w:r w:rsidRPr="00D344DC">
        <w:rPr>
          <w:rFonts w:eastAsia="Times New Roman"/>
        </w:rPr>
        <w:t>6</w:t>
      </w:r>
      <w:r w:rsidRPr="00D344DC">
        <w:t>）称量</w:t>
      </w:r>
      <w:r w:rsidRPr="00D344DC">
        <w:rPr>
          <w:rFonts w:eastAsia="Times New Roman"/>
        </w:rPr>
        <w:t>NaCl</w:t>
      </w:r>
      <w:r w:rsidRPr="00D344DC">
        <w:t>质量完毕放回砝码时，发现有一个砝码缺损了一个小角，若其他操作步骤正确，则所配溶液的溶质质量分数</w:t>
      </w:r>
      <w:r w:rsidRPr="00D344DC">
        <w:t>________</w:t>
      </w:r>
      <w:r w:rsidRPr="00D344DC">
        <w:t>（填</w:t>
      </w:r>
      <w:r w:rsidRPr="00D344DC">
        <w:rPr>
          <w:rFonts w:eastAsia="Times New Roman"/>
        </w:rPr>
        <w:t>“</w:t>
      </w:r>
      <w:r w:rsidRPr="00D344DC">
        <w:t>大于</w:t>
      </w:r>
      <w:r w:rsidRPr="00D344DC">
        <w:rPr>
          <w:rFonts w:eastAsia="Times New Roman"/>
        </w:rPr>
        <w:t>”</w:t>
      </w:r>
      <w:r w:rsidRPr="00D344DC">
        <w:t>、</w:t>
      </w:r>
      <w:r w:rsidRPr="00D344DC">
        <w:rPr>
          <w:rFonts w:eastAsia="Times New Roman"/>
        </w:rPr>
        <w:t>“</w:t>
      </w:r>
      <w:r w:rsidRPr="00D344DC">
        <w:t>小于</w:t>
      </w:r>
      <w:r w:rsidRPr="00D344DC">
        <w:rPr>
          <w:rFonts w:eastAsia="Times New Roman"/>
        </w:rPr>
        <w:t>”</w:t>
      </w:r>
      <w:r w:rsidRPr="00D344DC">
        <w:t>或</w:t>
      </w:r>
      <w:r w:rsidRPr="00D344DC">
        <w:rPr>
          <w:rFonts w:eastAsia="Times New Roman"/>
        </w:rPr>
        <w:t>“</w:t>
      </w:r>
      <w:r w:rsidRPr="00D344DC">
        <w:t>等于</w:t>
      </w:r>
      <w:r w:rsidRPr="00D344DC">
        <w:rPr>
          <w:rFonts w:eastAsia="Times New Roman"/>
        </w:rPr>
        <w:t>”</w:t>
      </w:r>
      <w:r w:rsidRPr="00D344DC">
        <w:t>）</w:t>
      </w:r>
      <w:r w:rsidRPr="00D344DC">
        <w:rPr>
          <w:rFonts w:eastAsia="Times New Roman"/>
        </w:rPr>
        <w:t>10%</w:t>
      </w:r>
      <w:r w:rsidRPr="00D344DC">
        <w:t>；把配好的溶液装入试剂瓶中，盖好瓶塞并贴上标签，放到试剂柜中。配好的试剂瓶上标签内容为</w:t>
      </w:r>
      <w:r w:rsidRPr="00D344DC">
        <w:t>______</w:t>
      </w:r>
      <w:bookmarkStart w:id="0" w:name="_GoBack"/>
      <w:bookmarkEnd w:id="0"/>
      <w:r w:rsidRPr="00D344DC">
        <w:t>________</w:t>
      </w:r>
      <w:r w:rsidRPr="00D344DC">
        <w:t>。</w:t>
      </w:r>
    </w:p>
    <w:sectPr w:rsidR="00047F22" w:rsidRPr="00D344DC" w:rsidSect="00D344DC">
      <w:headerReference w:type="even" r:id="rId14"/>
      <w:footerReference w:type="even" r:id="rId15"/>
      <w:footerReference w:type="default" r:id="rId16"/>
      <w:pgSz w:w="11906" w:h="16838"/>
      <w:pgMar w:top="1417" w:right="1077" w:bottom="1417" w:left="1077" w:header="850" w:footer="992" w:gutter="0"/>
      <w:pgNumType w:start="1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87" w:rsidRDefault="00B93387">
      <w:r>
        <w:separator/>
      </w:r>
    </w:p>
  </w:endnote>
  <w:endnote w:type="continuationSeparator" w:id="0">
    <w:p w:rsidR="00B93387" w:rsidRDefault="00B9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ce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22" w:rsidRDefault="00F35D3B">
    <w:pPr>
      <w:pStyle w:val="a4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D344DC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D344DC">
      <w:rPr>
        <w:noProof/>
      </w:rPr>
      <w:t>4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D344DC">
        <w:rPr>
          <w:noProof/>
        </w:rPr>
        <w:instrText>4</w:instrText>
      </w:r>
    </w:fldSimple>
    <w:r>
      <w:instrText xml:space="preserve"> </w:instrText>
    </w:r>
    <w:r>
      <w:fldChar w:fldCharType="separate"/>
    </w:r>
    <w:r w:rsidR="00D344DC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22" w:rsidRDefault="00047F2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87" w:rsidRDefault="00B93387">
      <w:r>
        <w:separator/>
      </w:r>
    </w:p>
  </w:footnote>
  <w:footnote w:type="continuationSeparator" w:id="0">
    <w:p w:rsidR="00B93387" w:rsidRDefault="00B93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22" w:rsidRDefault="00F35D3B">
    <w:pPr>
      <w:pStyle w:val="a5"/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-406400</wp:posOffset>
          </wp:positionH>
          <wp:positionV relativeFrom="paragraph">
            <wp:posOffset>-267335</wp:posOffset>
          </wp:positionV>
          <wp:extent cx="6191250" cy="720090"/>
          <wp:effectExtent l="0" t="0" r="0" b="3810"/>
          <wp:wrapSquare wrapText="bothSides"/>
          <wp:docPr id="5" name="图片 5" descr="11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885921" name="图片 5" descr="111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-396875</wp:posOffset>
          </wp:positionH>
          <wp:positionV relativeFrom="paragraph">
            <wp:posOffset>9549130</wp:posOffset>
          </wp:positionV>
          <wp:extent cx="6187440" cy="281305"/>
          <wp:effectExtent l="0" t="0" r="3810" b="4445"/>
          <wp:wrapSquare wrapText="bothSides"/>
          <wp:docPr id="6" name="图片 6" descr="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162006" name="图片 6" descr="33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744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本卷由系统自动生成，请仔细校对后使用，答案仅供参考。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22"/>
    <w:rsid w:val="00047F22"/>
    <w:rsid w:val="001D3845"/>
    <w:rsid w:val="0056459C"/>
    <w:rsid w:val="007D16E1"/>
    <w:rsid w:val="00B93387"/>
    <w:rsid w:val="00D344DC"/>
    <w:rsid w:val="00F35D3B"/>
    <w:rsid w:val="195B6B0E"/>
    <w:rsid w:val="461E50FF"/>
    <w:rsid w:val="50534931"/>
    <w:rsid w:val="549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6"/>
    <w:uiPriority w:val="1"/>
    <w:qFormat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6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17DA4-5595-46F7-B8B5-A6B52AF5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12</cp:revision>
  <dcterms:created xsi:type="dcterms:W3CDTF">2011-01-13T09:46:00Z</dcterms:created>
  <dcterms:modified xsi:type="dcterms:W3CDTF">2020-02-10T08:29:00Z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