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057" w:rsidRPr="00BD5DFE" w:rsidRDefault="00E81057" w:rsidP="00E81057">
      <w:pPr>
        <w:pStyle w:val="ac"/>
        <w:spacing w:line="360" w:lineRule="auto"/>
        <w:jc w:val="center"/>
        <w:rPr>
          <w:rFonts w:ascii="Times New Roman" w:hAnsi="Times New Roman"/>
          <w:b/>
          <w:bCs/>
          <w:sz w:val="32"/>
          <w:szCs w:val="32"/>
        </w:rPr>
      </w:pPr>
      <w:bookmarkStart w:id="0" w:name="_GoBack"/>
      <w:bookmarkEnd w:id="0"/>
      <w:r>
        <w:rPr>
          <w:rFonts w:ascii="Times New Roman" w:hAnsi="Times New Roman"/>
          <w:b/>
          <w:bCs/>
          <w:noProof/>
          <w:sz w:val="32"/>
          <w:szCs w:val="32"/>
          <w:lang w:val="en-US" w:eastAsia="zh-CN"/>
        </w:rPr>
        <w:drawing>
          <wp:anchor distT="0" distB="0" distL="114300" distR="114300" simplePos="0" relativeHeight="251659264" behindDoc="0" locked="0" layoutInCell="1" allowOverlap="1">
            <wp:simplePos x="0" y="0"/>
            <wp:positionH relativeFrom="page">
              <wp:posOffset>11379200</wp:posOffset>
            </wp:positionH>
            <wp:positionV relativeFrom="topMargin">
              <wp:posOffset>12636500</wp:posOffset>
            </wp:positionV>
            <wp:extent cx="368300" cy="495300"/>
            <wp:effectExtent l="0" t="0" r="0" b="0"/>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300" cy="495300"/>
                    </a:xfrm>
                    <a:prstGeom prst="rect">
                      <a:avLst/>
                    </a:prstGeom>
                    <a:noFill/>
                  </pic:spPr>
                </pic:pic>
              </a:graphicData>
            </a:graphic>
            <wp14:sizeRelH relativeFrom="page">
              <wp14:pctWidth>0</wp14:pctWidth>
            </wp14:sizeRelH>
            <wp14:sizeRelV relativeFrom="page">
              <wp14:pctHeight>0</wp14:pctHeight>
            </wp14:sizeRelV>
          </wp:anchor>
        </w:drawing>
      </w:r>
      <w:r w:rsidRPr="00BD5DFE">
        <w:rPr>
          <w:rFonts w:ascii="Times New Roman" w:hAnsi="Times New Roman"/>
          <w:b/>
          <w:bCs/>
          <w:sz w:val="32"/>
          <w:szCs w:val="32"/>
          <w:lang w:val="en-US" w:eastAsia="zh-CN"/>
        </w:rPr>
        <w:t>第六单元《</w:t>
      </w:r>
      <w:r w:rsidRPr="00BD5DFE">
        <w:rPr>
          <w:rFonts w:ascii="Times New Roman" w:hAnsi="Times New Roman"/>
          <w:b/>
          <w:sz w:val="32"/>
          <w:szCs w:val="32"/>
          <w:lang w:val="en-US"/>
        </w:rPr>
        <w:t>碳和碳的氧化物</w:t>
      </w:r>
      <w:r w:rsidRPr="00BD5DFE">
        <w:rPr>
          <w:rFonts w:ascii="Times New Roman" w:hAnsi="Times New Roman"/>
          <w:b/>
          <w:bCs/>
          <w:sz w:val="32"/>
          <w:szCs w:val="32"/>
          <w:lang w:val="en-US" w:eastAsia="zh-CN"/>
        </w:rPr>
        <w:t>》</w:t>
      </w:r>
      <w:r w:rsidRPr="00BD5DFE">
        <w:rPr>
          <w:rFonts w:ascii="Times New Roman" w:hAnsi="Times New Roman"/>
          <w:b/>
          <w:bCs/>
          <w:sz w:val="32"/>
          <w:szCs w:val="32"/>
        </w:rPr>
        <w:t>单元测试</w:t>
      </w:r>
      <w:r>
        <w:rPr>
          <w:rFonts w:ascii="Times New Roman" w:hAnsi="Times New Roman" w:hint="eastAsia"/>
          <w:b/>
          <w:bCs/>
          <w:sz w:val="32"/>
          <w:szCs w:val="32"/>
          <w:lang w:eastAsia="zh-CN"/>
        </w:rPr>
        <w:t>基础</w:t>
      </w:r>
      <w:r w:rsidRPr="00BD5DFE">
        <w:rPr>
          <w:rFonts w:ascii="Times New Roman" w:hAnsi="Times New Roman"/>
          <w:b/>
          <w:bCs/>
          <w:sz w:val="32"/>
          <w:szCs w:val="32"/>
        </w:rPr>
        <w:t>卷</w:t>
      </w:r>
    </w:p>
    <w:p w:rsidR="00E81057" w:rsidRPr="00BD5DFE" w:rsidRDefault="00E81057" w:rsidP="00E81057">
      <w:pPr>
        <w:pStyle w:val="ac"/>
        <w:spacing w:line="360" w:lineRule="auto"/>
        <w:jc w:val="center"/>
        <w:rPr>
          <w:rFonts w:ascii="Times New Roman" w:hAnsi="Times New Roman"/>
          <w:b/>
          <w:bCs/>
          <w:sz w:val="24"/>
          <w:szCs w:val="24"/>
        </w:rPr>
      </w:pPr>
      <w:r w:rsidRPr="00BD5DFE">
        <w:rPr>
          <w:rFonts w:ascii="Times New Roman" w:hAnsi="Times New Roman"/>
          <w:b/>
          <w:bCs/>
          <w:sz w:val="24"/>
          <w:szCs w:val="24"/>
        </w:rPr>
        <w:t>班级</w:t>
      </w:r>
      <w:r w:rsidRPr="00BD5DFE">
        <w:rPr>
          <w:rFonts w:ascii="Times New Roman" w:hAnsi="Times New Roman"/>
          <w:b/>
          <w:bCs/>
          <w:sz w:val="24"/>
          <w:szCs w:val="24"/>
          <w:u w:val="single"/>
        </w:rPr>
        <w:t xml:space="preserve">           </w:t>
      </w:r>
      <w:r w:rsidRPr="00BD5DFE">
        <w:rPr>
          <w:rFonts w:ascii="Times New Roman" w:hAnsi="Times New Roman"/>
          <w:b/>
          <w:bCs/>
          <w:sz w:val="24"/>
          <w:szCs w:val="24"/>
        </w:rPr>
        <w:t xml:space="preserve"> </w:t>
      </w:r>
      <w:r w:rsidRPr="00BD5DFE">
        <w:rPr>
          <w:rFonts w:ascii="Times New Roman" w:hAnsi="Times New Roman"/>
          <w:b/>
          <w:bCs/>
          <w:sz w:val="24"/>
          <w:szCs w:val="24"/>
        </w:rPr>
        <w:t>姓名</w:t>
      </w:r>
      <w:r w:rsidRPr="00BD5DFE">
        <w:rPr>
          <w:rFonts w:ascii="Times New Roman" w:hAnsi="Times New Roman"/>
          <w:b/>
          <w:bCs/>
          <w:sz w:val="24"/>
          <w:szCs w:val="24"/>
          <w:u w:val="single"/>
        </w:rPr>
        <w:t xml:space="preserve">          </w:t>
      </w:r>
      <w:r w:rsidRPr="00BD5DFE">
        <w:rPr>
          <w:rFonts w:ascii="Times New Roman" w:hAnsi="Times New Roman"/>
          <w:b/>
          <w:bCs/>
          <w:sz w:val="24"/>
          <w:szCs w:val="24"/>
        </w:rPr>
        <w:t xml:space="preserve">  </w:t>
      </w:r>
      <w:r w:rsidRPr="00BD5DFE">
        <w:rPr>
          <w:rFonts w:ascii="Times New Roman" w:hAnsi="Times New Roman"/>
          <w:b/>
          <w:bCs/>
          <w:sz w:val="24"/>
          <w:szCs w:val="24"/>
        </w:rPr>
        <w:t>学号</w:t>
      </w:r>
      <w:r w:rsidRPr="00BD5DFE">
        <w:rPr>
          <w:rFonts w:ascii="Times New Roman" w:hAnsi="Times New Roman"/>
          <w:b/>
          <w:bCs/>
          <w:sz w:val="24"/>
          <w:szCs w:val="24"/>
          <w:u w:val="single"/>
        </w:rPr>
        <w:t xml:space="preserve">           </w:t>
      </w:r>
      <w:r w:rsidRPr="00BD5DFE">
        <w:rPr>
          <w:rFonts w:ascii="Times New Roman" w:hAnsi="Times New Roman"/>
          <w:b/>
          <w:bCs/>
          <w:sz w:val="24"/>
          <w:szCs w:val="24"/>
        </w:rPr>
        <w:t xml:space="preserve"> </w:t>
      </w:r>
      <w:r w:rsidRPr="00BD5DFE">
        <w:rPr>
          <w:rFonts w:ascii="Times New Roman" w:hAnsi="Times New Roman"/>
          <w:b/>
          <w:bCs/>
          <w:sz w:val="24"/>
          <w:szCs w:val="24"/>
        </w:rPr>
        <w:t>分数</w:t>
      </w:r>
    </w:p>
    <w:p w:rsidR="00E81057" w:rsidRPr="00BD5DFE" w:rsidRDefault="00E81057" w:rsidP="00E81057">
      <w:pPr>
        <w:spacing w:line="360" w:lineRule="auto"/>
        <w:jc w:val="center"/>
        <w:rPr>
          <w:b/>
          <w:sz w:val="24"/>
        </w:rPr>
      </w:pPr>
      <w:r w:rsidRPr="00BD5DFE">
        <w:rPr>
          <w:b/>
          <w:sz w:val="24"/>
        </w:rPr>
        <w:t>（时间：</w:t>
      </w:r>
      <w:r w:rsidRPr="00BD5DFE">
        <w:rPr>
          <w:b/>
          <w:sz w:val="24"/>
        </w:rPr>
        <w:t>60</w:t>
      </w:r>
      <w:r w:rsidRPr="00BD5DFE">
        <w:rPr>
          <w:b/>
          <w:sz w:val="24"/>
        </w:rPr>
        <w:t>分钟，满分</w:t>
      </w:r>
      <w:r w:rsidRPr="00BD5DFE">
        <w:rPr>
          <w:b/>
          <w:sz w:val="24"/>
        </w:rPr>
        <w:t>100</w:t>
      </w:r>
      <w:r w:rsidRPr="00BD5DFE">
        <w:rPr>
          <w:b/>
          <w:sz w:val="24"/>
        </w:rPr>
        <w:t>分）</w:t>
      </w:r>
    </w:p>
    <w:p w:rsidR="00E81057" w:rsidRPr="00BD5DFE" w:rsidRDefault="00E81057" w:rsidP="00E81057">
      <w:pPr>
        <w:spacing w:line="360" w:lineRule="auto"/>
        <w:jc w:val="left"/>
        <w:rPr>
          <w:b/>
          <w:sz w:val="24"/>
        </w:rPr>
      </w:pPr>
      <w:r w:rsidRPr="00BD5DFE">
        <w:rPr>
          <w:b/>
          <w:sz w:val="24"/>
        </w:rPr>
        <w:t>一、选择题（每小题</w:t>
      </w:r>
      <w:r w:rsidRPr="00BD5DFE">
        <w:rPr>
          <w:b/>
          <w:sz w:val="24"/>
        </w:rPr>
        <w:t>2</w:t>
      </w:r>
      <w:r w:rsidRPr="00BD5DFE">
        <w:rPr>
          <w:b/>
          <w:sz w:val="24"/>
        </w:rPr>
        <w:t>分，共</w:t>
      </w:r>
      <w:r w:rsidRPr="00BD5DFE">
        <w:rPr>
          <w:b/>
          <w:sz w:val="24"/>
        </w:rPr>
        <w:t>40</w:t>
      </w:r>
      <w:r w:rsidRPr="00BD5DFE">
        <w:rPr>
          <w:b/>
          <w:sz w:val="24"/>
        </w:rPr>
        <w:t>分）</w:t>
      </w:r>
    </w:p>
    <w:p w:rsidR="00E81057" w:rsidRPr="00BD5DFE" w:rsidRDefault="00E81057" w:rsidP="00E81057">
      <w:pPr>
        <w:spacing w:line="360" w:lineRule="auto"/>
        <w:textAlignment w:val="center"/>
        <w:rPr>
          <w:kern w:val="0"/>
          <w:szCs w:val="21"/>
        </w:rPr>
      </w:pPr>
      <w:r w:rsidRPr="00BD5DFE">
        <w:rPr>
          <w:kern w:val="0"/>
          <w:szCs w:val="21"/>
        </w:rPr>
        <w:t>1</w:t>
      </w:r>
      <w:r w:rsidRPr="00BD5DFE">
        <w:rPr>
          <w:kern w:val="0"/>
          <w:szCs w:val="21"/>
        </w:rPr>
        <w:t>、下列有关金刚石、石墨的说法正确的是</w:t>
      </w:r>
      <w:r w:rsidRPr="00BD5DFE">
        <w:rPr>
          <w:kern w:val="0"/>
          <w:szCs w:val="21"/>
        </w:rPr>
        <w:t>(     )</w:t>
      </w:r>
    </w:p>
    <w:p w:rsidR="00E81057" w:rsidRPr="00BD5DFE" w:rsidRDefault="00E81057" w:rsidP="00E81057">
      <w:pPr>
        <w:spacing w:line="360" w:lineRule="auto"/>
        <w:textAlignment w:val="center"/>
        <w:rPr>
          <w:kern w:val="0"/>
          <w:szCs w:val="21"/>
        </w:rPr>
      </w:pPr>
      <w:r w:rsidRPr="00BD5DFE">
        <w:rPr>
          <w:kern w:val="0"/>
          <w:szCs w:val="21"/>
        </w:rPr>
        <w:t>A.</w:t>
      </w:r>
      <w:r w:rsidRPr="00BD5DFE">
        <w:rPr>
          <w:kern w:val="0"/>
          <w:szCs w:val="21"/>
        </w:rPr>
        <w:t>都是由碳元素组成</w:t>
      </w:r>
      <w:r w:rsidRPr="00BD5DFE">
        <w:rPr>
          <w:kern w:val="0"/>
          <w:szCs w:val="21"/>
        </w:rPr>
        <w:t xml:space="preserve">     B.</w:t>
      </w:r>
      <w:r w:rsidRPr="00BD5DFE">
        <w:rPr>
          <w:kern w:val="0"/>
          <w:szCs w:val="21"/>
        </w:rPr>
        <w:t>都是黑色固体</w:t>
      </w:r>
      <w:r w:rsidRPr="00BD5DFE">
        <w:rPr>
          <w:kern w:val="0"/>
          <w:szCs w:val="21"/>
        </w:rPr>
        <w:t xml:space="preserve">     C.</w:t>
      </w:r>
      <w:r w:rsidRPr="00BD5DFE">
        <w:rPr>
          <w:kern w:val="0"/>
          <w:szCs w:val="21"/>
        </w:rPr>
        <w:t>都能导电</w:t>
      </w:r>
      <w:r w:rsidRPr="00BD5DFE">
        <w:rPr>
          <w:kern w:val="0"/>
          <w:szCs w:val="21"/>
        </w:rPr>
        <w:t xml:space="preserve">      D.</w:t>
      </w:r>
      <w:r w:rsidRPr="00BD5DFE">
        <w:rPr>
          <w:kern w:val="0"/>
          <w:szCs w:val="21"/>
        </w:rPr>
        <w:t>硬度都很大</w:t>
      </w:r>
    </w:p>
    <w:p w:rsidR="00E81057" w:rsidRPr="00BD5DFE" w:rsidRDefault="00E81057" w:rsidP="00E81057">
      <w:pPr>
        <w:spacing w:line="360" w:lineRule="auto"/>
        <w:textAlignment w:val="center"/>
        <w:rPr>
          <w:color w:val="000000"/>
          <w:szCs w:val="21"/>
        </w:rPr>
      </w:pPr>
      <w:r w:rsidRPr="00BD5DFE">
        <w:rPr>
          <w:b/>
          <w:szCs w:val="21"/>
        </w:rPr>
        <w:t>2</w:t>
      </w:r>
      <w:r w:rsidRPr="00BD5DFE">
        <w:rPr>
          <w:b/>
          <w:szCs w:val="21"/>
        </w:rPr>
        <w:t>、</w:t>
      </w:r>
      <w:r w:rsidRPr="00BD5DFE">
        <w:rPr>
          <w:color w:val="000000"/>
          <w:szCs w:val="21"/>
        </w:rPr>
        <w:t>金刚石、石墨、</w:t>
      </w:r>
      <w:r w:rsidRPr="00BD5DFE">
        <w:rPr>
          <w:color w:val="000000"/>
          <w:szCs w:val="21"/>
        </w:rPr>
        <w:t>C</w:t>
      </w:r>
      <w:r w:rsidRPr="00BD5DFE">
        <w:rPr>
          <w:color w:val="000000"/>
          <w:szCs w:val="21"/>
          <w:vertAlign w:val="subscript"/>
        </w:rPr>
        <w:t>60</w:t>
      </w:r>
      <w:r w:rsidRPr="00BD5DFE">
        <w:rPr>
          <w:color w:val="000000"/>
          <w:szCs w:val="21"/>
        </w:rPr>
        <w:t>物理性质有很大差异的原因是（　　）</w:t>
      </w:r>
    </w:p>
    <w:p w:rsidR="00E81057" w:rsidRPr="00BD5DFE" w:rsidRDefault="00E81057" w:rsidP="00E81057">
      <w:pPr>
        <w:spacing w:line="360" w:lineRule="auto"/>
        <w:rPr>
          <w:color w:val="000000"/>
          <w:szCs w:val="21"/>
        </w:rPr>
      </w:pPr>
      <w:r w:rsidRPr="00BD5DFE">
        <w:rPr>
          <w:color w:val="000000"/>
          <w:szCs w:val="21"/>
        </w:rPr>
        <w:t>A</w:t>
      </w:r>
      <w:r w:rsidRPr="00BD5DFE">
        <w:rPr>
          <w:color w:val="000000"/>
          <w:szCs w:val="21"/>
        </w:rPr>
        <w:t>．原子种类不同</w:t>
      </w:r>
      <w:r w:rsidRPr="00BD5DFE">
        <w:rPr>
          <w:color w:val="000000"/>
          <w:szCs w:val="21"/>
        </w:rPr>
        <w:tab/>
        <w:t xml:space="preserve">    B</w:t>
      </w:r>
      <w:r w:rsidRPr="00BD5DFE">
        <w:rPr>
          <w:color w:val="000000"/>
          <w:szCs w:val="21"/>
        </w:rPr>
        <w:t>．原子大小不同</w:t>
      </w:r>
      <w:r w:rsidRPr="00BD5DFE">
        <w:rPr>
          <w:color w:val="000000"/>
          <w:szCs w:val="21"/>
        </w:rPr>
        <w:t xml:space="preserve">   C</w:t>
      </w:r>
      <w:r w:rsidRPr="00BD5DFE">
        <w:rPr>
          <w:color w:val="000000"/>
          <w:szCs w:val="21"/>
        </w:rPr>
        <w:t>．原子排列方式不同</w:t>
      </w:r>
      <w:r w:rsidRPr="00BD5DFE">
        <w:rPr>
          <w:color w:val="000000"/>
          <w:szCs w:val="21"/>
        </w:rPr>
        <w:tab/>
        <w:t xml:space="preserve">  D</w:t>
      </w:r>
      <w:r w:rsidRPr="00BD5DFE">
        <w:rPr>
          <w:color w:val="000000"/>
          <w:szCs w:val="21"/>
        </w:rPr>
        <w:t>．原子数目不同</w:t>
      </w:r>
    </w:p>
    <w:p w:rsidR="00E81057" w:rsidRPr="00BD5DFE" w:rsidRDefault="00E81057" w:rsidP="00E81057">
      <w:pPr>
        <w:pStyle w:val="DefaultParagraph"/>
        <w:spacing w:line="360" w:lineRule="auto"/>
        <w:textAlignment w:val="center"/>
        <w:rPr>
          <w:rFonts w:ascii="Times New Roman" w:hAnsi="Times New Roman"/>
          <w:color w:val="000000"/>
          <w:szCs w:val="21"/>
        </w:rPr>
      </w:pPr>
      <w:r w:rsidRPr="00BD5DFE">
        <w:rPr>
          <w:rFonts w:ascii="Times New Roman" w:hAnsi="Times New Roman"/>
          <w:spacing w:val="20"/>
          <w:szCs w:val="21"/>
        </w:rPr>
        <w:t>3</w:t>
      </w:r>
      <w:r w:rsidRPr="00BD5DFE">
        <w:rPr>
          <w:rFonts w:ascii="Times New Roman" w:hAnsi="Times New Roman"/>
          <w:spacing w:val="20"/>
          <w:szCs w:val="21"/>
        </w:rPr>
        <w:t>、</w:t>
      </w:r>
      <w:r w:rsidRPr="00BD5DFE">
        <w:rPr>
          <w:rFonts w:ascii="Times New Roman" w:hAnsi="Times New Roman"/>
          <w:color w:val="000000"/>
          <w:szCs w:val="21"/>
        </w:rPr>
        <w:t>下列关于碳单质的用途及原因分析的描述不正确的是（　　）</w:t>
      </w:r>
    </w:p>
    <w:tbl>
      <w:tblPr>
        <w:tblW w:w="0" w:type="auto"/>
        <w:tblInd w:w="25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000" w:firstRow="0" w:lastRow="0" w:firstColumn="0" w:lastColumn="0" w:noHBand="0" w:noVBand="0"/>
      </w:tblPr>
      <w:tblGrid>
        <w:gridCol w:w="1701"/>
        <w:gridCol w:w="3719"/>
        <w:gridCol w:w="2835"/>
      </w:tblGrid>
      <w:tr w:rsidR="00E81057" w:rsidTr="0046135B">
        <w:tc>
          <w:tcPr>
            <w:tcW w:w="1701" w:type="dxa"/>
            <w:vAlign w:val="center"/>
          </w:tcPr>
          <w:p w:rsidR="00E81057" w:rsidRPr="00BD5DFE" w:rsidRDefault="00E81057" w:rsidP="0046135B">
            <w:pPr>
              <w:pStyle w:val="DefaultParagraph"/>
              <w:spacing w:line="360" w:lineRule="auto"/>
              <w:jc w:val="center"/>
              <w:textAlignment w:val="center"/>
              <w:rPr>
                <w:rFonts w:ascii="Times New Roman" w:hAnsi="Times New Roman"/>
                <w:color w:val="000000"/>
                <w:szCs w:val="21"/>
              </w:rPr>
            </w:pPr>
          </w:p>
        </w:tc>
        <w:tc>
          <w:tcPr>
            <w:tcW w:w="3719" w:type="dxa"/>
            <w:vAlign w:val="center"/>
          </w:tcPr>
          <w:p w:rsidR="00E81057" w:rsidRPr="00BD5DFE" w:rsidRDefault="00E81057" w:rsidP="0046135B">
            <w:pPr>
              <w:pStyle w:val="DefaultParagraph"/>
              <w:spacing w:line="360" w:lineRule="auto"/>
              <w:jc w:val="center"/>
              <w:textAlignment w:val="center"/>
              <w:rPr>
                <w:rFonts w:ascii="Times New Roman" w:hAnsi="Times New Roman"/>
                <w:color w:val="000000"/>
                <w:szCs w:val="21"/>
              </w:rPr>
            </w:pPr>
            <w:r w:rsidRPr="00BD5DFE">
              <w:rPr>
                <w:rFonts w:ascii="Times New Roman" w:hAnsi="Times New Roman"/>
                <w:color w:val="000000"/>
                <w:szCs w:val="21"/>
              </w:rPr>
              <w:t>用途</w:t>
            </w:r>
          </w:p>
        </w:tc>
        <w:tc>
          <w:tcPr>
            <w:tcW w:w="2835" w:type="dxa"/>
            <w:vAlign w:val="center"/>
          </w:tcPr>
          <w:p w:rsidR="00E81057" w:rsidRPr="00BD5DFE" w:rsidRDefault="00E81057" w:rsidP="0046135B">
            <w:pPr>
              <w:pStyle w:val="DefaultParagraph"/>
              <w:spacing w:line="360" w:lineRule="auto"/>
              <w:jc w:val="center"/>
              <w:textAlignment w:val="center"/>
              <w:rPr>
                <w:rFonts w:ascii="Times New Roman" w:hAnsi="Times New Roman"/>
                <w:color w:val="000000"/>
                <w:szCs w:val="21"/>
              </w:rPr>
            </w:pPr>
            <w:r w:rsidRPr="00BD5DFE">
              <w:rPr>
                <w:rFonts w:ascii="Times New Roman" w:hAnsi="Times New Roman"/>
                <w:color w:val="000000"/>
                <w:szCs w:val="21"/>
              </w:rPr>
              <w:t>原因分析</w:t>
            </w:r>
          </w:p>
        </w:tc>
      </w:tr>
      <w:tr w:rsidR="00E81057" w:rsidTr="0046135B">
        <w:tc>
          <w:tcPr>
            <w:tcW w:w="1701" w:type="dxa"/>
            <w:vAlign w:val="center"/>
          </w:tcPr>
          <w:p w:rsidR="00E81057" w:rsidRPr="00BD5DFE" w:rsidRDefault="00E81057" w:rsidP="0046135B">
            <w:pPr>
              <w:pStyle w:val="DefaultParagraph"/>
              <w:spacing w:line="360" w:lineRule="auto"/>
              <w:jc w:val="center"/>
              <w:textAlignment w:val="center"/>
              <w:rPr>
                <w:rFonts w:ascii="Times New Roman" w:hAnsi="Times New Roman"/>
                <w:color w:val="000000"/>
                <w:szCs w:val="21"/>
              </w:rPr>
            </w:pPr>
            <w:r w:rsidRPr="00BD5DFE">
              <w:rPr>
                <w:rFonts w:ascii="Times New Roman" w:hAnsi="Times New Roman"/>
                <w:color w:val="000000"/>
                <w:szCs w:val="21"/>
              </w:rPr>
              <w:t>A</w:t>
            </w:r>
          </w:p>
        </w:tc>
        <w:tc>
          <w:tcPr>
            <w:tcW w:w="3719" w:type="dxa"/>
            <w:vAlign w:val="center"/>
          </w:tcPr>
          <w:p w:rsidR="00E81057" w:rsidRPr="00BD5DFE" w:rsidRDefault="00E81057" w:rsidP="0046135B">
            <w:pPr>
              <w:pStyle w:val="DefaultParagraph"/>
              <w:spacing w:line="360" w:lineRule="auto"/>
              <w:jc w:val="center"/>
              <w:textAlignment w:val="center"/>
              <w:rPr>
                <w:rFonts w:ascii="Times New Roman" w:hAnsi="Times New Roman"/>
                <w:color w:val="000000"/>
                <w:szCs w:val="21"/>
              </w:rPr>
            </w:pPr>
            <w:r w:rsidRPr="00BD5DFE">
              <w:rPr>
                <w:rFonts w:ascii="Times New Roman" w:hAnsi="Times New Roman"/>
                <w:color w:val="000000"/>
                <w:szCs w:val="21"/>
              </w:rPr>
              <w:t>石墨可用作电极</w:t>
            </w:r>
          </w:p>
        </w:tc>
        <w:tc>
          <w:tcPr>
            <w:tcW w:w="2835" w:type="dxa"/>
            <w:vAlign w:val="center"/>
          </w:tcPr>
          <w:p w:rsidR="00E81057" w:rsidRPr="00BD5DFE" w:rsidRDefault="00E81057" w:rsidP="0046135B">
            <w:pPr>
              <w:pStyle w:val="DefaultParagraph"/>
              <w:spacing w:line="360" w:lineRule="auto"/>
              <w:jc w:val="center"/>
              <w:textAlignment w:val="center"/>
              <w:rPr>
                <w:rFonts w:ascii="Times New Roman" w:hAnsi="Times New Roman"/>
                <w:color w:val="000000"/>
                <w:szCs w:val="21"/>
              </w:rPr>
            </w:pPr>
            <w:r w:rsidRPr="00BD5DFE">
              <w:rPr>
                <w:rFonts w:ascii="Times New Roman" w:hAnsi="Times New Roman"/>
                <w:color w:val="000000"/>
                <w:szCs w:val="21"/>
              </w:rPr>
              <w:t>石墨可导电</w:t>
            </w:r>
          </w:p>
        </w:tc>
      </w:tr>
      <w:tr w:rsidR="00E81057" w:rsidTr="0046135B">
        <w:tc>
          <w:tcPr>
            <w:tcW w:w="1701" w:type="dxa"/>
            <w:vAlign w:val="center"/>
          </w:tcPr>
          <w:p w:rsidR="00E81057" w:rsidRPr="00BD5DFE" w:rsidRDefault="00E81057" w:rsidP="0046135B">
            <w:pPr>
              <w:pStyle w:val="DefaultParagraph"/>
              <w:spacing w:line="360" w:lineRule="auto"/>
              <w:jc w:val="center"/>
              <w:textAlignment w:val="center"/>
              <w:rPr>
                <w:rFonts w:ascii="Times New Roman" w:hAnsi="Times New Roman"/>
                <w:color w:val="000000"/>
                <w:szCs w:val="21"/>
              </w:rPr>
            </w:pPr>
            <w:r w:rsidRPr="00BD5DFE">
              <w:rPr>
                <w:rFonts w:ascii="Times New Roman" w:hAnsi="Times New Roman"/>
                <w:color w:val="000000"/>
                <w:szCs w:val="21"/>
              </w:rPr>
              <w:t>B</w:t>
            </w:r>
          </w:p>
        </w:tc>
        <w:tc>
          <w:tcPr>
            <w:tcW w:w="3719" w:type="dxa"/>
            <w:vAlign w:val="center"/>
          </w:tcPr>
          <w:p w:rsidR="00E81057" w:rsidRPr="00BD5DFE" w:rsidRDefault="00E81057" w:rsidP="0046135B">
            <w:pPr>
              <w:pStyle w:val="DefaultParagraph"/>
              <w:spacing w:line="360" w:lineRule="auto"/>
              <w:jc w:val="center"/>
              <w:textAlignment w:val="center"/>
              <w:rPr>
                <w:rFonts w:ascii="Times New Roman" w:hAnsi="Times New Roman"/>
                <w:color w:val="000000"/>
                <w:szCs w:val="21"/>
              </w:rPr>
            </w:pPr>
            <w:r w:rsidRPr="00BD5DFE">
              <w:rPr>
                <w:rFonts w:ascii="Times New Roman" w:hAnsi="Times New Roman"/>
                <w:color w:val="000000"/>
                <w:szCs w:val="21"/>
              </w:rPr>
              <w:t>金刚石可用来刻画玻璃</w:t>
            </w:r>
          </w:p>
        </w:tc>
        <w:tc>
          <w:tcPr>
            <w:tcW w:w="2835" w:type="dxa"/>
            <w:vAlign w:val="center"/>
          </w:tcPr>
          <w:p w:rsidR="00E81057" w:rsidRPr="00BD5DFE" w:rsidRDefault="00E81057" w:rsidP="0046135B">
            <w:pPr>
              <w:pStyle w:val="DefaultParagraph"/>
              <w:spacing w:line="360" w:lineRule="auto"/>
              <w:jc w:val="center"/>
              <w:textAlignment w:val="center"/>
              <w:rPr>
                <w:rFonts w:ascii="Times New Roman" w:hAnsi="Times New Roman"/>
                <w:color w:val="000000"/>
                <w:szCs w:val="21"/>
              </w:rPr>
            </w:pPr>
            <w:r w:rsidRPr="00BD5DFE">
              <w:rPr>
                <w:rFonts w:ascii="Times New Roman" w:hAnsi="Times New Roman"/>
                <w:color w:val="000000"/>
                <w:szCs w:val="21"/>
              </w:rPr>
              <w:t>金刚石硬度很大</w:t>
            </w:r>
          </w:p>
        </w:tc>
      </w:tr>
      <w:tr w:rsidR="00E81057" w:rsidTr="0046135B">
        <w:tc>
          <w:tcPr>
            <w:tcW w:w="1701" w:type="dxa"/>
            <w:vAlign w:val="center"/>
          </w:tcPr>
          <w:p w:rsidR="00E81057" w:rsidRPr="00BD5DFE" w:rsidRDefault="00E81057" w:rsidP="0046135B">
            <w:pPr>
              <w:pStyle w:val="DefaultParagraph"/>
              <w:spacing w:line="360" w:lineRule="auto"/>
              <w:jc w:val="center"/>
              <w:textAlignment w:val="center"/>
              <w:rPr>
                <w:rFonts w:ascii="Times New Roman" w:hAnsi="Times New Roman"/>
                <w:color w:val="000000"/>
                <w:szCs w:val="21"/>
              </w:rPr>
            </w:pPr>
            <w:r w:rsidRPr="00BD5DFE">
              <w:rPr>
                <w:rFonts w:ascii="Times New Roman" w:hAnsi="Times New Roman"/>
                <w:color w:val="000000"/>
                <w:szCs w:val="21"/>
              </w:rPr>
              <w:t>C</w:t>
            </w:r>
          </w:p>
        </w:tc>
        <w:tc>
          <w:tcPr>
            <w:tcW w:w="3719" w:type="dxa"/>
            <w:vAlign w:val="center"/>
          </w:tcPr>
          <w:p w:rsidR="00E81057" w:rsidRPr="00BD5DFE" w:rsidRDefault="00E81057" w:rsidP="0046135B">
            <w:pPr>
              <w:pStyle w:val="DefaultParagraph"/>
              <w:spacing w:line="360" w:lineRule="auto"/>
              <w:jc w:val="center"/>
              <w:textAlignment w:val="center"/>
              <w:rPr>
                <w:rFonts w:ascii="Times New Roman" w:hAnsi="Times New Roman"/>
                <w:color w:val="000000"/>
                <w:szCs w:val="21"/>
              </w:rPr>
            </w:pPr>
            <w:r w:rsidRPr="00BD5DFE">
              <w:rPr>
                <w:rFonts w:ascii="Times New Roman" w:hAnsi="Times New Roman"/>
                <w:color w:val="000000"/>
                <w:szCs w:val="21"/>
              </w:rPr>
              <w:t>活性炭可用于消毒面具</w:t>
            </w:r>
          </w:p>
        </w:tc>
        <w:tc>
          <w:tcPr>
            <w:tcW w:w="2835" w:type="dxa"/>
            <w:vAlign w:val="center"/>
          </w:tcPr>
          <w:p w:rsidR="00E81057" w:rsidRPr="00BD5DFE" w:rsidRDefault="00E81057" w:rsidP="0046135B">
            <w:pPr>
              <w:pStyle w:val="DefaultParagraph"/>
              <w:spacing w:line="360" w:lineRule="auto"/>
              <w:jc w:val="center"/>
              <w:textAlignment w:val="center"/>
              <w:rPr>
                <w:rFonts w:ascii="Times New Roman" w:hAnsi="Times New Roman"/>
                <w:color w:val="000000"/>
                <w:szCs w:val="21"/>
              </w:rPr>
            </w:pPr>
            <w:r w:rsidRPr="00BD5DFE">
              <w:rPr>
                <w:rFonts w:ascii="Times New Roman" w:hAnsi="Times New Roman"/>
                <w:color w:val="000000"/>
                <w:szCs w:val="21"/>
              </w:rPr>
              <w:t>活性炭具有吸附性</w:t>
            </w:r>
          </w:p>
        </w:tc>
      </w:tr>
      <w:tr w:rsidR="00E81057" w:rsidTr="0046135B">
        <w:tc>
          <w:tcPr>
            <w:tcW w:w="1701" w:type="dxa"/>
            <w:vAlign w:val="center"/>
          </w:tcPr>
          <w:p w:rsidR="00E81057" w:rsidRPr="00BD5DFE" w:rsidRDefault="00E81057" w:rsidP="0046135B">
            <w:pPr>
              <w:pStyle w:val="DefaultParagraph"/>
              <w:spacing w:line="360" w:lineRule="auto"/>
              <w:jc w:val="center"/>
              <w:textAlignment w:val="center"/>
              <w:rPr>
                <w:rFonts w:ascii="Times New Roman" w:hAnsi="Times New Roman"/>
                <w:color w:val="000000"/>
                <w:szCs w:val="21"/>
              </w:rPr>
            </w:pPr>
            <w:r w:rsidRPr="00BD5DFE">
              <w:rPr>
                <w:rFonts w:ascii="Times New Roman" w:hAnsi="Times New Roman"/>
                <w:color w:val="000000"/>
                <w:szCs w:val="21"/>
              </w:rPr>
              <w:t>D</w:t>
            </w:r>
          </w:p>
        </w:tc>
        <w:tc>
          <w:tcPr>
            <w:tcW w:w="3719" w:type="dxa"/>
            <w:vAlign w:val="center"/>
          </w:tcPr>
          <w:p w:rsidR="00E81057" w:rsidRPr="00BD5DFE" w:rsidRDefault="00E81057" w:rsidP="0046135B">
            <w:pPr>
              <w:pStyle w:val="DefaultParagraph"/>
              <w:spacing w:line="360" w:lineRule="auto"/>
              <w:jc w:val="center"/>
              <w:textAlignment w:val="center"/>
              <w:rPr>
                <w:rFonts w:ascii="Times New Roman" w:hAnsi="Times New Roman"/>
                <w:color w:val="000000"/>
                <w:szCs w:val="21"/>
              </w:rPr>
            </w:pPr>
            <w:r w:rsidRPr="00BD5DFE">
              <w:rPr>
                <w:rFonts w:ascii="Times New Roman" w:hAnsi="Times New Roman"/>
                <w:color w:val="000000"/>
                <w:szCs w:val="21"/>
              </w:rPr>
              <w:t>焦炭用于冶金工业</w:t>
            </w:r>
          </w:p>
        </w:tc>
        <w:tc>
          <w:tcPr>
            <w:tcW w:w="2835" w:type="dxa"/>
            <w:vAlign w:val="center"/>
          </w:tcPr>
          <w:p w:rsidR="00E81057" w:rsidRPr="00BD5DFE" w:rsidRDefault="00E81057" w:rsidP="0046135B">
            <w:pPr>
              <w:pStyle w:val="DefaultParagraph"/>
              <w:spacing w:line="360" w:lineRule="auto"/>
              <w:jc w:val="center"/>
              <w:textAlignment w:val="center"/>
              <w:rPr>
                <w:rFonts w:ascii="Times New Roman" w:hAnsi="Times New Roman"/>
                <w:color w:val="000000"/>
                <w:szCs w:val="21"/>
              </w:rPr>
            </w:pPr>
            <w:r w:rsidRPr="00BD5DFE">
              <w:rPr>
                <w:rFonts w:ascii="Times New Roman" w:hAnsi="Times New Roman"/>
                <w:color w:val="000000"/>
                <w:szCs w:val="21"/>
              </w:rPr>
              <w:t>碳具有氧化性</w:t>
            </w:r>
          </w:p>
        </w:tc>
      </w:tr>
    </w:tbl>
    <w:p w:rsidR="00E81057" w:rsidRPr="00BD5DFE" w:rsidRDefault="00E81057" w:rsidP="00E81057">
      <w:pPr>
        <w:pStyle w:val="DefaultParagraph"/>
        <w:spacing w:line="360" w:lineRule="auto"/>
        <w:textAlignment w:val="center"/>
        <w:rPr>
          <w:rFonts w:ascii="Times New Roman" w:hAnsi="Times New Roman"/>
          <w:color w:val="000000"/>
          <w:szCs w:val="21"/>
        </w:rPr>
      </w:pPr>
      <w:r w:rsidRPr="00BD5DFE">
        <w:rPr>
          <w:rFonts w:ascii="Times New Roman" w:hAnsi="Times New Roman"/>
          <w:color w:val="000000"/>
          <w:szCs w:val="21"/>
        </w:rPr>
        <w:t>A</w:t>
      </w:r>
      <w:r w:rsidRPr="00BD5DFE">
        <w:rPr>
          <w:rFonts w:ascii="Times New Roman" w:hAnsi="Times New Roman"/>
          <w:color w:val="000000"/>
          <w:szCs w:val="21"/>
        </w:rPr>
        <w:t>．</w:t>
      </w:r>
      <w:r w:rsidRPr="00BD5DFE">
        <w:rPr>
          <w:rFonts w:ascii="Times New Roman" w:hAnsi="Times New Roman"/>
          <w:color w:val="000000"/>
          <w:szCs w:val="21"/>
        </w:rPr>
        <w:t>A     B</w:t>
      </w:r>
      <w:r w:rsidRPr="00BD5DFE">
        <w:rPr>
          <w:rFonts w:ascii="Times New Roman" w:hAnsi="Times New Roman"/>
          <w:color w:val="000000"/>
          <w:szCs w:val="21"/>
        </w:rPr>
        <w:t>．</w:t>
      </w:r>
      <w:r w:rsidRPr="00BD5DFE">
        <w:rPr>
          <w:rFonts w:ascii="Times New Roman" w:hAnsi="Times New Roman"/>
          <w:color w:val="000000"/>
          <w:szCs w:val="21"/>
        </w:rPr>
        <w:t>B     C</w:t>
      </w:r>
      <w:r w:rsidRPr="00BD5DFE">
        <w:rPr>
          <w:rFonts w:ascii="Times New Roman" w:hAnsi="Times New Roman"/>
          <w:color w:val="000000"/>
          <w:szCs w:val="21"/>
        </w:rPr>
        <w:t>．</w:t>
      </w:r>
      <w:r w:rsidRPr="00BD5DFE">
        <w:rPr>
          <w:rFonts w:ascii="Times New Roman" w:hAnsi="Times New Roman"/>
          <w:color w:val="000000"/>
          <w:szCs w:val="21"/>
        </w:rPr>
        <w:t>C     D</w:t>
      </w:r>
      <w:r w:rsidRPr="00BD5DFE">
        <w:rPr>
          <w:rFonts w:ascii="Times New Roman" w:hAnsi="Times New Roman"/>
          <w:color w:val="000000"/>
          <w:szCs w:val="21"/>
        </w:rPr>
        <w:t>．</w:t>
      </w:r>
      <w:r w:rsidRPr="00BD5DFE">
        <w:rPr>
          <w:rFonts w:ascii="Times New Roman" w:hAnsi="Times New Roman"/>
          <w:color w:val="000000"/>
          <w:szCs w:val="21"/>
        </w:rPr>
        <w:t>D</w:t>
      </w:r>
    </w:p>
    <w:p w:rsidR="00E81057" w:rsidRPr="00BD5DFE" w:rsidRDefault="00E81057" w:rsidP="00E81057">
      <w:pPr>
        <w:spacing w:line="360" w:lineRule="auto"/>
        <w:textAlignment w:val="center"/>
        <w:rPr>
          <w:szCs w:val="21"/>
        </w:rPr>
      </w:pPr>
      <w:r w:rsidRPr="00BD5DFE">
        <w:rPr>
          <w:b/>
          <w:szCs w:val="21"/>
        </w:rPr>
        <w:t>4</w:t>
      </w:r>
      <w:r w:rsidRPr="00BD5DFE">
        <w:rPr>
          <w:b/>
          <w:szCs w:val="21"/>
        </w:rPr>
        <w:t>、</w:t>
      </w:r>
      <w:r w:rsidRPr="00BD5DFE">
        <w:rPr>
          <w:szCs w:val="21"/>
        </w:rPr>
        <w:t>关于金刚石、石墨、</w:t>
      </w:r>
      <w:r w:rsidRPr="00BD5DFE">
        <w:rPr>
          <w:szCs w:val="21"/>
        </w:rPr>
        <w:t>C</w:t>
      </w:r>
      <w:r w:rsidRPr="00BD5DFE">
        <w:rPr>
          <w:szCs w:val="21"/>
          <w:vertAlign w:val="subscript"/>
        </w:rPr>
        <w:t>60</w:t>
      </w:r>
      <w:r w:rsidRPr="00BD5DFE">
        <w:rPr>
          <w:szCs w:val="21"/>
        </w:rPr>
        <w:t>的叙述，正确的是（　　）</w:t>
      </w:r>
    </w:p>
    <w:p w:rsidR="00E81057" w:rsidRPr="00BD5DFE" w:rsidRDefault="00E81057" w:rsidP="00E81057">
      <w:pPr>
        <w:spacing w:line="360" w:lineRule="auto"/>
        <w:textAlignment w:val="center"/>
        <w:rPr>
          <w:szCs w:val="21"/>
        </w:rPr>
      </w:pPr>
      <w:r w:rsidRPr="00BD5DFE">
        <w:rPr>
          <w:szCs w:val="21"/>
        </w:rPr>
        <w:t>A</w:t>
      </w:r>
      <w:r w:rsidRPr="00BD5DFE">
        <w:rPr>
          <w:szCs w:val="21"/>
        </w:rPr>
        <w:t>．都属于碳单质</w:t>
      </w:r>
      <w:r w:rsidRPr="00BD5DFE">
        <w:rPr>
          <w:szCs w:val="21"/>
        </w:rPr>
        <w:t xml:space="preserve">     B</w:t>
      </w:r>
      <w:r w:rsidRPr="00BD5DFE">
        <w:rPr>
          <w:szCs w:val="21"/>
        </w:rPr>
        <w:t>．都由碳原子构成</w:t>
      </w:r>
      <w:r w:rsidRPr="00BD5DFE">
        <w:rPr>
          <w:szCs w:val="21"/>
        </w:rPr>
        <w:t xml:space="preserve">    C</w:t>
      </w:r>
      <w:r w:rsidRPr="00BD5DFE">
        <w:rPr>
          <w:szCs w:val="21"/>
        </w:rPr>
        <w:t>．都具有导电性</w:t>
      </w:r>
      <w:r w:rsidRPr="00BD5DFE">
        <w:rPr>
          <w:szCs w:val="21"/>
        </w:rPr>
        <w:t xml:space="preserve">    D</w:t>
      </w:r>
      <w:r w:rsidRPr="00BD5DFE">
        <w:rPr>
          <w:szCs w:val="21"/>
        </w:rPr>
        <w:t>．完全燃烧产物不同</w:t>
      </w:r>
    </w:p>
    <w:p w:rsidR="00E81057" w:rsidRPr="00BD5DFE" w:rsidRDefault="00E81057" w:rsidP="00E81057">
      <w:pPr>
        <w:spacing w:line="360" w:lineRule="auto"/>
        <w:textAlignment w:val="center"/>
        <w:rPr>
          <w:szCs w:val="21"/>
        </w:rPr>
      </w:pPr>
      <w:r w:rsidRPr="00BD5DFE">
        <w:rPr>
          <w:szCs w:val="21"/>
        </w:rPr>
        <w:t>5</w:t>
      </w:r>
      <w:r w:rsidRPr="00BD5DFE">
        <w:rPr>
          <w:szCs w:val="21"/>
        </w:rPr>
        <w:t>、下列属于有毒气体的是（　　）</w:t>
      </w:r>
    </w:p>
    <w:p w:rsidR="00E81057" w:rsidRPr="00BD5DFE" w:rsidRDefault="00E81057" w:rsidP="00E81057">
      <w:pPr>
        <w:spacing w:line="360" w:lineRule="auto"/>
        <w:textAlignment w:val="center"/>
        <w:rPr>
          <w:szCs w:val="21"/>
        </w:rPr>
      </w:pPr>
      <w:r w:rsidRPr="00BD5DFE">
        <w:rPr>
          <w:szCs w:val="21"/>
        </w:rPr>
        <w:t>A</w:t>
      </w:r>
      <w:r w:rsidRPr="00BD5DFE">
        <w:rPr>
          <w:szCs w:val="21"/>
        </w:rPr>
        <w:t>．</w:t>
      </w:r>
      <w:r w:rsidRPr="00BD5DFE">
        <w:rPr>
          <w:szCs w:val="21"/>
        </w:rPr>
        <w:t>CO        B</w:t>
      </w:r>
      <w:r w:rsidRPr="00BD5DFE">
        <w:rPr>
          <w:szCs w:val="21"/>
        </w:rPr>
        <w:t>．</w:t>
      </w:r>
      <w:r w:rsidRPr="00BD5DFE">
        <w:rPr>
          <w:szCs w:val="21"/>
        </w:rPr>
        <w:t>CO</w:t>
      </w:r>
      <w:r w:rsidRPr="00BD5DFE">
        <w:rPr>
          <w:szCs w:val="21"/>
          <w:vertAlign w:val="subscript"/>
        </w:rPr>
        <w:t>2</w:t>
      </w:r>
      <w:r w:rsidRPr="00BD5DFE">
        <w:rPr>
          <w:szCs w:val="21"/>
        </w:rPr>
        <w:t xml:space="preserve">       C</w:t>
      </w:r>
      <w:r w:rsidRPr="00BD5DFE">
        <w:rPr>
          <w:szCs w:val="21"/>
        </w:rPr>
        <w:t>．</w:t>
      </w:r>
      <w:r w:rsidRPr="00BD5DFE">
        <w:rPr>
          <w:szCs w:val="21"/>
        </w:rPr>
        <w:t>O</w:t>
      </w:r>
      <w:r w:rsidRPr="00BD5DFE">
        <w:rPr>
          <w:szCs w:val="21"/>
          <w:vertAlign w:val="subscript"/>
        </w:rPr>
        <w:t>2</w:t>
      </w:r>
      <w:r w:rsidRPr="00BD5DFE">
        <w:rPr>
          <w:szCs w:val="21"/>
        </w:rPr>
        <w:t xml:space="preserve">       D</w:t>
      </w:r>
      <w:r w:rsidRPr="00BD5DFE">
        <w:rPr>
          <w:szCs w:val="21"/>
        </w:rPr>
        <w:t>．</w:t>
      </w:r>
      <w:r w:rsidRPr="00BD5DFE">
        <w:rPr>
          <w:szCs w:val="21"/>
        </w:rPr>
        <w:t>N</w:t>
      </w:r>
      <w:r w:rsidRPr="00BD5DFE">
        <w:rPr>
          <w:szCs w:val="21"/>
          <w:vertAlign w:val="subscript"/>
        </w:rPr>
        <w:t>2</w:t>
      </w:r>
    </w:p>
    <w:p w:rsidR="00E81057" w:rsidRPr="00BD5DFE" w:rsidRDefault="00E81057" w:rsidP="00E81057">
      <w:pPr>
        <w:spacing w:line="360" w:lineRule="auto"/>
        <w:textAlignment w:val="center"/>
        <w:rPr>
          <w:szCs w:val="21"/>
        </w:rPr>
      </w:pPr>
      <w:r w:rsidRPr="00BD5DFE">
        <w:rPr>
          <w:szCs w:val="21"/>
        </w:rPr>
        <w:t>6</w:t>
      </w:r>
      <w:r w:rsidRPr="00BD5DFE">
        <w:rPr>
          <w:szCs w:val="21"/>
        </w:rPr>
        <w:t>、实验室里用向上排空气法收集</w:t>
      </w:r>
      <w:r w:rsidRPr="00BD5DFE">
        <w:rPr>
          <w:szCs w:val="21"/>
        </w:rPr>
        <w:t>CO</w:t>
      </w:r>
      <w:r w:rsidRPr="00BD5DFE">
        <w:rPr>
          <w:szCs w:val="21"/>
          <w:vertAlign w:val="subscript"/>
        </w:rPr>
        <w:t>2</w:t>
      </w:r>
      <w:r w:rsidRPr="00BD5DFE">
        <w:rPr>
          <w:szCs w:val="21"/>
        </w:rPr>
        <w:t>，依据的</w:t>
      </w:r>
      <w:r w:rsidRPr="00BD5DFE">
        <w:rPr>
          <w:szCs w:val="21"/>
        </w:rPr>
        <w:t>CO</w:t>
      </w:r>
      <w:r w:rsidRPr="00BD5DFE">
        <w:rPr>
          <w:szCs w:val="21"/>
          <w:vertAlign w:val="subscript"/>
        </w:rPr>
        <w:t>2</w:t>
      </w:r>
      <w:r w:rsidRPr="00BD5DFE">
        <w:rPr>
          <w:szCs w:val="21"/>
        </w:rPr>
        <w:t>性质是（　　）</w:t>
      </w:r>
    </w:p>
    <w:p w:rsidR="00E81057" w:rsidRPr="00BD5DFE" w:rsidRDefault="00E81057" w:rsidP="00E81057">
      <w:pPr>
        <w:spacing w:line="360" w:lineRule="auto"/>
        <w:textAlignment w:val="center"/>
        <w:rPr>
          <w:szCs w:val="21"/>
        </w:rPr>
      </w:pPr>
      <w:r w:rsidRPr="00BD5DFE">
        <w:rPr>
          <w:szCs w:val="21"/>
        </w:rPr>
        <w:t>A</w:t>
      </w:r>
      <w:r w:rsidRPr="00BD5DFE">
        <w:rPr>
          <w:szCs w:val="21"/>
        </w:rPr>
        <w:t>．密度</w:t>
      </w:r>
      <w:r w:rsidRPr="00BD5DFE">
        <w:rPr>
          <w:szCs w:val="21"/>
        </w:rPr>
        <w:t xml:space="preserve">      B</w:t>
      </w:r>
      <w:r w:rsidRPr="00BD5DFE">
        <w:rPr>
          <w:szCs w:val="21"/>
        </w:rPr>
        <w:t>．颜色</w:t>
      </w:r>
      <w:r w:rsidRPr="00BD5DFE">
        <w:rPr>
          <w:szCs w:val="21"/>
        </w:rPr>
        <w:t xml:space="preserve">     C</w:t>
      </w:r>
      <w:r w:rsidRPr="00BD5DFE">
        <w:rPr>
          <w:szCs w:val="21"/>
        </w:rPr>
        <w:t>．气味</w:t>
      </w:r>
      <w:r w:rsidRPr="00BD5DFE">
        <w:rPr>
          <w:szCs w:val="21"/>
        </w:rPr>
        <w:t xml:space="preserve">     D</w:t>
      </w:r>
      <w:r w:rsidRPr="00BD5DFE">
        <w:rPr>
          <w:szCs w:val="21"/>
        </w:rPr>
        <w:t>．熔点</w:t>
      </w:r>
    </w:p>
    <w:p w:rsidR="00E81057" w:rsidRPr="00BD5DFE" w:rsidRDefault="00E81057" w:rsidP="00E81057">
      <w:pPr>
        <w:spacing w:line="360" w:lineRule="auto"/>
        <w:textAlignment w:val="center"/>
        <w:rPr>
          <w:szCs w:val="21"/>
        </w:rPr>
      </w:pPr>
      <w:r w:rsidRPr="00BD5DFE">
        <w:rPr>
          <w:szCs w:val="21"/>
        </w:rPr>
        <w:t>7</w:t>
      </w:r>
      <w:r w:rsidRPr="00BD5DFE">
        <w:rPr>
          <w:szCs w:val="21"/>
        </w:rPr>
        <w:t>、工业炼铁中会发生一氧化碳与氧化铁的反应，该反应中发生还原反应的物质是（　　）</w:t>
      </w:r>
    </w:p>
    <w:p w:rsidR="00E81057" w:rsidRPr="00BD5DFE" w:rsidRDefault="00E81057" w:rsidP="00E81057">
      <w:pPr>
        <w:spacing w:line="360" w:lineRule="auto"/>
        <w:textAlignment w:val="center"/>
        <w:rPr>
          <w:szCs w:val="21"/>
        </w:rPr>
      </w:pPr>
      <w:r w:rsidRPr="00BD5DFE">
        <w:rPr>
          <w:szCs w:val="21"/>
        </w:rPr>
        <w:t>A</w:t>
      </w:r>
      <w:r w:rsidRPr="00BD5DFE">
        <w:rPr>
          <w:szCs w:val="21"/>
        </w:rPr>
        <w:t>．</w:t>
      </w:r>
      <w:r w:rsidRPr="00BD5DFE">
        <w:rPr>
          <w:szCs w:val="21"/>
        </w:rPr>
        <w:t>CO</w:t>
      </w:r>
      <w:r w:rsidRPr="00BD5DFE">
        <w:rPr>
          <w:szCs w:val="21"/>
        </w:rPr>
        <w:tab/>
        <w:t xml:space="preserve">   B</w:t>
      </w:r>
      <w:r w:rsidRPr="00BD5DFE">
        <w:rPr>
          <w:szCs w:val="21"/>
        </w:rPr>
        <w:t>．</w:t>
      </w:r>
      <w:r w:rsidRPr="00BD5DFE">
        <w:rPr>
          <w:szCs w:val="21"/>
        </w:rPr>
        <w:t>Fe</w:t>
      </w:r>
      <w:r w:rsidRPr="00BD5DFE">
        <w:rPr>
          <w:szCs w:val="21"/>
          <w:vertAlign w:val="subscript"/>
        </w:rPr>
        <w:t>2</w:t>
      </w:r>
      <w:r w:rsidRPr="00BD5DFE">
        <w:rPr>
          <w:szCs w:val="21"/>
        </w:rPr>
        <w:t>O</w:t>
      </w:r>
      <w:r w:rsidRPr="00BD5DFE">
        <w:rPr>
          <w:szCs w:val="21"/>
          <w:vertAlign w:val="subscript"/>
        </w:rPr>
        <w:t xml:space="preserve">3 </w:t>
      </w:r>
      <w:r w:rsidRPr="00BD5DFE">
        <w:rPr>
          <w:szCs w:val="21"/>
        </w:rPr>
        <w:tab/>
        <w:t xml:space="preserve">   C</w:t>
      </w:r>
      <w:r w:rsidRPr="00BD5DFE">
        <w:rPr>
          <w:szCs w:val="21"/>
        </w:rPr>
        <w:t>．</w:t>
      </w:r>
      <w:r w:rsidRPr="00BD5DFE">
        <w:rPr>
          <w:szCs w:val="21"/>
        </w:rPr>
        <w:t>CO</w:t>
      </w:r>
      <w:r w:rsidRPr="00BD5DFE">
        <w:rPr>
          <w:szCs w:val="21"/>
          <w:vertAlign w:val="subscript"/>
        </w:rPr>
        <w:t>2</w:t>
      </w:r>
      <w:r w:rsidRPr="00BD5DFE">
        <w:rPr>
          <w:szCs w:val="21"/>
        </w:rPr>
        <w:tab/>
        <w:t xml:space="preserve">   D</w:t>
      </w:r>
      <w:r w:rsidRPr="00BD5DFE">
        <w:rPr>
          <w:szCs w:val="21"/>
        </w:rPr>
        <w:t>．</w:t>
      </w:r>
      <w:r w:rsidRPr="00BD5DFE">
        <w:rPr>
          <w:szCs w:val="21"/>
        </w:rPr>
        <w:t>Fe</w:t>
      </w:r>
    </w:p>
    <w:p w:rsidR="00E81057" w:rsidRPr="00BD5DFE" w:rsidRDefault="00E81057" w:rsidP="00E81057">
      <w:pPr>
        <w:spacing w:line="360" w:lineRule="auto"/>
        <w:rPr>
          <w:szCs w:val="21"/>
        </w:rPr>
      </w:pPr>
      <w:r w:rsidRPr="00BD5DFE">
        <w:rPr>
          <w:szCs w:val="21"/>
        </w:rPr>
        <w:t>8</w:t>
      </w:r>
      <w:r w:rsidRPr="00BD5DFE">
        <w:rPr>
          <w:szCs w:val="21"/>
        </w:rPr>
        <w:t>、下列有关碳和碳的化合物说法错误的是（　　）</w:t>
      </w:r>
    </w:p>
    <w:p w:rsidR="00E81057" w:rsidRPr="00BD5DFE" w:rsidRDefault="00E81057" w:rsidP="00E81057">
      <w:pPr>
        <w:spacing w:line="360" w:lineRule="auto"/>
        <w:rPr>
          <w:szCs w:val="21"/>
        </w:rPr>
      </w:pPr>
      <w:r w:rsidRPr="00BD5DFE">
        <w:rPr>
          <w:szCs w:val="21"/>
        </w:rPr>
        <w:t xml:space="preserve">A. </w:t>
      </w:r>
      <w:r w:rsidRPr="00BD5DFE">
        <w:rPr>
          <w:szCs w:val="21"/>
        </w:rPr>
        <w:t>植物光合作用吸收二氧化碳</w:t>
      </w:r>
      <w:r w:rsidRPr="00BD5DFE">
        <w:rPr>
          <w:szCs w:val="21"/>
        </w:rPr>
        <w:t xml:space="preserve">          B. </w:t>
      </w:r>
      <w:r w:rsidRPr="00BD5DFE">
        <w:rPr>
          <w:szCs w:val="21"/>
        </w:rPr>
        <w:t>可燃冰的主要成分是甲烷水合物</w:t>
      </w:r>
      <w:r w:rsidRPr="00BD5DFE">
        <w:rPr>
          <w:szCs w:val="21"/>
        </w:rPr>
        <w:br/>
        <w:t xml:space="preserve">C. </w:t>
      </w:r>
      <w:r w:rsidRPr="00BD5DFE">
        <w:rPr>
          <w:szCs w:val="21"/>
        </w:rPr>
        <w:t>二氧化碳与一氧化碳都可以用于灭火</w:t>
      </w:r>
      <w:r w:rsidRPr="00BD5DFE">
        <w:rPr>
          <w:szCs w:val="21"/>
        </w:rPr>
        <w:t xml:space="preserve">  D. </w:t>
      </w:r>
      <w:r w:rsidRPr="00BD5DFE">
        <w:rPr>
          <w:szCs w:val="21"/>
        </w:rPr>
        <w:t>煤的综合利用措施主要有煤的气化、焦化和液化</w:t>
      </w:r>
    </w:p>
    <w:p w:rsidR="00E81057" w:rsidRPr="00BD5DFE" w:rsidRDefault="00E81057" w:rsidP="00E81057">
      <w:pPr>
        <w:spacing w:line="360" w:lineRule="auto"/>
        <w:textAlignment w:val="center"/>
        <w:rPr>
          <w:kern w:val="0"/>
          <w:szCs w:val="21"/>
        </w:rPr>
      </w:pPr>
      <w:r w:rsidRPr="00BD5DFE">
        <w:rPr>
          <w:kern w:val="0"/>
          <w:szCs w:val="21"/>
        </w:rPr>
        <w:t>9</w:t>
      </w:r>
      <w:r w:rsidRPr="00BD5DFE">
        <w:rPr>
          <w:kern w:val="0"/>
          <w:szCs w:val="21"/>
        </w:rPr>
        <w:t>、下列关于二氧化碳的说法不正确的是（　　）</w:t>
      </w:r>
    </w:p>
    <w:p w:rsidR="00E81057" w:rsidRPr="00BD5DFE" w:rsidRDefault="00E81057" w:rsidP="00E81057">
      <w:pPr>
        <w:pStyle w:val="DefaultParagraph"/>
        <w:spacing w:line="360" w:lineRule="auto"/>
        <w:textAlignment w:val="center"/>
        <w:rPr>
          <w:rFonts w:ascii="Times New Roman" w:hAnsi="Times New Roman"/>
          <w:kern w:val="0"/>
          <w:szCs w:val="21"/>
        </w:rPr>
      </w:pPr>
      <w:r w:rsidRPr="00BD5DFE">
        <w:rPr>
          <w:rFonts w:ascii="Times New Roman" w:hAnsi="Times New Roman"/>
          <w:kern w:val="0"/>
          <w:szCs w:val="21"/>
        </w:rPr>
        <w:t>A</w:t>
      </w:r>
      <w:r w:rsidRPr="00BD5DFE">
        <w:rPr>
          <w:rFonts w:ascii="Times New Roman" w:hAnsi="Times New Roman"/>
          <w:kern w:val="0"/>
          <w:szCs w:val="21"/>
        </w:rPr>
        <w:t>．二氧化碳有毒</w:t>
      </w:r>
      <w:r w:rsidRPr="00BD5DFE">
        <w:rPr>
          <w:rFonts w:ascii="Times New Roman" w:hAnsi="Times New Roman"/>
          <w:kern w:val="0"/>
          <w:szCs w:val="21"/>
        </w:rPr>
        <w:tab/>
        <w:t xml:space="preserve">        B</w:t>
      </w:r>
      <w:r w:rsidRPr="00BD5DFE">
        <w:rPr>
          <w:rFonts w:ascii="Times New Roman" w:hAnsi="Times New Roman"/>
          <w:kern w:val="0"/>
          <w:szCs w:val="21"/>
        </w:rPr>
        <w:t>．二氧化碳常用于灭火</w:t>
      </w:r>
    </w:p>
    <w:p w:rsidR="00E81057" w:rsidRPr="00BD5DFE" w:rsidRDefault="00E81057" w:rsidP="00E81057">
      <w:pPr>
        <w:pStyle w:val="DefaultParagraph"/>
        <w:spacing w:line="360" w:lineRule="auto"/>
        <w:textAlignment w:val="center"/>
        <w:rPr>
          <w:rFonts w:ascii="Times New Roman" w:hAnsi="Times New Roman"/>
          <w:kern w:val="0"/>
          <w:szCs w:val="21"/>
        </w:rPr>
      </w:pPr>
      <w:r w:rsidRPr="00BD5DFE">
        <w:rPr>
          <w:rFonts w:ascii="Times New Roman" w:hAnsi="Times New Roman"/>
          <w:kern w:val="0"/>
          <w:szCs w:val="21"/>
        </w:rPr>
        <w:t>C</w:t>
      </w:r>
      <w:r w:rsidRPr="00BD5DFE">
        <w:rPr>
          <w:rFonts w:ascii="Times New Roman" w:hAnsi="Times New Roman"/>
          <w:kern w:val="0"/>
          <w:szCs w:val="21"/>
        </w:rPr>
        <w:t>．干冰可用于人工降雨</w:t>
      </w:r>
      <w:r w:rsidRPr="00BD5DFE">
        <w:rPr>
          <w:rFonts w:ascii="Times New Roman" w:hAnsi="Times New Roman"/>
          <w:kern w:val="0"/>
          <w:szCs w:val="21"/>
        </w:rPr>
        <w:tab/>
        <w:t>D</w:t>
      </w:r>
      <w:r w:rsidRPr="00BD5DFE">
        <w:rPr>
          <w:rFonts w:ascii="Times New Roman" w:hAnsi="Times New Roman"/>
          <w:kern w:val="0"/>
          <w:szCs w:val="21"/>
        </w:rPr>
        <w:t>．光合作用会消耗二氧化碳</w:t>
      </w:r>
    </w:p>
    <w:p w:rsidR="00E81057" w:rsidRPr="00BD5DFE" w:rsidRDefault="00E81057" w:rsidP="00E81057">
      <w:pPr>
        <w:pStyle w:val="p0"/>
        <w:tabs>
          <w:tab w:val="left" w:pos="420"/>
          <w:tab w:val="left" w:pos="2310"/>
          <w:tab w:val="left" w:pos="4200"/>
          <w:tab w:val="left" w:pos="6090"/>
        </w:tabs>
        <w:spacing w:line="360" w:lineRule="auto"/>
        <w:jc w:val="left"/>
        <w:rPr>
          <w:rFonts w:hAnsi="Times New Roman"/>
        </w:rPr>
      </w:pPr>
      <w:r w:rsidRPr="00BD5DFE">
        <w:rPr>
          <w:rFonts w:hAnsi="Times New Roman"/>
        </w:rPr>
        <w:lastRenderedPageBreak/>
        <w:t>10</w:t>
      </w:r>
      <w:r w:rsidRPr="00BD5DFE">
        <w:rPr>
          <w:rFonts w:hAnsi="Times New Roman"/>
        </w:rPr>
        <w:t>、通过实验探究可获得较多的化学知识，对右图所示的实验分析错误的是（</w:t>
      </w:r>
      <w:r w:rsidRPr="00BD5DFE">
        <w:rPr>
          <w:rFonts w:hAnsi="Times New Roman"/>
        </w:rPr>
        <w:t xml:space="preserve">     </w:t>
      </w:r>
      <w:r w:rsidRPr="00BD5DFE">
        <w:rPr>
          <w:rFonts w:hAnsi="Times New Roman"/>
        </w:rPr>
        <w:t>）</w:t>
      </w:r>
    </w:p>
    <w:p w:rsidR="00E81057" w:rsidRPr="00BD5DFE" w:rsidRDefault="00E81057" w:rsidP="00E81057">
      <w:pPr>
        <w:pStyle w:val="p0"/>
        <w:tabs>
          <w:tab w:val="left" w:pos="420"/>
          <w:tab w:val="left" w:pos="2310"/>
          <w:tab w:val="left" w:pos="4200"/>
          <w:tab w:val="left" w:pos="6090"/>
        </w:tabs>
        <w:spacing w:line="360" w:lineRule="auto"/>
        <w:jc w:val="left"/>
        <w:rPr>
          <w:rFonts w:hAnsi="Times New Roman"/>
        </w:rPr>
      </w:pPr>
      <w:r>
        <w:rPr>
          <w:rFonts w:hAnsi="Times New Roman"/>
          <w:noProof/>
        </w:rPr>
        <w:drawing>
          <wp:inline distT="0" distB="0" distL="0" distR="0">
            <wp:extent cx="1533525" cy="1495425"/>
            <wp:effectExtent l="0" t="0" r="0" b="9525"/>
            <wp:docPr id="38" name="图片 3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学科网 版权所有"/>
                    <pic:cNvPicPr>
                      <a:picLocks noChangeAspect="1" noChangeArrowheads="1"/>
                    </pic:cNvPicPr>
                  </pic:nvPicPr>
                  <pic:blipFill>
                    <a:blip r:embed="rId9" cstate="print">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533525" cy="1495425"/>
                    </a:xfrm>
                    <a:prstGeom prst="rect">
                      <a:avLst/>
                    </a:prstGeom>
                    <a:noFill/>
                    <a:ln>
                      <a:noFill/>
                    </a:ln>
                  </pic:spPr>
                </pic:pic>
              </a:graphicData>
            </a:graphic>
          </wp:inline>
        </w:drawing>
      </w:r>
    </w:p>
    <w:p w:rsidR="00E81057" w:rsidRPr="00BD5DFE" w:rsidRDefault="00E81057" w:rsidP="00E81057">
      <w:pPr>
        <w:pStyle w:val="p0"/>
        <w:tabs>
          <w:tab w:val="left" w:pos="420"/>
          <w:tab w:val="left" w:pos="2310"/>
          <w:tab w:val="left" w:pos="4200"/>
          <w:tab w:val="left" w:pos="6090"/>
        </w:tabs>
        <w:spacing w:line="360" w:lineRule="auto"/>
        <w:jc w:val="left"/>
        <w:rPr>
          <w:rFonts w:hAnsi="Times New Roman"/>
        </w:rPr>
      </w:pPr>
      <w:r w:rsidRPr="00BD5DFE">
        <w:rPr>
          <w:rFonts w:hAnsi="Times New Roman"/>
        </w:rPr>
        <w:t>A</w:t>
      </w:r>
      <w:r w:rsidRPr="00BD5DFE">
        <w:rPr>
          <w:rFonts w:hAnsi="Times New Roman"/>
        </w:rPr>
        <w:t>．两支蜡烛自下而上依次熄灭</w:t>
      </w:r>
      <w:r w:rsidRPr="00BD5DFE">
        <w:rPr>
          <w:rFonts w:hAnsi="Times New Roman"/>
        </w:rPr>
        <w:t xml:space="preserve">   B</w:t>
      </w:r>
      <w:r w:rsidRPr="00BD5DFE">
        <w:rPr>
          <w:rFonts w:hAnsi="Times New Roman"/>
        </w:rPr>
        <w:t>．二氧化碳不能燃烧</w:t>
      </w:r>
    </w:p>
    <w:p w:rsidR="00E81057" w:rsidRPr="00BD5DFE" w:rsidRDefault="00E81057" w:rsidP="00E81057">
      <w:pPr>
        <w:pStyle w:val="p0"/>
        <w:tabs>
          <w:tab w:val="left" w:pos="420"/>
          <w:tab w:val="left" w:pos="2310"/>
          <w:tab w:val="left" w:pos="4200"/>
          <w:tab w:val="left" w:pos="6090"/>
        </w:tabs>
        <w:spacing w:line="360" w:lineRule="auto"/>
        <w:jc w:val="left"/>
        <w:rPr>
          <w:rFonts w:hAnsi="Times New Roman"/>
        </w:rPr>
      </w:pPr>
      <w:r w:rsidRPr="00BD5DFE">
        <w:rPr>
          <w:rFonts w:hAnsi="Times New Roman"/>
        </w:rPr>
        <w:t>C</w:t>
      </w:r>
      <w:r w:rsidRPr="00BD5DFE">
        <w:rPr>
          <w:rFonts w:hAnsi="Times New Roman"/>
        </w:rPr>
        <w:t>．二氧化碳的密度比空气大</w:t>
      </w:r>
      <w:r w:rsidRPr="00BD5DFE">
        <w:rPr>
          <w:rFonts w:hAnsi="Times New Roman"/>
        </w:rPr>
        <w:t xml:space="preserve">     D</w:t>
      </w:r>
      <w:r w:rsidRPr="00BD5DFE">
        <w:rPr>
          <w:rFonts w:hAnsi="Times New Roman"/>
        </w:rPr>
        <w:t>．二氧化碳支持燃烧</w:t>
      </w:r>
    </w:p>
    <w:p w:rsidR="00E81057" w:rsidRPr="00BD5DFE" w:rsidRDefault="00E81057" w:rsidP="00E81057">
      <w:pPr>
        <w:pStyle w:val="DefaultParagraph"/>
        <w:spacing w:line="360" w:lineRule="auto"/>
        <w:ind w:left="-108"/>
        <w:textAlignment w:val="center"/>
        <w:rPr>
          <w:rFonts w:ascii="Times New Roman" w:hAnsi="Times New Roman"/>
          <w:kern w:val="0"/>
          <w:szCs w:val="21"/>
        </w:rPr>
      </w:pPr>
      <w:r w:rsidRPr="00BD5DFE">
        <w:rPr>
          <w:rFonts w:ascii="Times New Roman" w:hAnsi="Times New Roman"/>
          <w:b/>
          <w:kern w:val="0"/>
          <w:szCs w:val="21"/>
        </w:rPr>
        <w:t>11</w:t>
      </w:r>
      <w:r w:rsidRPr="00BD5DFE">
        <w:rPr>
          <w:rFonts w:ascii="Times New Roman" w:hAnsi="Times New Roman"/>
          <w:b/>
          <w:kern w:val="0"/>
          <w:szCs w:val="21"/>
        </w:rPr>
        <w:t>、</w:t>
      </w:r>
      <w:r w:rsidRPr="00BD5DFE">
        <w:rPr>
          <w:rFonts w:ascii="Times New Roman" w:hAnsi="Times New Roman"/>
          <w:kern w:val="0"/>
          <w:szCs w:val="21"/>
        </w:rPr>
        <w:t>如图，将充满</w:t>
      </w:r>
      <w:r w:rsidRPr="00BD5DFE">
        <w:rPr>
          <w:rFonts w:ascii="Times New Roman" w:hAnsi="Times New Roman"/>
          <w:kern w:val="0"/>
          <w:szCs w:val="21"/>
        </w:rPr>
        <w:t>CO</w:t>
      </w:r>
      <w:r w:rsidRPr="00BD5DFE">
        <w:rPr>
          <w:rFonts w:ascii="Times New Roman" w:hAnsi="Times New Roman"/>
          <w:kern w:val="0"/>
          <w:szCs w:val="21"/>
          <w:vertAlign w:val="subscript"/>
        </w:rPr>
        <w:t>2</w:t>
      </w:r>
      <w:r w:rsidRPr="00BD5DFE">
        <w:rPr>
          <w:rFonts w:ascii="Times New Roman" w:hAnsi="Times New Roman"/>
          <w:kern w:val="0"/>
          <w:szCs w:val="21"/>
        </w:rPr>
        <w:t>的试管倒扣在滴有紫色石蕊的蒸馏水中，一段时间后，下列实验现象描述正确的是（　　）</w:t>
      </w:r>
    </w:p>
    <w:p w:rsidR="00E81057" w:rsidRPr="00BD5DFE" w:rsidRDefault="00E81057" w:rsidP="00E81057">
      <w:pPr>
        <w:pStyle w:val="DefaultParagraph"/>
        <w:spacing w:line="360" w:lineRule="auto"/>
        <w:ind w:left="-108"/>
        <w:textAlignment w:val="center"/>
        <w:rPr>
          <w:rFonts w:ascii="Times New Roman" w:hAnsi="Times New Roman"/>
          <w:kern w:val="0"/>
          <w:szCs w:val="21"/>
        </w:rPr>
      </w:pPr>
      <w:r w:rsidRPr="00BD5DFE">
        <w:rPr>
          <w:rFonts w:ascii="宋体" w:hAnsi="宋体" w:cs="宋体" w:hint="eastAsia"/>
          <w:kern w:val="0"/>
          <w:szCs w:val="21"/>
        </w:rPr>
        <w:t>①</w:t>
      </w:r>
      <w:r w:rsidRPr="00BD5DFE">
        <w:rPr>
          <w:rFonts w:ascii="Times New Roman" w:hAnsi="Times New Roman"/>
          <w:kern w:val="0"/>
          <w:szCs w:val="21"/>
        </w:rPr>
        <w:t>试管内液面上升；</w:t>
      </w:r>
      <w:r w:rsidRPr="00BD5DFE">
        <w:rPr>
          <w:rFonts w:ascii="Times New Roman" w:hAnsi="Times New Roman"/>
          <w:kern w:val="0"/>
          <w:szCs w:val="21"/>
        </w:rPr>
        <w:t xml:space="preserve"> </w:t>
      </w:r>
      <w:r w:rsidRPr="00BD5DFE">
        <w:rPr>
          <w:rFonts w:ascii="宋体" w:hAnsi="宋体" w:cs="宋体" w:hint="eastAsia"/>
          <w:kern w:val="0"/>
          <w:szCs w:val="21"/>
        </w:rPr>
        <w:t>②</w:t>
      </w:r>
      <w:r w:rsidRPr="00BD5DFE">
        <w:rPr>
          <w:rFonts w:ascii="Times New Roman" w:hAnsi="Times New Roman"/>
          <w:kern w:val="0"/>
          <w:szCs w:val="21"/>
        </w:rPr>
        <w:t>试管内溶液变红；</w:t>
      </w:r>
      <w:r w:rsidRPr="00BD5DFE">
        <w:rPr>
          <w:rFonts w:ascii="宋体" w:hAnsi="宋体" w:cs="宋体" w:hint="eastAsia"/>
          <w:kern w:val="0"/>
          <w:szCs w:val="21"/>
        </w:rPr>
        <w:t>③</w:t>
      </w:r>
      <w:r w:rsidRPr="00BD5DFE">
        <w:rPr>
          <w:rFonts w:ascii="Times New Roman" w:hAnsi="Times New Roman"/>
          <w:kern w:val="0"/>
          <w:szCs w:val="21"/>
        </w:rPr>
        <w:t>试管内液面不上升；</w:t>
      </w:r>
      <w:r w:rsidRPr="00BD5DFE">
        <w:rPr>
          <w:rFonts w:ascii="宋体" w:hAnsi="宋体" w:cs="宋体" w:hint="eastAsia"/>
          <w:kern w:val="0"/>
          <w:szCs w:val="21"/>
        </w:rPr>
        <w:t>④</w:t>
      </w:r>
      <w:r w:rsidRPr="00BD5DFE">
        <w:rPr>
          <w:rFonts w:ascii="Times New Roman" w:hAnsi="Times New Roman"/>
          <w:kern w:val="0"/>
          <w:szCs w:val="21"/>
        </w:rPr>
        <w:t>试管内溶液变蓝；</w:t>
      </w:r>
      <w:r w:rsidRPr="00BD5DFE">
        <w:rPr>
          <w:rFonts w:ascii="宋体" w:hAnsi="宋体" w:cs="宋体" w:hint="eastAsia"/>
          <w:kern w:val="0"/>
          <w:szCs w:val="21"/>
        </w:rPr>
        <w:t>⑤</w:t>
      </w:r>
      <w:r w:rsidRPr="00BD5DFE">
        <w:rPr>
          <w:rFonts w:ascii="Times New Roman" w:hAnsi="Times New Roman"/>
          <w:kern w:val="0"/>
          <w:szCs w:val="21"/>
        </w:rPr>
        <w:t>试管内溶液不变色。</w:t>
      </w:r>
    </w:p>
    <w:p w:rsidR="00E81057" w:rsidRPr="00BD5DFE" w:rsidRDefault="00E81057" w:rsidP="00E81057">
      <w:pPr>
        <w:pStyle w:val="DefaultParagraph"/>
        <w:spacing w:line="360" w:lineRule="auto"/>
        <w:ind w:left="-108"/>
        <w:textAlignment w:val="center"/>
        <w:rPr>
          <w:rFonts w:ascii="Times New Roman" w:hAnsi="Times New Roman"/>
          <w:kern w:val="0"/>
          <w:szCs w:val="21"/>
        </w:rPr>
      </w:pPr>
      <w:r>
        <w:rPr>
          <w:rFonts w:ascii="Times New Roman" w:hAnsi="Times New Roman"/>
          <w:noProof/>
          <w:kern w:val="0"/>
          <w:szCs w:val="21"/>
        </w:rPr>
        <w:drawing>
          <wp:inline distT="0" distB="0" distL="0" distR="0">
            <wp:extent cx="1714500" cy="1114425"/>
            <wp:effectExtent l="0" t="0" r="0" b="9525"/>
            <wp:docPr id="37" name="图片 37"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Rot="1" noChangeAspect="1" noMove="1" noResize="1" noChangeArrowheads="1"/>
                    </pic:cNvPicPr>
                  </pic:nvPicPr>
                  <pic:blipFill>
                    <a:blip r:embed="rId10">
                      <a:clrChange>
                        <a:clrFrom>
                          <a:srgbClr val="FFFFFF"/>
                        </a:clrFrom>
                        <a:clrTo>
                          <a:srgbClr val="FFFFFF">
                            <a:alpha val="0"/>
                          </a:srgbClr>
                        </a:clrTo>
                      </a:clrChange>
                      <a:lum bright="-44000"/>
                      <a:extLst>
                        <a:ext uri="{28A0092B-C50C-407E-A947-70E740481C1C}">
                          <a14:useLocalDpi xmlns:a14="http://schemas.microsoft.com/office/drawing/2010/main" val="0"/>
                        </a:ext>
                      </a:extLst>
                    </a:blip>
                    <a:srcRect r="627" b="961"/>
                    <a:stretch>
                      <a:fillRect/>
                    </a:stretch>
                  </pic:blipFill>
                  <pic:spPr bwMode="auto">
                    <a:xfrm>
                      <a:off x="0" y="0"/>
                      <a:ext cx="1714500" cy="1114425"/>
                    </a:xfrm>
                    <a:prstGeom prst="rect">
                      <a:avLst/>
                    </a:prstGeom>
                    <a:noFill/>
                    <a:ln>
                      <a:noFill/>
                    </a:ln>
                    <a:effectLst/>
                  </pic:spPr>
                </pic:pic>
              </a:graphicData>
            </a:graphic>
          </wp:inline>
        </w:drawing>
      </w:r>
    </w:p>
    <w:p w:rsidR="00E81057" w:rsidRPr="00BD5DFE" w:rsidRDefault="00E81057" w:rsidP="00E81057">
      <w:pPr>
        <w:pStyle w:val="DefaultParagraph"/>
        <w:spacing w:line="360" w:lineRule="auto"/>
        <w:ind w:left="-108"/>
        <w:textAlignment w:val="center"/>
        <w:rPr>
          <w:rFonts w:ascii="Times New Roman" w:hAnsi="Times New Roman"/>
          <w:kern w:val="0"/>
          <w:szCs w:val="21"/>
        </w:rPr>
      </w:pPr>
      <w:r w:rsidRPr="00BD5DFE">
        <w:rPr>
          <w:rFonts w:ascii="Times New Roman" w:hAnsi="Times New Roman"/>
          <w:kern w:val="0"/>
          <w:szCs w:val="21"/>
        </w:rPr>
        <w:t>A</w:t>
      </w:r>
      <w:r w:rsidRPr="00BD5DFE">
        <w:rPr>
          <w:rFonts w:ascii="Times New Roman" w:hAnsi="Times New Roman"/>
          <w:kern w:val="0"/>
          <w:szCs w:val="21"/>
        </w:rPr>
        <w:t>．</w:t>
      </w:r>
      <w:r w:rsidRPr="00BD5DFE">
        <w:rPr>
          <w:rFonts w:ascii="宋体" w:hAnsi="宋体" w:cs="宋体" w:hint="eastAsia"/>
          <w:kern w:val="0"/>
          <w:szCs w:val="21"/>
        </w:rPr>
        <w:t>①②</w:t>
      </w:r>
      <w:r w:rsidRPr="00BD5DFE">
        <w:rPr>
          <w:rFonts w:ascii="Times New Roman" w:hAnsi="Times New Roman"/>
          <w:kern w:val="0"/>
          <w:szCs w:val="21"/>
        </w:rPr>
        <w:t xml:space="preserve">       B</w:t>
      </w:r>
      <w:r w:rsidRPr="00BD5DFE">
        <w:rPr>
          <w:rFonts w:ascii="Times New Roman" w:hAnsi="Times New Roman"/>
          <w:kern w:val="0"/>
          <w:szCs w:val="21"/>
        </w:rPr>
        <w:t>．</w:t>
      </w:r>
      <w:r w:rsidRPr="00BD5DFE">
        <w:rPr>
          <w:rFonts w:ascii="宋体" w:hAnsi="宋体" w:cs="宋体" w:hint="eastAsia"/>
          <w:kern w:val="0"/>
          <w:szCs w:val="21"/>
        </w:rPr>
        <w:t>①④</w:t>
      </w:r>
      <w:r w:rsidRPr="00BD5DFE">
        <w:rPr>
          <w:rFonts w:ascii="Times New Roman" w:hAnsi="Times New Roman"/>
          <w:kern w:val="0"/>
          <w:szCs w:val="21"/>
        </w:rPr>
        <w:t xml:space="preserve">        C</w:t>
      </w:r>
      <w:r w:rsidRPr="00BD5DFE">
        <w:rPr>
          <w:rFonts w:ascii="Times New Roman" w:hAnsi="Times New Roman"/>
          <w:kern w:val="0"/>
          <w:szCs w:val="21"/>
        </w:rPr>
        <w:t>．</w:t>
      </w:r>
      <w:r w:rsidRPr="00BD5DFE">
        <w:rPr>
          <w:rFonts w:ascii="宋体" w:hAnsi="宋体" w:cs="宋体" w:hint="eastAsia"/>
          <w:kern w:val="0"/>
          <w:szCs w:val="21"/>
        </w:rPr>
        <w:t>②③</w:t>
      </w:r>
      <w:r w:rsidRPr="00BD5DFE">
        <w:rPr>
          <w:rFonts w:ascii="Times New Roman" w:hAnsi="Times New Roman"/>
          <w:kern w:val="0"/>
          <w:szCs w:val="21"/>
        </w:rPr>
        <w:t xml:space="preserve">      D</w:t>
      </w:r>
      <w:r w:rsidRPr="00BD5DFE">
        <w:rPr>
          <w:rFonts w:ascii="Times New Roman" w:hAnsi="Times New Roman"/>
          <w:kern w:val="0"/>
          <w:szCs w:val="21"/>
        </w:rPr>
        <w:t>．</w:t>
      </w:r>
      <w:r w:rsidRPr="00BD5DFE">
        <w:rPr>
          <w:rFonts w:ascii="宋体" w:hAnsi="宋体" w:cs="宋体" w:hint="eastAsia"/>
          <w:kern w:val="0"/>
          <w:szCs w:val="21"/>
        </w:rPr>
        <w:t>③⑤</w:t>
      </w:r>
    </w:p>
    <w:p w:rsidR="00E81057" w:rsidRPr="00BD5DFE" w:rsidRDefault="00E81057" w:rsidP="00E81057">
      <w:pPr>
        <w:pStyle w:val="Normal1"/>
        <w:spacing w:line="360" w:lineRule="auto"/>
        <w:jc w:val="left"/>
        <w:textAlignment w:val="center"/>
        <w:rPr>
          <w:kern w:val="0"/>
          <w:szCs w:val="21"/>
        </w:rPr>
      </w:pPr>
      <w:r w:rsidRPr="00BD5DFE">
        <w:rPr>
          <w:color w:val="000000"/>
          <w:szCs w:val="21"/>
        </w:rPr>
        <w:t>12</w:t>
      </w:r>
      <w:r w:rsidRPr="00BD5DFE">
        <w:rPr>
          <w:color w:val="000000"/>
          <w:szCs w:val="21"/>
        </w:rPr>
        <w:t>、</w:t>
      </w:r>
      <w:r w:rsidRPr="00BD5DFE">
        <w:rPr>
          <w:kern w:val="0"/>
          <w:szCs w:val="21"/>
        </w:rPr>
        <w:t>下列关于碳和碳的氧化物说法中，正确的是（</w:t>
      </w:r>
      <w:r w:rsidRPr="00BD5DFE">
        <w:rPr>
          <w:kern w:val="0"/>
          <w:szCs w:val="21"/>
        </w:rPr>
        <w:t xml:space="preserve"> </w:t>
      </w:r>
      <w:r w:rsidRPr="00BD5DFE">
        <w:rPr>
          <w:kern w:val="0"/>
          <w:szCs w:val="21"/>
        </w:rPr>
        <w:t xml:space="preserve">　　）</w:t>
      </w:r>
    </w:p>
    <w:p w:rsidR="00E81057" w:rsidRPr="00BD5DFE" w:rsidRDefault="00E81057" w:rsidP="00E81057">
      <w:pPr>
        <w:spacing w:line="360" w:lineRule="auto"/>
        <w:textAlignment w:val="center"/>
        <w:rPr>
          <w:kern w:val="0"/>
          <w:szCs w:val="21"/>
        </w:rPr>
      </w:pPr>
      <w:r w:rsidRPr="00BD5DFE">
        <w:rPr>
          <w:kern w:val="0"/>
          <w:szCs w:val="21"/>
        </w:rPr>
        <w:t>A</w:t>
      </w:r>
      <w:r w:rsidRPr="00BD5DFE">
        <w:rPr>
          <w:kern w:val="0"/>
          <w:szCs w:val="21"/>
        </w:rPr>
        <w:t>．金刚石和石墨的化学性质有很大差异</w:t>
      </w:r>
      <w:r w:rsidRPr="00BD5DFE">
        <w:rPr>
          <w:kern w:val="0"/>
          <w:szCs w:val="21"/>
        </w:rPr>
        <w:t xml:space="preserve">    B</w:t>
      </w:r>
      <w:r w:rsidRPr="00BD5DFE">
        <w:rPr>
          <w:kern w:val="0"/>
          <w:szCs w:val="21"/>
        </w:rPr>
        <w:t>．</w:t>
      </w:r>
      <w:r w:rsidRPr="00BD5DFE">
        <w:rPr>
          <w:kern w:val="0"/>
          <w:szCs w:val="21"/>
        </w:rPr>
        <w:t>CO</w:t>
      </w:r>
      <w:r w:rsidRPr="00BD5DFE">
        <w:rPr>
          <w:kern w:val="0"/>
          <w:szCs w:val="21"/>
        </w:rPr>
        <w:t>和</w:t>
      </w:r>
      <w:r w:rsidRPr="00BD5DFE">
        <w:rPr>
          <w:kern w:val="0"/>
          <w:szCs w:val="21"/>
        </w:rPr>
        <w:t>CO</w:t>
      </w:r>
      <w:r w:rsidRPr="00BD5DFE">
        <w:rPr>
          <w:kern w:val="0"/>
          <w:szCs w:val="21"/>
          <w:vertAlign w:val="subscript"/>
        </w:rPr>
        <w:t>2</w:t>
      </w:r>
      <w:r w:rsidRPr="00BD5DFE">
        <w:rPr>
          <w:kern w:val="0"/>
          <w:szCs w:val="21"/>
        </w:rPr>
        <w:t>在一定条件下可以相互转化</w:t>
      </w:r>
    </w:p>
    <w:p w:rsidR="00E81057" w:rsidRPr="00BD5DFE" w:rsidRDefault="00E81057" w:rsidP="00E81057">
      <w:pPr>
        <w:spacing w:line="360" w:lineRule="auto"/>
        <w:textAlignment w:val="center"/>
        <w:rPr>
          <w:kern w:val="0"/>
          <w:szCs w:val="21"/>
        </w:rPr>
      </w:pPr>
      <w:r w:rsidRPr="00BD5DFE">
        <w:rPr>
          <w:kern w:val="0"/>
          <w:szCs w:val="21"/>
        </w:rPr>
        <w:t>C</w:t>
      </w:r>
      <w:r w:rsidRPr="00BD5DFE">
        <w:rPr>
          <w:kern w:val="0"/>
          <w:szCs w:val="21"/>
        </w:rPr>
        <w:t>．</w:t>
      </w:r>
      <w:r w:rsidRPr="00BD5DFE">
        <w:rPr>
          <w:kern w:val="0"/>
          <w:szCs w:val="21"/>
        </w:rPr>
        <w:t>CO</w:t>
      </w:r>
      <w:r w:rsidRPr="00BD5DFE">
        <w:rPr>
          <w:kern w:val="0"/>
          <w:szCs w:val="21"/>
        </w:rPr>
        <w:t>和</w:t>
      </w:r>
      <w:r w:rsidRPr="00BD5DFE">
        <w:rPr>
          <w:kern w:val="0"/>
          <w:szCs w:val="21"/>
        </w:rPr>
        <w:t>CO</w:t>
      </w:r>
      <w:r w:rsidRPr="00BD5DFE">
        <w:rPr>
          <w:kern w:val="0"/>
          <w:szCs w:val="21"/>
          <w:vertAlign w:val="subscript"/>
        </w:rPr>
        <w:t>2</w:t>
      </w:r>
      <w:r w:rsidRPr="00BD5DFE">
        <w:rPr>
          <w:kern w:val="0"/>
          <w:szCs w:val="21"/>
        </w:rPr>
        <w:t>都具有还原性</w:t>
      </w:r>
      <w:r w:rsidRPr="00BD5DFE">
        <w:rPr>
          <w:kern w:val="0"/>
          <w:szCs w:val="21"/>
        </w:rPr>
        <w:t xml:space="preserve">                D</w:t>
      </w:r>
      <w:r w:rsidRPr="00BD5DFE">
        <w:rPr>
          <w:kern w:val="0"/>
          <w:szCs w:val="21"/>
        </w:rPr>
        <w:t>．</w:t>
      </w:r>
      <w:r w:rsidRPr="00BD5DFE">
        <w:rPr>
          <w:kern w:val="0"/>
          <w:szCs w:val="21"/>
        </w:rPr>
        <w:t>CO</w:t>
      </w:r>
      <w:r w:rsidRPr="00BD5DFE">
        <w:rPr>
          <w:kern w:val="0"/>
          <w:szCs w:val="21"/>
        </w:rPr>
        <w:t>和</w:t>
      </w:r>
      <w:r w:rsidRPr="00BD5DFE">
        <w:rPr>
          <w:kern w:val="0"/>
          <w:szCs w:val="21"/>
        </w:rPr>
        <w:t>CO</w:t>
      </w:r>
      <w:r w:rsidRPr="00BD5DFE">
        <w:rPr>
          <w:kern w:val="0"/>
          <w:szCs w:val="21"/>
          <w:vertAlign w:val="subscript"/>
        </w:rPr>
        <w:t>2</w:t>
      </w:r>
      <w:r w:rsidRPr="00BD5DFE">
        <w:rPr>
          <w:kern w:val="0"/>
          <w:szCs w:val="21"/>
        </w:rPr>
        <w:t>都能溶于水</w:t>
      </w:r>
    </w:p>
    <w:p w:rsidR="00E81057" w:rsidRPr="00BD5DFE" w:rsidRDefault="00E81057" w:rsidP="00E81057">
      <w:pPr>
        <w:pStyle w:val="DefaultParagraph"/>
        <w:spacing w:line="360" w:lineRule="auto"/>
        <w:textAlignment w:val="center"/>
        <w:rPr>
          <w:rFonts w:ascii="Times New Roman" w:hAnsi="Times New Roman"/>
          <w:kern w:val="0"/>
          <w:szCs w:val="21"/>
        </w:rPr>
      </w:pPr>
      <w:r w:rsidRPr="00BD5DFE">
        <w:rPr>
          <w:rFonts w:ascii="Times New Roman" w:hAnsi="Times New Roman"/>
          <w:kern w:val="0"/>
          <w:szCs w:val="21"/>
        </w:rPr>
        <w:t>13</w:t>
      </w:r>
      <w:r w:rsidRPr="00BD5DFE">
        <w:rPr>
          <w:rFonts w:ascii="Times New Roman" w:hAnsi="Times New Roman"/>
          <w:kern w:val="0"/>
          <w:szCs w:val="21"/>
        </w:rPr>
        <w:t>、关于二氧化碳性质的叙述错误的是（　　）</w:t>
      </w:r>
    </w:p>
    <w:p w:rsidR="00E81057" w:rsidRPr="00BD5DFE" w:rsidRDefault="00E81057" w:rsidP="00E81057">
      <w:pPr>
        <w:pStyle w:val="DefaultParagraph"/>
        <w:spacing w:line="360" w:lineRule="auto"/>
        <w:textAlignment w:val="center"/>
        <w:rPr>
          <w:rFonts w:ascii="Times New Roman" w:hAnsi="Times New Roman"/>
          <w:kern w:val="0"/>
          <w:szCs w:val="21"/>
        </w:rPr>
      </w:pPr>
      <w:r w:rsidRPr="00BD5DFE">
        <w:rPr>
          <w:rFonts w:ascii="Times New Roman" w:hAnsi="Times New Roman"/>
          <w:kern w:val="0"/>
          <w:szCs w:val="21"/>
        </w:rPr>
        <w:t>A</w:t>
      </w:r>
      <w:r w:rsidRPr="00BD5DFE">
        <w:rPr>
          <w:rFonts w:ascii="Times New Roman" w:hAnsi="Times New Roman"/>
          <w:kern w:val="0"/>
          <w:szCs w:val="21"/>
        </w:rPr>
        <w:t>．有毒性</w:t>
      </w:r>
      <w:r w:rsidRPr="00BD5DFE">
        <w:rPr>
          <w:rFonts w:ascii="Times New Roman" w:hAnsi="Times New Roman"/>
          <w:kern w:val="0"/>
          <w:szCs w:val="21"/>
        </w:rPr>
        <w:tab/>
        <w:t xml:space="preserve">    B</w:t>
      </w:r>
      <w:r w:rsidRPr="00BD5DFE">
        <w:rPr>
          <w:rFonts w:ascii="Times New Roman" w:hAnsi="Times New Roman"/>
          <w:kern w:val="0"/>
          <w:szCs w:val="21"/>
        </w:rPr>
        <w:t>．可溶于水</w:t>
      </w:r>
      <w:r w:rsidRPr="00BD5DFE">
        <w:rPr>
          <w:rFonts w:ascii="Times New Roman" w:hAnsi="Times New Roman"/>
          <w:kern w:val="0"/>
          <w:szCs w:val="21"/>
        </w:rPr>
        <w:t xml:space="preserve">      C</w:t>
      </w:r>
      <w:r w:rsidRPr="00BD5DFE">
        <w:rPr>
          <w:rFonts w:ascii="Times New Roman" w:hAnsi="Times New Roman"/>
          <w:kern w:val="0"/>
          <w:szCs w:val="21"/>
        </w:rPr>
        <w:t>．密度比空气大</w:t>
      </w:r>
      <w:r w:rsidRPr="00BD5DFE">
        <w:rPr>
          <w:rFonts w:ascii="Times New Roman" w:hAnsi="Times New Roman"/>
          <w:kern w:val="0"/>
          <w:szCs w:val="21"/>
        </w:rPr>
        <w:tab/>
        <w:t>D</w:t>
      </w:r>
      <w:r w:rsidRPr="00BD5DFE">
        <w:rPr>
          <w:rFonts w:ascii="Times New Roman" w:hAnsi="Times New Roman"/>
          <w:kern w:val="0"/>
          <w:szCs w:val="21"/>
        </w:rPr>
        <w:t>．能与碱溶液反应</w:t>
      </w:r>
    </w:p>
    <w:p w:rsidR="00E81057" w:rsidRPr="00BD5DFE" w:rsidRDefault="00E81057" w:rsidP="00E81057">
      <w:pPr>
        <w:pStyle w:val="DefaultParagraph"/>
        <w:spacing w:line="360" w:lineRule="auto"/>
        <w:textAlignment w:val="center"/>
        <w:rPr>
          <w:rFonts w:ascii="Times New Roman" w:hAnsi="Times New Roman"/>
          <w:szCs w:val="21"/>
        </w:rPr>
      </w:pPr>
      <w:r w:rsidRPr="00BD5DFE">
        <w:rPr>
          <w:rFonts w:ascii="Times New Roman" w:hAnsi="Times New Roman"/>
          <w:szCs w:val="21"/>
        </w:rPr>
        <w:t>14</w:t>
      </w:r>
      <w:r w:rsidRPr="00BD5DFE">
        <w:rPr>
          <w:rFonts w:ascii="Times New Roman" w:hAnsi="Times New Roman"/>
          <w:szCs w:val="21"/>
        </w:rPr>
        <w:t>、对比是学习化学的重要方法，下列关于</w:t>
      </w:r>
      <w:r w:rsidRPr="00BD5DFE">
        <w:rPr>
          <w:rFonts w:ascii="Times New Roman" w:hAnsi="Times New Roman"/>
          <w:szCs w:val="21"/>
        </w:rPr>
        <w:t>CO</w:t>
      </w:r>
      <w:r w:rsidRPr="00BD5DFE">
        <w:rPr>
          <w:rFonts w:ascii="Times New Roman" w:hAnsi="Times New Roman"/>
          <w:szCs w:val="21"/>
          <w:vertAlign w:val="subscript"/>
        </w:rPr>
        <w:t>2</w:t>
      </w:r>
      <w:r w:rsidRPr="00BD5DFE">
        <w:rPr>
          <w:rFonts w:ascii="Times New Roman" w:hAnsi="Times New Roman"/>
          <w:szCs w:val="21"/>
        </w:rPr>
        <w:t>与</w:t>
      </w:r>
      <w:r w:rsidRPr="00BD5DFE">
        <w:rPr>
          <w:rFonts w:ascii="Times New Roman" w:hAnsi="Times New Roman"/>
          <w:szCs w:val="21"/>
        </w:rPr>
        <w:t>CO</w:t>
      </w:r>
      <w:r w:rsidRPr="00BD5DFE">
        <w:rPr>
          <w:rFonts w:ascii="Times New Roman" w:hAnsi="Times New Roman"/>
          <w:szCs w:val="21"/>
        </w:rPr>
        <w:t>的比较，错误的是（　　）</w:t>
      </w:r>
    </w:p>
    <w:p w:rsidR="00E81057" w:rsidRPr="00BD5DFE" w:rsidRDefault="00E81057" w:rsidP="00E81057">
      <w:pPr>
        <w:pStyle w:val="DefaultParagraph"/>
        <w:spacing w:line="360" w:lineRule="auto"/>
        <w:textAlignment w:val="center"/>
        <w:rPr>
          <w:rFonts w:ascii="Times New Roman" w:hAnsi="Times New Roman"/>
          <w:szCs w:val="21"/>
        </w:rPr>
      </w:pPr>
      <w:r w:rsidRPr="00BD5DFE">
        <w:rPr>
          <w:rFonts w:ascii="Times New Roman" w:hAnsi="Times New Roman"/>
          <w:szCs w:val="21"/>
        </w:rPr>
        <w:t>A</w:t>
      </w:r>
      <w:r w:rsidRPr="00BD5DFE">
        <w:rPr>
          <w:rFonts w:ascii="Times New Roman" w:hAnsi="Times New Roman"/>
          <w:szCs w:val="21"/>
        </w:rPr>
        <w:t>．</w:t>
      </w:r>
      <w:r w:rsidRPr="00BD5DFE">
        <w:rPr>
          <w:rFonts w:ascii="Times New Roman" w:hAnsi="Times New Roman"/>
          <w:szCs w:val="21"/>
        </w:rPr>
        <w:t>CO</w:t>
      </w:r>
      <w:r w:rsidRPr="00BD5DFE">
        <w:rPr>
          <w:rFonts w:ascii="Times New Roman" w:hAnsi="Times New Roman"/>
          <w:szCs w:val="21"/>
          <w:vertAlign w:val="subscript"/>
        </w:rPr>
        <w:t>2</w:t>
      </w:r>
      <w:r w:rsidRPr="00BD5DFE">
        <w:rPr>
          <w:rFonts w:ascii="Times New Roman" w:hAnsi="Times New Roman"/>
          <w:szCs w:val="21"/>
        </w:rPr>
        <w:t>可用于人工降雨，</w:t>
      </w:r>
      <w:r w:rsidRPr="00BD5DFE">
        <w:rPr>
          <w:rFonts w:ascii="Times New Roman" w:hAnsi="Times New Roman"/>
          <w:szCs w:val="21"/>
        </w:rPr>
        <w:t>CO</w:t>
      </w:r>
      <w:r w:rsidRPr="00BD5DFE">
        <w:rPr>
          <w:rFonts w:ascii="Times New Roman" w:hAnsi="Times New Roman"/>
          <w:szCs w:val="21"/>
        </w:rPr>
        <w:t>可用于光合作用</w:t>
      </w:r>
    </w:p>
    <w:p w:rsidR="00E81057" w:rsidRPr="00BD5DFE" w:rsidRDefault="00E81057" w:rsidP="00E81057">
      <w:pPr>
        <w:pStyle w:val="DefaultParagraph"/>
        <w:spacing w:line="360" w:lineRule="auto"/>
        <w:textAlignment w:val="center"/>
        <w:rPr>
          <w:rFonts w:ascii="Times New Roman" w:hAnsi="Times New Roman"/>
          <w:szCs w:val="21"/>
        </w:rPr>
      </w:pPr>
      <w:r w:rsidRPr="00BD5DFE">
        <w:rPr>
          <w:rFonts w:ascii="Times New Roman" w:hAnsi="Times New Roman"/>
          <w:szCs w:val="21"/>
        </w:rPr>
        <w:t>B</w:t>
      </w:r>
      <w:r w:rsidRPr="00BD5DFE">
        <w:rPr>
          <w:rFonts w:ascii="Times New Roman" w:hAnsi="Times New Roman"/>
          <w:szCs w:val="21"/>
        </w:rPr>
        <w:t>．通常情况下，</w:t>
      </w:r>
      <w:r w:rsidRPr="00BD5DFE">
        <w:rPr>
          <w:rFonts w:ascii="Times New Roman" w:hAnsi="Times New Roman"/>
          <w:szCs w:val="21"/>
        </w:rPr>
        <w:t>CO</w:t>
      </w:r>
      <w:r w:rsidRPr="00BD5DFE">
        <w:rPr>
          <w:rFonts w:ascii="Times New Roman" w:hAnsi="Times New Roman"/>
          <w:szCs w:val="21"/>
          <w:vertAlign w:val="subscript"/>
        </w:rPr>
        <w:t>2</w:t>
      </w:r>
      <w:r w:rsidRPr="00BD5DFE">
        <w:rPr>
          <w:rFonts w:ascii="Times New Roman" w:hAnsi="Times New Roman"/>
          <w:szCs w:val="21"/>
        </w:rPr>
        <w:t>能溶于水，</w:t>
      </w:r>
      <w:r w:rsidRPr="00BD5DFE">
        <w:rPr>
          <w:rFonts w:ascii="Times New Roman" w:hAnsi="Times New Roman"/>
          <w:szCs w:val="21"/>
        </w:rPr>
        <w:t>CO</w:t>
      </w:r>
      <w:r w:rsidRPr="00BD5DFE">
        <w:rPr>
          <w:rFonts w:ascii="Times New Roman" w:hAnsi="Times New Roman"/>
          <w:szCs w:val="21"/>
        </w:rPr>
        <w:t>难溶于水</w:t>
      </w:r>
    </w:p>
    <w:p w:rsidR="00E81057" w:rsidRPr="00BD5DFE" w:rsidRDefault="00E81057" w:rsidP="00E81057">
      <w:pPr>
        <w:pStyle w:val="DefaultParagraph"/>
        <w:spacing w:line="360" w:lineRule="auto"/>
        <w:textAlignment w:val="center"/>
        <w:rPr>
          <w:rFonts w:ascii="Times New Roman" w:hAnsi="Times New Roman"/>
          <w:szCs w:val="21"/>
        </w:rPr>
      </w:pPr>
      <w:r w:rsidRPr="00BD5DFE">
        <w:rPr>
          <w:rFonts w:ascii="Times New Roman" w:hAnsi="Times New Roman"/>
          <w:szCs w:val="21"/>
        </w:rPr>
        <w:t>C</w:t>
      </w:r>
      <w:r w:rsidRPr="00BD5DFE">
        <w:rPr>
          <w:rFonts w:ascii="Times New Roman" w:hAnsi="Times New Roman"/>
          <w:szCs w:val="21"/>
        </w:rPr>
        <w:t>．</w:t>
      </w:r>
      <w:r w:rsidRPr="00BD5DFE">
        <w:rPr>
          <w:rFonts w:ascii="Times New Roman" w:hAnsi="Times New Roman"/>
          <w:szCs w:val="21"/>
        </w:rPr>
        <w:t>CO</w:t>
      </w:r>
      <w:r w:rsidRPr="00BD5DFE">
        <w:rPr>
          <w:rFonts w:ascii="Times New Roman" w:hAnsi="Times New Roman"/>
          <w:szCs w:val="21"/>
          <w:vertAlign w:val="subscript"/>
        </w:rPr>
        <w:t>2</w:t>
      </w:r>
      <w:r w:rsidRPr="00BD5DFE">
        <w:rPr>
          <w:rFonts w:ascii="Times New Roman" w:hAnsi="Times New Roman"/>
          <w:szCs w:val="21"/>
        </w:rPr>
        <w:t>无毒，</w:t>
      </w:r>
      <w:r w:rsidRPr="00BD5DFE">
        <w:rPr>
          <w:rFonts w:ascii="Times New Roman" w:hAnsi="Times New Roman"/>
          <w:szCs w:val="21"/>
        </w:rPr>
        <w:t>CO</w:t>
      </w:r>
      <w:r w:rsidRPr="00BD5DFE">
        <w:rPr>
          <w:rFonts w:ascii="Times New Roman" w:hAnsi="Times New Roman"/>
          <w:szCs w:val="21"/>
        </w:rPr>
        <w:t>易与血液中的血红蛋白结合引起中毒</w:t>
      </w:r>
    </w:p>
    <w:p w:rsidR="00E81057" w:rsidRPr="00BD5DFE" w:rsidRDefault="00E81057" w:rsidP="00E81057">
      <w:pPr>
        <w:pStyle w:val="DefaultParagraph"/>
        <w:spacing w:line="360" w:lineRule="auto"/>
        <w:textAlignment w:val="center"/>
        <w:rPr>
          <w:rFonts w:ascii="Times New Roman" w:hAnsi="Times New Roman"/>
          <w:szCs w:val="21"/>
        </w:rPr>
      </w:pPr>
      <w:r w:rsidRPr="00BD5DFE">
        <w:rPr>
          <w:rFonts w:ascii="Times New Roman" w:hAnsi="Times New Roman"/>
          <w:szCs w:val="21"/>
        </w:rPr>
        <w:t>D</w:t>
      </w:r>
      <w:r w:rsidRPr="00BD5DFE">
        <w:rPr>
          <w:rFonts w:ascii="Times New Roman" w:hAnsi="Times New Roman"/>
          <w:szCs w:val="21"/>
        </w:rPr>
        <w:t>．一个二氧化碳分子比一个一氧化碳分子多一个氧原子</w:t>
      </w:r>
    </w:p>
    <w:p w:rsidR="00E81057" w:rsidRPr="00BD5DFE" w:rsidRDefault="00E81057" w:rsidP="00E81057">
      <w:pPr>
        <w:pStyle w:val="ac"/>
        <w:snapToGrid w:val="0"/>
        <w:spacing w:line="360" w:lineRule="auto"/>
        <w:rPr>
          <w:rFonts w:ascii="Times New Roman" w:hAnsi="Times New Roman"/>
          <w:position w:val="-3"/>
          <w:lang w:val="en-US"/>
        </w:rPr>
      </w:pPr>
      <w:r w:rsidRPr="00BD5DFE">
        <w:rPr>
          <w:rFonts w:ascii="Times New Roman" w:hAnsi="Times New Roman"/>
          <w:position w:val="-3"/>
          <w:lang w:val="en-US" w:eastAsia="zh-CN"/>
        </w:rPr>
        <w:t>15</w:t>
      </w:r>
      <w:r w:rsidRPr="00BD5DFE">
        <w:rPr>
          <w:rFonts w:ascii="Times New Roman" w:hAnsi="Times New Roman"/>
          <w:position w:val="-3"/>
          <w:lang w:val="en-US" w:eastAsia="zh-CN"/>
        </w:rPr>
        <w:t>、</w:t>
      </w:r>
      <w:r w:rsidRPr="00BD5DFE">
        <w:rPr>
          <w:rFonts w:ascii="Times New Roman" w:hAnsi="Times New Roman"/>
          <w:position w:val="-3"/>
          <w:lang w:val="en-US"/>
        </w:rPr>
        <w:t>关于</w:t>
      </w:r>
      <w:r w:rsidRPr="00BD5DFE">
        <w:rPr>
          <w:rFonts w:ascii="Times New Roman" w:hAnsi="Times New Roman"/>
          <w:position w:val="-3"/>
          <w:lang w:val="en-US"/>
        </w:rPr>
        <w:t>C</w:t>
      </w:r>
      <w:r w:rsidRPr="00BD5DFE">
        <w:rPr>
          <w:rFonts w:ascii="Times New Roman" w:hAnsi="Times New Roman"/>
          <w:position w:val="-3"/>
          <w:lang w:val="en-US"/>
        </w:rPr>
        <w:t>、</w:t>
      </w:r>
      <w:r w:rsidRPr="00BD5DFE">
        <w:rPr>
          <w:rFonts w:ascii="Times New Roman" w:hAnsi="Times New Roman"/>
          <w:position w:val="-3"/>
          <w:lang w:val="en-US"/>
        </w:rPr>
        <w:t>CO</w:t>
      </w:r>
      <w:r w:rsidRPr="00BD5DFE">
        <w:rPr>
          <w:rFonts w:ascii="Times New Roman" w:hAnsi="Times New Roman"/>
          <w:position w:val="-3"/>
          <w:lang w:val="en-US"/>
        </w:rPr>
        <w:t>、</w:t>
      </w:r>
      <w:r w:rsidRPr="00BD5DFE">
        <w:rPr>
          <w:rFonts w:ascii="Times New Roman" w:hAnsi="Times New Roman"/>
          <w:position w:val="-3"/>
          <w:lang w:val="en-US"/>
        </w:rPr>
        <w:t>CO</w:t>
      </w:r>
      <w:r w:rsidRPr="00BD5DFE">
        <w:rPr>
          <w:rFonts w:ascii="Times New Roman" w:hAnsi="Times New Roman"/>
          <w:position w:val="-3"/>
          <w:vertAlign w:val="subscript"/>
          <w:lang w:val="en-US"/>
        </w:rPr>
        <w:t>2</w:t>
      </w:r>
      <w:r w:rsidRPr="00BD5DFE">
        <w:rPr>
          <w:rFonts w:ascii="Times New Roman" w:hAnsi="Times New Roman"/>
          <w:position w:val="-3"/>
          <w:lang w:val="en-US"/>
        </w:rPr>
        <w:t>三种物质，有下列说法：</w:t>
      </w:r>
    </w:p>
    <w:p w:rsidR="00E81057" w:rsidRPr="00BD5DFE" w:rsidRDefault="00E81057" w:rsidP="00E81057">
      <w:pPr>
        <w:pStyle w:val="ac"/>
        <w:snapToGrid w:val="0"/>
        <w:spacing w:line="360" w:lineRule="auto"/>
        <w:rPr>
          <w:rFonts w:ascii="Times New Roman" w:hAnsi="Times New Roman"/>
          <w:position w:val="-3"/>
          <w:lang w:val="en-US" w:eastAsia="zh-CN"/>
        </w:rPr>
      </w:pPr>
      <w:r w:rsidRPr="00BD5DFE">
        <w:rPr>
          <w:rFonts w:hAnsi="宋体" w:cs="宋体" w:hint="eastAsia"/>
          <w:position w:val="-3"/>
          <w:lang w:val="en-US"/>
        </w:rPr>
        <w:t>①</w:t>
      </w:r>
      <w:r w:rsidRPr="00BD5DFE">
        <w:rPr>
          <w:rFonts w:ascii="Times New Roman" w:hAnsi="Times New Roman"/>
          <w:position w:val="-3"/>
          <w:lang w:val="en-US"/>
        </w:rPr>
        <w:t>三种物质都含有碳元素，都具有还原性</w:t>
      </w:r>
      <w:r w:rsidRPr="00BD5DFE">
        <w:rPr>
          <w:rFonts w:ascii="Times New Roman" w:hAnsi="Times New Roman"/>
          <w:position w:val="-3"/>
          <w:lang w:val="en-US" w:eastAsia="zh-CN"/>
        </w:rPr>
        <w:t>；</w:t>
      </w:r>
      <w:r w:rsidRPr="00BD5DFE">
        <w:rPr>
          <w:rFonts w:hAnsi="宋体" w:cs="宋体" w:hint="eastAsia"/>
          <w:position w:val="-3"/>
          <w:lang w:val="en-US"/>
        </w:rPr>
        <w:t>②</w:t>
      </w:r>
      <w:r w:rsidRPr="00BD5DFE">
        <w:rPr>
          <w:rFonts w:ascii="Times New Roman" w:hAnsi="Times New Roman"/>
          <w:position w:val="-3"/>
          <w:lang w:val="en-US"/>
        </w:rPr>
        <w:t>CO</w:t>
      </w:r>
      <w:r w:rsidRPr="00BD5DFE">
        <w:rPr>
          <w:rFonts w:ascii="Times New Roman" w:hAnsi="Times New Roman"/>
          <w:position w:val="-3"/>
          <w:lang w:val="en-US"/>
        </w:rPr>
        <w:t>、</w:t>
      </w:r>
      <w:r w:rsidRPr="00BD5DFE">
        <w:rPr>
          <w:rFonts w:ascii="Times New Roman" w:hAnsi="Times New Roman"/>
          <w:position w:val="-3"/>
          <w:lang w:val="en-US"/>
        </w:rPr>
        <w:t>CO</w:t>
      </w:r>
      <w:r w:rsidRPr="00BD5DFE">
        <w:rPr>
          <w:rFonts w:ascii="Times New Roman" w:hAnsi="Times New Roman"/>
          <w:position w:val="-3"/>
          <w:vertAlign w:val="subscript"/>
          <w:lang w:val="en-US"/>
        </w:rPr>
        <w:t>2</w:t>
      </w:r>
      <w:r w:rsidRPr="00BD5DFE">
        <w:rPr>
          <w:rFonts w:ascii="Times New Roman" w:hAnsi="Times New Roman"/>
          <w:position w:val="-3"/>
          <w:lang w:val="en-US"/>
        </w:rPr>
        <w:t>都是没有颜色、没有气味的气体</w:t>
      </w:r>
      <w:r w:rsidRPr="00BD5DFE">
        <w:rPr>
          <w:rFonts w:ascii="Times New Roman" w:hAnsi="Times New Roman"/>
          <w:position w:val="-3"/>
          <w:lang w:val="en-US" w:eastAsia="zh-CN"/>
        </w:rPr>
        <w:t>；</w:t>
      </w:r>
      <w:r w:rsidRPr="00BD5DFE">
        <w:rPr>
          <w:rFonts w:hAnsi="宋体" w:cs="宋体" w:hint="eastAsia"/>
          <w:position w:val="-3"/>
          <w:lang w:val="en-US"/>
        </w:rPr>
        <w:t>③</w:t>
      </w:r>
      <w:r w:rsidRPr="00BD5DFE">
        <w:rPr>
          <w:rFonts w:ascii="Times New Roman" w:hAnsi="Times New Roman"/>
          <w:position w:val="-3"/>
          <w:lang w:val="en-US"/>
        </w:rPr>
        <w:t>CO</w:t>
      </w:r>
      <w:r w:rsidRPr="00BD5DFE">
        <w:rPr>
          <w:rFonts w:ascii="Times New Roman" w:hAnsi="Times New Roman"/>
          <w:position w:val="-3"/>
          <w:vertAlign w:val="subscript"/>
          <w:lang w:val="en-US"/>
        </w:rPr>
        <w:t>2</w:t>
      </w:r>
      <w:r w:rsidRPr="00BD5DFE">
        <w:rPr>
          <w:rFonts w:ascii="Times New Roman" w:hAnsi="Times New Roman"/>
          <w:position w:val="-3"/>
          <w:lang w:val="en-US"/>
        </w:rPr>
        <w:t>可用于光合作用，</w:t>
      </w:r>
      <w:r w:rsidRPr="00BD5DFE">
        <w:rPr>
          <w:rFonts w:ascii="Times New Roman" w:hAnsi="Times New Roman"/>
          <w:position w:val="-3"/>
          <w:lang w:val="en-US"/>
        </w:rPr>
        <w:t>CO</w:t>
      </w:r>
      <w:r w:rsidRPr="00BD5DFE">
        <w:rPr>
          <w:rFonts w:ascii="Times New Roman" w:hAnsi="Times New Roman"/>
          <w:position w:val="-3"/>
          <w:lang w:val="en-US"/>
        </w:rPr>
        <w:t>可用于人工降雨</w:t>
      </w:r>
      <w:r w:rsidRPr="00BD5DFE">
        <w:rPr>
          <w:rFonts w:ascii="Times New Roman" w:hAnsi="Times New Roman"/>
          <w:position w:val="-3"/>
          <w:lang w:val="en-US" w:eastAsia="zh-CN"/>
        </w:rPr>
        <w:t>；</w:t>
      </w:r>
      <w:r w:rsidRPr="00BD5DFE">
        <w:rPr>
          <w:rFonts w:hAnsi="宋体" w:cs="宋体" w:hint="eastAsia"/>
          <w:position w:val="-3"/>
          <w:lang w:val="en-US"/>
        </w:rPr>
        <w:t>④</w:t>
      </w:r>
      <w:r w:rsidRPr="00BD5DFE">
        <w:rPr>
          <w:rFonts w:ascii="Times New Roman" w:hAnsi="Times New Roman"/>
          <w:position w:val="-3"/>
          <w:lang w:val="en-US"/>
        </w:rPr>
        <w:t>CO</w:t>
      </w:r>
      <w:r w:rsidRPr="00BD5DFE">
        <w:rPr>
          <w:rFonts w:ascii="Times New Roman" w:hAnsi="Times New Roman"/>
          <w:position w:val="-3"/>
          <w:vertAlign w:val="subscript"/>
          <w:lang w:val="en-US"/>
        </w:rPr>
        <w:t>2</w:t>
      </w:r>
      <w:r w:rsidRPr="00BD5DFE">
        <w:rPr>
          <w:rFonts w:ascii="Times New Roman" w:hAnsi="Times New Roman"/>
          <w:position w:val="-3"/>
          <w:lang w:val="en-US"/>
        </w:rPr>
        <w:t>能产生温室效应，</w:t>
      </w:r>
      <w:r w:rsidRPr="00BD5DFE">
        <w:rPr>
          <w:rFonts w:ascii="Times New Roman" w:hAnsi="Times New Roman"/>
          <w:position w:val="-3"/>
          <w:lang w:val="en-US"/>
        </w:rPr>
        <w:t>CO</w:t>
      </w:r>
      <w:r w:rsidRPr="00BD5DFE">
        <w:rPr>
          <w:rFonts w:ascii="Times New Roman" w:hAnsi="Times New Roman"/>
          <w:position w:val="-3"/>
          <w:lang w:val="en-US"/>
        </w:rPr>
        <w:t>易于血液中的血红蛋白结合引起</w:t>
      </w:r>
      <w:r w:rsidRPr="00BD5DFE">
        <w:rPr>
          <w:rFonts w:ascii="Times New Roman" w:hAnsi="Times New Roman"/>
          <w:position w:val="-3"/>
          <w:lang w:val="en-US"/>
        </w:rPr>
        <w:lastRenderedPageBreak/>
        <w:t>中毒</w:t>
      </w:r>
      <w:r w:rsidRPr="00BD5DFE">
        <w:rPr>
          <w:rFonts w:ascii="Times New Roman" w:hAnsi="Times New Roman"/>
          <w:position w:val="-3"/>
          <w:lang w:val="en-US" w:eastAsia="zh-CN"/>
        </w:rPr>
        <w:t>；</w:t>
      </w:r>
    </w:p>
    <w:p w:rsidR="00E81057" w:rsidRPr="00BD5DFE" w:rsidRDefault="00E81057" w:rsidP="00E81057">
      <w:pPr>
        <w:pStyle w:val="ac"/>
        <w:snapToGrid w:val="0"/>
        <w:spacing w:line="360" w:lineRule="auto"/>
        <w:rPr>
          <w:rFonts w:ascii="Times New Roman" w:hAnsi="Times New Roman"/>
          <w:position w:val="-3"/>
          <w:lang w:val="en-US" w:eastAsia="zh-CN"/>
        </w:rPr>
      </w:pPr>
      <w:r w:rsidRPr="00BD5DFE">
        <w:rPr>
          <w:rFonts w:hAnsi="宋体" w:cs="宋体" w:hint="eastAsia"/>
          <w:position w:val="-3"/>
          <w:lang w:val="en-US"/>
        </w:rPr>
        <w:t>⑤</w:t>
      </w:r>
      <w:r w:rsidRPr="00BD5DFE">
        <w:rPr>
          <w:rFonts w:ascii="Times New Roman" w:hAnsi="Times New Roman"/>
          <w:position w:val="-3"/>
          <w:lang w:val="en-US"/>
        </w:rPr>
        <w:t>CO</w:t>
      </w:r>
      <w:r w:rsidRPr="00BD5DFE">
        <w:rPr>
          <w:rFonts w:ascii="Times New Roman" w:hAnsi="Times New Roman"/>
          <w:position w:val="-3"/>
          <w:vertAlign w:val="subscript"/>
          <w:lang w:val="en-US"/>
        </w:rPr>
        <w:t>2</w:t>
      </w:r>
      <w:r w:rsidRPr="00BD5DFE">
        <w:rPr>
          <w:rFonts w:ascii="Times New Roman" w:hAnsi="Times New Roman"/>
          <w:position w:val="-3"/>
          <w:lang w:val="en-US"/>
        </w:rPr>
        <w:t>可用来灭火，</w:t>
      </w:r>
      <w:r w:rsidRPr="00BD5DFE">
        <w:rPr>
          <w:rFonts w:ascii="Times New Roman" w:hAnsi="Times New Roman"/>
          <w:position w:val="-3"/>
          <w:lang w:val="en-US"/>
        </w:rPr>
        <w:t>CO</w:t>
      </w:r>
      <w:r w:rsidRPr="00BD5DFE">
        <w:rPr>
          <w:rFonts w:ascii="Times New Roman" w:hAnsi="Times New Roman"/>
          <w:position w:val="-3"/>
          <w:lang w:val="en-US"/>
        </w:rPr>
        <w:t>可用作燃料</w:t>
      </w:r>
      <w:r w:rsidRPr="00BD5DFE">
        <w:rPr>
          <w:rFonts w:ascii="Times New Roman" w:hAnsi="Times New Roman"/>
          <w:position w:val="-3"/>
          <w:lang w:val="en-US" w:eastAsia="zh-CN"/>
        </w:rPr>
        <w:t>。</w:t>
      </w:r>
    </w:p>
    <w:p w:rsidR="00E81057" w:rsidRPr="00BD5DFE" w:rsidRDefault="00E81057" w:rsidP="00E81057">
      <w:pPr>
        <w:pStyle w:val="ac"/>
        <w:snapToGrid w:val="0"/>
        <w:spacing w:line="360" w:lineRule="auto"/>
        <w:rPr>
          <w:rFonts w:ascii="Times New Roman" w:hAnsi="Times New Roman"/>
          <w:position w:val="-3"/>
          <w:lang w:val="en-US"/>
        </w:rPr>
      </w:pPr>
      <w:r w:rsidRPr="00BD5DFE">
        <w:rPr>
          <w:rFonts w:ascii="Times New Roman" w:hAnsi="Times New Roman"/>
          <w:position w:val="-3"/>
          <w:lang w:val="en-US"/>
        </w:rPr>
        <w:t>上述说法中正确的是（</w:t>
      </w:r>
      <w:r w:rsidRPr="00BD5DFE">
        <w:rPr>
          <w:rFonts w:ascii="Times New Roman" w:hAnsi="Times New Roman"/>
          <w:position w:val="-3"/>
          <w:lang w:val="en-US"/>
        </w:rPr>
        <w:t xml:space="preserve"> </w:t>
      </w:r>
      <w:r w:rsidRPr="00BD5DFE">
        <w:rPr>
          <w:rFonts w:ascii="Times New Roman" w:hAnsi="Times New Roman"/>
          <w:position w:val="-3"/>
          <w:lang w:val="en-US" w:eastAsia="zh-CN"/>
        </w:rPr>
        <w:t xml:space="preserve">       </w:t>
      </w:r>
      <w:r w:rsidRPr="00BD5DFE">
        <w:rPr>
          <w:rFonts w:ascii="Times New Roman" w:hAnsi="Times New Roman"/>
          <w:position w:val="-3"/>
          <w:lang w:val="en-US"/>
        </w:rPr>
        <w:t>）</w:t>
      </w:r>
    </w:p>
    <w:p w:rsidR="00E81057" w:rsidRPr="00BD5DFE" w:rsidRDefault="00E81057" w:rsidP="00E81057">
      <w:pPr>
        <w:pStyle w:val="ac"/>
        <w:snapToGrid w:val="0"/>
        <w:spacing w:line="360" w:lineRule="auto"/>
        <w:rPr>
          <w:rFonts w:ascii="Times New Roman" w:hAnsi="Times New Roman"/>
          <w:position w:val="-3"/>
          <w:lang w:val="en-US"/>
        </w:rPr>
      </w:pPr>
      <w:r w:rsidRPr="00BD5DFE">
        <w:rPr>
          <w:rFonts w:ascii="Times New Roman" w:hAnsi="Times New Roman"/>
          <w:position w:val="-3"/>
          <w:lang w:val="en-US"/>
        </w:rPr>
        <w:t>A</w:t>
      </w:r>
      <w:r w:rsidRPr="00BD5DFE">
        <w:rPr>
          <w:rFonts w:ascii="Times New Roman" w:hAnsi="Times New Roman"/>
          <w:position w:val="-3"/>
          <w:lang w:val="en-US"/>
        </w:rPr>
        <w:t>．</w:t>
      </w:r>
      <w:r w:rsidRPr="00BD5DFE">
        <w:rPr>
          <w:rFonts w:hAnsi="宋体" w:cs="宋体" w:hint="eastAsia"/>
          <w:position w:val="-3"/>
          <w:lang w:val="en-US"/>
        </w:rPr>
        <w:t>①②③</w:t>
      </w:r>
      <w:r w:rsidRPr="00BD5DFE">
        <w:rPr>
          <w:rFonts w:ascii="Times New Roman" w:hAnsi="Times New Roman"/>
          <w:position w:val="-3"/>
          <w:lang w:val="en-US" w:eastAsia="zh-CN"/>
        </w:rPr>
        <w:t xml:space="preserve">      </w:t>
      </w:r>
      <w:r w:rsidRPr="00BD5DFE">
        <w:rPr>
          <w:rFonts w:ascii="Times New Roman" w:hAnsi="Times New Roman"/>
          <w:position w:val="-3"/>
          <w:lang w:val="en-US"/>
        </w:rPr>
        <w:t>B</w:t>
      </w:r>
      <w:r w:rsidRPr="00BD5DFE">
        <w:rPr>
          <w:rFonts w:ascii="Times New Roman" w:hAnsi="Times New Roman"/>
          <w:position w:val="-3"/>
          <w:lang w:val="en-US"/>
        </w:rPr>
        <w:t>．</w:t>
      </w:r>
      <w:r w:rsidRPr="00BD5DFE">
        <w:rPr>
          <w:rFonts w:hAnsi="宋体" w:cs="宋体" w:hint="eastAsia"/>
          <w:position w:val="-3"/>
          <w:lang w:val="en-US"/>
        </w:rPr>
        <w:t>②③④</w:t>
      </w:r>
      <w:r w:rsidRPr="00BD5DFE">
        <w:rPr>
          <w:rFonts w:ascii="Times New Roman" w:hAnsi="Times New Roman"/>
          <w:position w:val="-3"/>
          <w:lang w:val="en-US" w:eastAsia="zh-CN"/>
        </w:rPr>
        <w:t xml:space="preserve">     </w:t>
      </w:r>
      <w:r w:rsidRPr="00BD5DFE">
        <w:rPr>
          <w:rFonts w:ascii="Times New Roman" w:hAnsi="Times New Roman"/>
          <w:position w:val="-3"/>
          <w:lang w:val="en-US"/>
        </w:rPr>
        <w:t>C</w:t>
      </w:r>
      <w:r w:rsidRPr="00BD5DFE">
        <w:rPr>
          <w:rFonts w:ascii="Times New Roman" w:hAnsi="Times New Roman"/>
          <w:position w:val="-3"/>
          <w:lang w:val="en-US"/>
        </w:rPr>
        <w:t>．</w:t>
      </w:r>
      <w:r w:rsidRPr="00BD5DFE">
        <w:rPr>
          <w:rFonts w:hAnsi="宋体" w:cs="宋体" w:hint="eastAsia"/>
          <w:position w:val="-3"/>
          <w:lang w:val="en-US"/>
        </w:rPr>
        <w:t>②④⑤</w:t>
      </w:r>
      <w:r w:rsidRPr="00BD5DFE">
        <w:rPr>
          <w:rFonts w:ascii="Times New Roman" w:hAnsi="Times New Roman"/>
          <w:position w:val="-3"/>
          <w:lang w:val="en-US" w:eastAsia="zh-CN"/>
        </w:rPr>
        <w:t xml:space="preserve">     </w:t>
      </w:r>
      <w:r w:rsidRPr="00BD5DFE">
        <w:rPr>
          <w:rFonts w:ascii="Times New Roman" w:hAnsi="Times New Roman"/>
          <w:position w:val="-3"/>
          <w:lang w:val="en-US"/>
        </w:rPr>
        <w:t>D</w:t>
      </w:r>
      <w:r w:rsidRPr="00BD5DFE">
        <w:rPr>
          <w:rFonts w:ascii="Times New Roman" w:hAnsi="Times New Roman"/>
          <w:position w:val="-3"/>
          <w:lang w:val="en-US"/>
        </w:rPr>
        <w:t>．</w:t>
      </w:r>
      <w:r w:rsidRPr="00BD5DFE">
        <w:rPr>
          <w:rFonts w:hAnsi="宋体" w:cs="宋体" w:hint="eastAsia"/>
          <w:position w:val="-3"/>
          <w:lang w:val="en-US"/>
        </w:rPr>
        <w:t>①③⑤</w:t>
      </w:r>
    </w:p>
    <w:p w:rsidR="00E81057" w:rsidRPr="00BD5DFE" w:rsidRDefault="00E81057" w:rsidP="00E81057">
      <w:pPr>
        <w:pStyle w:val="ac"/>
        <w:snapToGrid w:val="0"/>
        <w:spacing w:line="360" w:lineRule="auto"/>
        <w:rPr>
          <w:rFonts w:ascii="Times New Roman" w:hAnsi="Times New Roman"/>
        </w:rPr>
      </w:pPr>
      <w:r w:rsidRPr="00BD5DFE">
        <w:rPr>
          <w:rFonts w:ascii="Times New Roman" w:hAnsi="Times New Roman"/>
          <w:position w:val="-3"/>
          <w:lang w:eastAsia="zh-CN"/>
        </w:rPr>
        <w:t>16</w:t>
      </w:r>
      <w:r w:rsidRPr="00BD5DFE">
        <w:rPr>
          <w:rFonts w:ascii="Times New Roman" w:hAnsi="Times New Roman"/>
          <w:position w:val="-3"/>
          <w:lang w:eastAsia="zh-CN"/>
        </w:rPr>
        <w:t>、</w:t>
      </w:r>
      <w:r w:rsidRPr="00BD5DFE">
        <w:rPr>
          <w:rFonts w:ascii="Times New Roman" w:hAnsi="Times New Roman"/>
        </w:rPr>
        <w:t>甲、乙两同学在实验室制取</w:t>
      </w:r>
      <w:r w:rsidRPr="00BD5DFE">
        <w:rPr>
          <w:rFonts w:ascii="Times New Roman" w:hAnsi="Times New Roman"/>
        </w:rPr>
        <w:t>CO</w:t>
      </w:r>
      <w:r w:rsidRPr="00BD5DFE">
        <w:rPr>
          <w:rFonts w:ascii="Times New Roman" w:hAnsi="Times New Roman"/>
          <w:vertAlign w:val="subscript"/>
        </w:rPr>
        <w:t>2</w:t>
      </w:r>
      <w:r w:rsidRPr="00BD5DFE">
        <w:rPr>
          <w:rFonts w:ascii="Times New Roman" w:hAnsi="Times New Roman"/>
        </w:rPr>
        <w:t>和</w:t>
      </w:r>
      <w:r w:rsidRPr="00BD5DFE">
        <w:rPr>
          <w:rFonts w:ascii="Times New Roman" w:hAnsi="Times New Roman"/>
        </w:rPr>
        <w:t>O</w:t>
      </w:r>
      <w:r w:rsidRPr="00BD5DFE">
        <w:rPr>
          <w:rFonts w:ascii="Times New Roman" w:hAnsi="Times New Roman"/>
          <w:vertAlign w:val="subscript"/>
        </w:rPr>
        <w:t>2</w:t>
      </w:r>
      <w:r w:rsidRPr="00BD5DFE">
        <w:rPr>
          <w:rFonts w:ascii="Times New Roman" w:hAnsi="Times New Roman"/>
        </w:rPr>
        <w:t>时，无论选择什么药品，他们都能选用的装置是</w:t>
      </w:r>
      <w:r w:rsidRPr="00BD5DFE">
        <w:rPr>
          <w:rFonts w:ascii="Times New Roman" w:hAnsi="Times New Roman"/>
        </w:rPr>
        <w:t>(</w:t>
      </w:r>
      <w:r w:rsidRPr="00BD5DFE">
        <w:rPr>
          <w:rFonts w:ascii="Times New Roman" w:hAnsi="Times New Roman"/>
        </w:rPr>
        <w:t xml:space="preserve">　　</w:t>
      </w:r>
      <w:r w:rsidRPr="00BD5DFE">
        <w:rPr>
          <w:rFonts w:ascii="Times New Roman" w:hAnsi="Times New Roman"/>
        </w:rPr>
        <w:t>)</w:t>
      </w:r>
      <w:r w:rsidRPr="00BD5DFE">
        <w:rPr>
          <w:rFonts w:ascii="Times New Roman" w:hAnsi="Times New Roman"/>
        </w:rPr>
        <w:t>。</w:t>
      </w:r>
    </w:p>
    <w:p w:rsidR="00E81057" w:rsidRPr="00BD5DFE" w:rsidRDefault="00E81057" w:rsidP="00E81057">
      <w:pPr>
        <w:pStyle w:val="ac"/>
        <w:snapToGrid w:val="0"/>
        <w:spacing w:line="360" w:lineRule="auto"/>
        <w:rPr>
          <w:rFonts w:ascii="Times New Roman" w:hAnsi="Times New Roman"/>
        </w:rPr>
      </w:pPr>
      <w:r w:rsidRPr="00BD5DFE">
        <w:rPr>
          <w:rFonts w:ascii="Times New Roman" w:hAnsi="Times New Roman"/>
        </w:rPr>
        <w:tab/>
      </w:r>
      <w:r>
        <w:rPr>
          <w:rFonts w:ascii="Times New Roman" w:hAnsi="Times New Roman"/>
          <w:noProof/>
          <w:lang w:val="en-US" w:eastAsia="zh-CN"/>
        </w:rPr>
        <w:drawing>
          <wp:inline distT="0" distB="0" distL="0" distR="0">
            <wp:extent cx="400050" cy="771525"/>
            <wp:effectExtent l="0" t="0" r="0" b="9525"/>
            <wp:docPr id="36" name="图片 3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学科网 版权所有"/>
                    <pic:cNvPicPr>
                      <a:picLocks noChangeAspect="1" noChangeArrowheads="1"/>
                    </pic:cNvPicPr>
                  </pic:nvPicPr>
                  <pic:blipFill>
                    <a:blip r:embed="rId11" r:link="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0050" cy="771525"/>
                    </a:xfrm>
                    <a:prstGeom prst="rect">
                      <a:avLst/>
                    </a:prstGeom>
                    <a:noFill/>
                    <a:ln>
                      <a:noFill/>
                    </a:ln>
                  </pic:spPr>
                </pic:pic>
              </a:graphicData>
            </a:graphic>
          </wp:inline>
        </w:drawing>
      </w:r>
      <w:r w:rsidRPr="00BD5DFE">
        <w:rPr>
          <w:rFonts w:ascii="Times New Roman" w:hAnsi="Times New Roman"/>
        </w:rPr>
        <w:t xml:space="preserve">           </w:t>
      </w:r>
      <w:r>
        <w:rPr>
          <w:rFonts w:ascii="Times New Roman" w:hAnsi="Times New Roman"/>
          <w:noProof/>
          <w:lang w:val="en-US" w:eastAsia="zh-CN"/>
        </w:rPr>
        <w:drawing>
          <wp:inline distT="0" distB="0" distL="0" distR="0">
            <wp:extent cx="742950" cy="819150"/>
            <wp:effectExtent l="0" t="0" r="0" b="0"/>
            <wp:docPr id="35" name="图片 3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学科网 版权所有"/>
                    <pic:cNvPicPr>
                      <a:picLocks noChangeAspect="1" noChangeArrowheads="1"/>
                    </pic:cNvPicPr>
                  </pic:nvPicPr>
                  <pic:blipFill>
                    <a:blip r:embed="rId13" r:link="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819150"/>
                    </a:xfrm>
                    <a:prstGeom prst="rect">
                      <a:avLst/>
                    </a:prstGeom>
                    <a:noFill/>
                    <a:ln>
                      <a:noFill/>
                    </a:ln>
                  </pic:spPr>
                </pic:pic>
              </a:graphicData>
            </a:graphic>
          </wp:inline>
        </w:drawing>
      </w:r>
      <w:r w:rsidRPr="00BD5DFE">
        <w:rPr>
          <w:rFonts w:ascii="Times New Roman" w:hAnsi="Times New Roman"/>
        </w:rPr>
        <w:t xml:space="preserve">        </w:t>
      </w:r>
      <w:r>
        <w:rPr>
          <w:rFonts w:ascii="Times New Roman" w:hAnsi="Times New Roman"/>
          <w:noProof/>
          <w:lang w:val="en-US" w:eastAsia="zh-CN"/>
        </w:rPr>
        <w:drawing>
          <wp:inline distT="0" distB="0" distL="0" distR="0">
            <wp:extent cx="333375" cy="581025"/>
            <wp:effectExtent l="0" t="0" r="9525" b="9525"/>
            <wp:docPr id="34" name="图片 3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学科网 版权所有"/>
                    <pic:cNvPicPr>
                      <a:picLocks noChangeAspect="1" noChangeArrowheads="1"/>
                    </pic:cNvPicPr>
                  </pic:nvPicPr>
                  <pic:blipFill>
                    <a:blip r:embed="rId15" r:link="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3375" cy="581025"/>
                    </a:xfrm>
                    <a:prstGeom prst="rect">
                      <a:avLst/>
                    </a:prstGeom>
                    <a:noFill/>
                    <a:ln>
                      <a:noFill/>
                    </a:ln>
                  </pic:spPr>
                </pic:pic>
              </a:graphicData>
            </a:graphic>
          </wp:inline>
        </w:drawing>
      </w:r>
      <w:r w:rsidRPr="00BD5DFE">
        <w:rPr>
          <w:rFonts w:ascii="Times New Roman" w:hAnsi="Times New Roman"/>
        </w:rPr>
        <w:t xml:space="preserve">           </w:t>
      </w:r>
      <w:r>
        <w:rPr>
          <w:rFonts w:ascii="Times New Roman" w:hAnsi="Times New Roman"/>
          <w:noProof/>
          <w:lang w:val="en-US" w:eastAsia="zh-CN"/>
        </w:rPr>
        <w:drawing>
          <wp:inline distT="0" distB="0" distL="0" distR="0">
            <wp:extent cx="304800" cy="581025"/>
            <wp:effectExtent l="0" t="0" r="0" b="9525"/>
            <wp:docPr id="33" name="图片 3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descr="学科网 版权所有"/>
                    <pic:cNvPicPr>
                      <a:picLocks noChangeAspect="1" noChangeArrowheads="1"/>
                    </pic:cNvPicPr>
                  </pic:nvPicPr>
                  <pic:blipFill>
                    <a:blip r:embed="rId17" r:link="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4800" cy="581025"/>
                    </a:xfrm>
                    <a:prstGeom prst="rect">
                      <a:avLst/>
                    </a:prstGeom>
                    <a:noFill/>
                    <a:ln>
                      <a:noFill/>
                    </a:ln>
                  </pic:spPr>
                </pic:pic>
              </a:graphicData>
            </a:graphic>
          </wp:inline>
        </w:drawing>
      </w:r>
    </w:p>
    <w:p w:rsidR="00E81057" w:rsidRPr="00BD5DFE" w:rsidRDefault="00E81057" w:rsidP="00E81057">
      <w:pPr>
        <w:pStyle w:val="ac"/>
        <w:snapToGrid w:val="0"/>
        <w:spacing w:line="360" w:lineRule="auto"/>
        <w:ind w:firstLineChars="200" w:firstLine="420"/>
        <w:rPr>
          <w:rFonts w:ascii="Times New Roman" w:hAnsi="Times New Roman"/>
        </w:rPr>
      </w:pPr>
      <w:r w:rsidRPr="00BD5DFE">
        <w:rPr>
          <w:rFonts w:ascii="Times New Roman" w:hAnsi="Times New Roman"/>
        </w:rPr>
        <w:t xml:space="preserve">  A                 B</w:t>
      </w:r>
      <w:r w:rsidRPr="00BD5DFE">
        <w:rPr>
          <w:rFonts w:ascii="Times New Roman" w:hAnsi="Times New Roman"/>
        </w:rPr>
        <w:t xml:space="preserve">　</w:t>
      </w:r>
      <w:r w:rsidRPr="00BD5DFE">
        <w:rPr>
          <w:rFonts w:ascii="Times New Roman" w:hAnsi="Times New Roman"/>
        </w:rPr>
        <w:t xml:space="preserve">          </w:t>
      </w:r>
      <w:r w:rsidRPr="00BD5DFE">
        <w:rPr>
          <w:rFonts w:ascii="Times New Roman" w:hAnsi="Times New Roman"/>
        </w:rPr>
        <w:t xml:space="preserve">　</w:t>
      </w:r>
      <w:r w:rsidRPr="00BD5DFE">
        <w:rPr>
          <w:rFonts w:ascii="Times New Roman" w:hAnsi="Times New Roman"/>
        </w:rPr>
        <w:t xml:space="preserve">  C               D</w:t>
      </w:r>
    </w:p>
    <w:p w:rsidR="00E81057" w:rsidRPr="00BD5DFE" w:rsidRDefault="00E81057" w:rsidP="00E81057">
      <w:pPr>
        <w:widowControl/>
        <w:spacing w:line="360" w:lineRule="auto"/>
        <w:jc w:val="left"/>
        <w:rPr>
          <w:color w:val="000000"/>
          <w:kern w:val="0"/>
          <w:szCs w:val="21"/>
        </w:rPr>
      </w:pPr>
      <w:r w:rsidRPr="00BD5DFE">
        <w:rPr>
          <w:color w:val="000000"/>
          <w:kern w:val="0"/>
          <w:szCs w:val="21"/>
        </w:rPr>
        <w:t>17</w:t>
      </w:r>
      <w:r w:rsidRPr="00BD5DFE">
        <w:rPr>
          <w:color w:val="000000"/>
          <w:kern w:val="0"/>
          <w:szCs w:val="21"/>
        </w:rPr>
        <w:t>、实验室制取气体选择收集方法时，下列气体性质不需考虑的是（</w:t>
      </w:r>
      <w:r w:rsidRPr="00BD5DFE">
        <w:rPr>
          <w:color w:val="000000"/>
          <w:kern w:val="0"/>
          <w:szCs w:val="21"/>
        </w:rPr>
        <w:t xml:space="preserve">   </w:t>
      </w:r>
      <w:r w:rsidRPr="00BD5DFE">
        <w:rPr>
          <w:color w:val="000000"/>
          <w:kern w:val="0"/>
          <w:szCs w:val="21"/>
        </w:rPr>
        <w:t>）</w:t>
      </w:r>
    </w:p>
    <w:p w:rsidR="00E81057" w:rsidRPr="00BD5DFE" w:rsidRDefault="00E81057" w:rsidP="00E81057">
      <w:pPr>
        <w:widowControl/>
        <w:spacing w:line="360" w:lineRule="auto"/>
        <w:jc w:val="left"/>
        <w:rPr>
          <w:color w:val="000000"/>
          <w:kern w:val="0"/>
          <w:szCs w:val="21"/>
        </w:rPr>
      </w:pPr>
      <w:r w:rsidRPr="00BD5DFE">
        <w:rPr>
          <w:color w:val="000000"/>
          <w:kern w:val="0"/>
          <w:szCs w:val="21"/>
        </w:rPr>
        <w:t>A.</w:t>
      </w:r>
      <w:r w:rsidRPr="00BD5DFE">
        <w:rPr>
          <w:color w:val="000000"/>
          <w:kern w:val="0"/>
          <w:szCs w:val="21"/>
        </w:rPr>
        <w:t>密度</w:t>
      </w:r>
      <w:r w:rsidRPr="00BD5DFE">
        <w:rPr>
          <w:color w:val="000000"/>
          <w:kern w:val="0"/>
          <w:szCs w:val="21"/>
        </w:rPr>
        <w:t xml:space="preserve">    B.</w:t>
      </w:r>
      <w:r w:rsidRPr="00BD5DFE">
        <w:rPr>
          <w:color w:val="000000"/>
          <w:kern w:val="0"/>
          <w:szCs w:val="21"/>
        </w:rPr>
        <w:t>可燃性</w:t>
      </w:r>
      <w:r w:rsidRPr="00BD5DFE">
        <w:rPr>
          <w:color w:val="000000"/>
          <w:kern w:val="0"/>
          <w:szCs w:val="21"/>
        </w:rPr>
        <w:t xml:space="preserve">    C.</w:t>
      </w:r>
      <w:r w:rsidRPr="00BD5DFE">
        <w:rPr>
          <w:color w:val="000000"/>
          <w:kern w:val="0"/>
          <w:szCs w:val="21"/>
        </w:rPr>
        <w:t>溶解性</w:t>
      </w:r>
      <w:r w:rsidRPr="00BD5DFE">
        <w:rPr>
          <w:color w:val="000000"/>
          <w:kern w:val="0"/>
          <w:szCs w:val="21"/>
        </w:rPr>
        <w:t xml:space="preserve">    D.</w:t>
      </w:r>
      <w:r w:rsidRPr="00BD5DFE">
        <w:rPr>
          <w:color w:val="000000"/>
          <w:kern w:val="0"/>
          <w:szCs w:val="21"/>
        </w:rPr>
        <w:t>能否与水反应</w:t>
      </w:r>
    </w:p>
    <w:p w:rsidR="00E81057" w:rsidRPr="00BD5DFE" w:rsidRDefault="00E81057" w:rsidP="00E81057">
      <w:pPr>
        <w:spacing w:line="360" w:lineRule="auto"/>
        <w:textAlignment w:val="center"/>
        <w:rPr>
          <w:kern w:val="0"/>
          <w:szCs w:val="21"/>
        </w:rPr>
      </w:pPr>
      <w:r w:rsidRPr="00BD5DFE">
        <w:rPr>
          <w:kern w:val="0"/>
          <w:szCs w:val="21"/>
        </w:rPr>
        <w:t>18</w:t>
      </w:r>
      <w:r w:rsidRPr="00BD5DFE">
        <w:rPr>
          <w:kern w:val="0"/>
          <w:szCs w:val="21"/>
        </w:rPr>
        <w:t>、实验室制取</w:t>
      </w:r>
      <w:r w:rsidRPr="00BD5DFE">
        <w:rPr>
          <w:kern w:val="0"/>
          <w:szCs w:val="21"/>
        </w:rPr>
        <w:t>CO</w:t>
      </w:r>
      <w:r w:rsidRPr="00BD5DFE">
        <w:rPr>
          <w:kern w:val="0"/>
          <w:szCs w:val="21"/>
          <w:vertAlign w:val="subscript"/>
        </w:rPr>
        <w:t>2</w:t>
      </w:r>
      <w:r w:rsidRPr="00BD5DFE">
        <w:rPr>
          <w:kern w:val="0"/>
          <w:szCs w:val="21"/>
        </w:rPr>
        <w:t>的有关操作如下图，不正确的是（　　）</w:t>
      </w:r>
    </w:p>
    <w:p w:rsidR="00E81057" w:rsidRPr="00BD5DFE" w:rsidRDefault="00E81057" w:rsidP="00E81057">
      <w:pPr>
        <w:spacing w:line="360" w:lineRule="auto"/>
        <w:textAlignment w:val="center"/>
        <w:rPr>
          <w:kern w:val="0"/>
          <w:szCs w:val="21"/>
        </w:rPr>
      </w:pPr>
      <w:r w:rsidRPr="00BD5DFE">
        <w:rPr>
          <w:kern w:val="0"/>
          <w:szCs w:val="21"/>
        </w:rPr>
        <w:t>A</w:t>
      </w:r>
      <w:r w:rsidRPr="00BD5DFE">
        <w:rPr>
          <w:kern w:val="0"/>
          <w:szCs w:val="21"/>
        </w:rPr>
        <w:t>．</w:t>
      </w:r>
      <w:r>
        <w:rPr>
          <w:noProof/>
          <w:kern w:val="0"/>
          <w:szCs w:val="21"/>
        </w:rPr>
        <w:drawing>
          <wp:inline distT="0" distB="0" distL="0" distR="0">
            <wp:extent cx="1428750" cy="1028700"/>
            <wp:effectExtent l="0" t="0" r="0" b="0"/>
            <wp:docPr id="32" name="图片 32"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38" descr="学科网 版权所有"/>
                    <pic:cNvPicPr>
                      <a:picLocks noRot="1" noChangeAspect="1" noMove="1" noResize="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r="890" b="1190"/>
                    <a:stretch>
                      <a:fillRect/>
                    </a:stretch>
                  </pic:blipFill>
                  <pic:spPr bwMode="auto">
                    <a:xfrm>
                      <a:off x="0" y="0"/>
                      <a:ext cx="1428750" cy="1028700"/>
                    </a:xfrm>
                    <a:prstGeom prst="rect">
                      <a:avLst/>
                    </a:prstGeom>
                    <a:noFill/>
                    <a:ln>
                      <a:noFill/>
                    </a:ln>
                  </pic:spPr>
                </pic:pic>
              </a:graphicData>
            </a:graphic>
          </wp:inline>
        </w:drawing>
      </w:r>
      <w:r w:rsidRPr="00BD5DFE">
        <w:rPr>
          <w:kern w:val="0"/>
          <w:szCs w:val="21"/>
        </w:rPr>
        <w:t>检查气密性</w:t>
      </w:r>
      <w:r w:rsidRPr="00BD5DFE">
        <w:rPr>
          <w:kern w:val="0"/>
          <w:szCs w:val="21"/>
        </w:rPr>
        <w:tab/>
        <w:t xml:space="preserve">    B</w:t>
      </w:r>
      <w:r w:rsidRPr="00BD5DFE">
        <w:rPr>
          <w:kern w:val="0"/>
          <w:szCs w:val="21"/>
        </w:rPr>
        <w:t>．</w:t>
      </w:r>
      <w:r>
        <w:rPr>
          <w:noProof/>
          <w:kern w:val="0"/>
          <w:szCs w:val="21"/>
        </w:rPr>
        <w:drawing>
          <wp:inline distT="0" distB="0" distL="0" distR="0">
            <wp:extent cx="1028700" cy="1181100"/>
            <wp:effectExtent l="0" t="0" r="0" b="0"/>
            <wp:docPr id="31" name="图片 31"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39" descr="学科网 版权所有"/>
                    <pic:cNvPicPr>
                      <a:picLocks noRot="1" noChangeAspect="1" noMove="1" noResize="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r="1224" b="850"/>
                    <a:stretch>
                      <a:fillRect/>
                    </a:stretch>
                  </pic:blipFill>
                  <pic:spPr bwMode="auto">
                    <a:xfrm>
                      <a:off x="0" y="0"/>
                      <a:ext cx="1028700" cy="1181100"/>
                    </a:xfrm>
                    <a:prstGeom prst="rect">
                      <a:avLst/>
                    </a:prstGeom>
                    <a:noFill/>
                    <a:ln>
                      <a:noFill/>
                    </a:ln>
                  </pic:spPr>
                </pic:pic>
              </a:graphicData>
            </a:graphic>
          </wp:inline>
        </w:drawing>
      </w:r>
      <w:r w:rsidRPr="00BD5DFE">
        <w:rPr>
          <w:kern w:val="0"/>
          <w:szCs w:val="21"/>
        </w:rPr>
        <w:t>制气</w:t>
      </w:r>
      <w:r w:rsidRPr="00BD5DFE">
        <w:rPr>
          <w:kern w:val="0"/>
          <w:szCs w:val="21"/>
        </w:rPr>
        <w:tab/>
      </w:r>
    </w:p>
    <w:p w:rsidR="00E81057" w:rsidRPr="00BD5DFE" w:rsidRDefault="00E81057" w:rsidP="00E81057">
      <w:pPr>
        <w:spacing w:line="360" w:lineRule="auto"/>
        <w:textAlignment w:val="center"/>
        <w:rPr>
          <w:kern w:val="0"/>
          <w:szCs w:val="21"/>
        </w:rPr>
      </w:pPr>
      <w:r w:rsidRPr="00BD5DFE">
        <w:rPr>
          <w:kern w:val="0"/>
          <w:szCs w:val="21"/>
        </w:rPr>
        <w:t>C</w:t>
      </w:r>
      <w:r w:rsidRPr="00BD5DFE">
        <w:rPr>
          <w:kern w:val="0"/>
          <w:szCs w:val="21"/>
        </w:rPr>
        <w:t>．</w:t>
      </w:r>
      <w:r>
        <w:rPr>
          <w:noProof/>
          <w:kern w:val="0"/>
          <w:szCs w:val="21"/>
        </w:rPr>
        <w:drawing>
          <wp:inline distT="0" distB="0" distL="0" distR="0">
            <wp:extent cx="847725" cy="838200"/>
            <wp:effectExtent l="0" t="0" r="9525" b="0"/>
            <wp:docPr id="30" name="图片 30"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40" descr="学科网 版权所有"/>
                    <pic:cNvPicPr>
                      <a:picLocks noRot="1" noChangeAspect="1" noMove="1" noResize="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r="1482" b="1212"/>
                    <a:stretch>
                      <a:fillRect/>
                    </a:stretch>
                  </pic:blipFill>
                  <pic:spPr bwMode="auto">
                    <a:xfrm>
                      <a:off x="0" y="0"/>
                      <a:ext cx="847725" cy="838200"/>
                    </a:xfrm>
                    <a:prstGeom prst="rect">
                      <a:avLst/>
                    </a:prstGeom>
                    <a:noFill/>
                    <a:ln>
                      <a:noFill/>
                    </a:ln>
                  </pic:spPr>
                </pic:pic>
              </a:graphicData>
            </a:graphic>
          </wp:inline>
        </w:drawing>
      </w:r>
      <w:r w:rsidRPr="00BD5DFE">
        <w:rPr>
          <w:kern w:val="0"/>
          <w:szCs w:val="21"/>
        </w:rPr>
        <w:t>收集</w:t>
      </w:r>
      <w:r w:rsidRPr="00BD5DFE">
        <w:rPr>
          <w:kern w:val="0"/>
          <w:szCs w:val="21"/>
        </w:rPr>
        <w:tab/>
        <w:t xml:space="preserve">                     D</w:t>
      </w:r>
      <w:r w:rsidRPr="00BD5DFE">
        <w:rPr>
          <w:kern w:val="0"/>
          <w:szCs w:val="21"/>
        </w:rPr>
        <w:t>．</w:t>
      </w:r>
      <w:r>
        <w:rPr>
          <w:noProof/>
          <w:kern w:val="0"/>
          <w:szCs w:val="21"/>
        </w:rPr>
        <w:drawing>
          <wp:inline distT="0" distB="0" distL="0" distR="0">
            <wp:extent cx="1390650" cy="876300"/>
            <wp:effectExtent l="0" t="0" r="0" b="0"/>
            <wp:docPr id="29" name="图片 29"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41" descr="学科网 版权所有"/>
                    <pic:cNvPicPr>
                      <a:picLocks noRot="1" noChangeAspect="1" noMove="1" noResize="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r="906" b="1180"/>
                    <a:stretch>
                      <a:fillRect/>
                    </a:stretch>
                  </pic:blipFill>
                  <pic:spPr bwMode="auto">
                    <a:xfrm>
                      <a:off x="0" y="0"/>
                      <a:ext cx="1390650" cy="876300"/>
                    </a:xfrm>
                    <a:prstGeom prst="rect">
                      <a:avLst/>
                    </a:prstGeom>
                    <a:noFill/>
                    <a:ln>
                      <a:noFill/>
                    </a:ln>
                  </pic:spPr>
                </pic:pic>
              </a:graphicData>
            </a:graphic>
          </wp:inline>
        </w:drawing>
      </w:r>
      <w:r w:rsidRPr="00BD5DFE">
        <w:rPr>
          <w:kern w:val="0"/>
          <w:szCs w:val="21"/>
        </w:rPr>
        <w:t>验满</w:t>
      </w:r>
    </w:p>
    <w:p w:rsidR="00E81057" w:rsidRPr="00BD5DFE" w:rsidRDefault="00E81057" w:rsidP="00E81057">
      <w:pPr>
        <w:widowControl/>
        <w:spacing w:line="360" w:lineRule="auto"/>
        <w:jc w:val="left"/>
        <w:rPr>
          <w:kern w:val="0"/>
          <w:szCs w:val="21"/>
        </w:rPr>
      </w:pPr>
      <w:r w:rsidRPr="00BD5DFE">
        <w:rPr>
          <w:b/>
          <w:kern w:val="0"/>
          <w:szCs w:val="21"/>
        </w:rPr>
        <w:t>19</w:t>
      </w:r>
      <w:r w:rsidRPr="00BD5DFE">
        <w:rPr>
          <w:b/>
          <w:kern w:val="0"/>
          <w:szCs w:val="21"/>
        </w:rPr>
        <w:t>、</w:t>
      </w:r>
      <w:r w:rsidRPr="00BD5DFE">
        <w:rPr>
          <w:kern w:val="0"/>
          <w:szCs w:val="21"/>
        </w:rPr>
        <w:t>下面是某同学在制取二氧化碳时选用的实验装置或操作方法，正确的是（</w:t>
      </w:r>
      <w:r w:rsidRPr="00BD5DFE">
        <w:rPr>
          <w:kern w:val="0"/>
          <w:szCs w:val="21"/>
        </w:rPr>
        <w:t xml:space="preserve">   </w:t>
      </w:r>
      <w:r w:rsidRPr="00BD5DFE">
        <w:rPr>
          <w:kern w:val="0"/>
          <w:szCs w:val="21"/>
        </w:rPr>
        <w:t>）</w:t>
      </w:r>
    </w:p>
    <w:p w:rsidR="00E81057" w:rsidRPr="00BD5DFE" w:rsidRDefault="00E81057" w:rsidP="00E81057">
      <w:pPr>
        <w:widowControl/>
        <w:spacing w:line="360" w:lineRule="auto"/>
        <w:rPr>
          <w:kern w:val="0"/>
          <w:szCs w:val="21"/>
        </w:rPr>
      </w:pPr>
      <w:r>
        <w:rPr>
          <w:noProof/>
          <w:kern w:val="0"/>
          <w:szCs w:val="21"/>
        </w:rPr>
        <w:drawing>
          <wp:inline distT="0" distB="0" distL="0" distR="0">
            <wp:extent cx="4953000" cy="1114425"/>
            <wp:effectExtent l="0" t="0" r="0" b="9525"/>
            <wp:docPr id="28" name="图片 2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版权所有"/>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0" cy="1114425"/>
                    </a:xfrm>
                    <a:prstGeom prst="rect">
                      <a:avLst/>
                    </a:prstGeom>
                    <a:noFill/>
                    <a:ln>
                      <a:noFill/>
                    </a:ln>
                  </pic:spPr>
                </pic:pic>
              </a:graphicData>
            </a:graphic>
          </wp:inline>
        </w:drawing>
      </w:r>
    </w:p>
    <w:p w:rsidR="00E81057" w:rsidRPr="00BD5DFE" w:rsidRDefault="00E81057" w:rsidP="00E81057">
      <w:pPr>
        <w:widowControl/>
        <w:spacing w:line="360" w:lineRule="auto"/>
        <w:jc w:val="left"/>
        <w:rPr>
          <w:kern w:val="0"/>
          <w:szCs w:val="21"/>
        </w:rPr>
      </w:pPr>
      <w:r w:rsidRPr="00BD5DFE">
        <w:rPr>
          <w:kern w:val="0"/>
          <w:szCs w:val="21"/>
        </w:rPr>
        <w:t>A.</w:t>
      </w:r>
      <w:r w:rsidRPr="00BD5DFE">
        <w:rPr>
          <w:kern w:val="0"/>
          <w:szCs w:val="21"/>
        </w:rPr>
        <w:t>发生装置</w:t>
      </w:r>
      <w:r w:rsidRPr="00BD5DFE">
        <w:rPr>
          <w:kern w:val="0"/>
          <w:szCs w:val="21"/>
        </w:rPr>
        <w:t>        B.</w:t>
      </w:r>
      <w:r w:rsidRPr="00BD5DFE">
        <w:rPr>
          <w:kern w:val="0"/>
          <w:szCs w:val="21"/>
        </w:rPr>
        <w:t>收集</w:t>
      </w:r>
      <w:r w:rsidRPr="00BD5DFE">
        <w:rPr>
          <w:kern w:val="0"/>
          <w:szCs w:val="21"/>
        </w:rPr>
        <w:t>             C.</w:t>
      </w:r>
      <w:r w:rsidRPr="00BD5DFE">
        <w:rPr>
          <w:kern w:val="0"/>
          <w:szCs w:val="21"/>
        </w:rPr>
        <w:t>干燥</w:t>
      </w:r>
      <w:r w:rsidRPr="00BD5DFE">
        <w:rPr>
          <w:kern w:val="0"/>
          <w:szCs w:val="21"/>
        </w:rPr>
        <w:t>            D.</w:t>
      </w:r>
      <w:r w:rsidRPr="00BD5DFE">
        <w:rPr>
          <w:kern w:val="0"/>
          <w:szCs w:val="21"/>
        </w:rPr>
        <w:t>验满</w:t>
      </w:r>
    </w:p>
    <w:p w:rsidR="00E81057" w:rsidRPr="00BD5DFE" w:rsidRDefault="00E81057" w:rsidP="00E81057">
      <w:pPr>
        <w:spacing w:line="360" w:lineRule="auto"/>
        <w:textAlignment w:val="center"/>
        <w:rPr>
          <w:color w:val="000000"/>
          <w:szCs w:val="21"/>
        </w:rPr>
      </w:pPr>
      <w:r w:rsidRPr="00BD5DFE">
        <w:rPr>
          <w:b/>
          <w:szCs w:val="21"/>
        </w:rPr>
        <w:t>20</w:t>
      </w:r>
      <w:r w:rsidRPr="00BD5DFE">
        <w:rPr>
          <w:b/>
          <w:szCs w:val="21"/>
        </w:rPr>
        <w:t>、</w:t>
      </w:r>
      <w:r w:rsidRPr="00BD5DFE">
        <w:rPr>
          <w:color w:val="000000"/>
          <w:szCs w:val="21"/>
        </w:rPr>
        <w:t>如图是</w:t>
      </w:r>
      <w:r w:rsidRPr="00BD5DFE">
        <w:rPr>
          <w:color w:val="000000"/>
          <w:szCs w:val="21"/>
        </w:rPr>
        <w:t>CO</w:t>
      </w:r>
      <w:r w:rsidRPr="00BD5DFE">
        <w:rPr>
          <w:color w:val="000000"/>
          <w:szCs w:val="21"/>
        </w:rPr>
        <w:t>与</w:t>
      </w:r>
      <w:r w:rsidRPr="00BD5DFE">
        <w:rPr>
          <w:color w:val="000000"/>
          <w:szCs w:val="21"/>
        </w:rPr>
        <w:t>CuO</w:t>
      </w:r>
      <w:r w:rsidRPr="00BD5DFE">
        <w:rPr>
          <w:color w:val="000000"/>
          <w:szCs w:val="21"/>
        </w:rPr>
        <w:t>反应的实验装置，下列关于该实验说法正确的是（　　）</w:t>
      </w:r>
    </w:p>
    <w:p w:rsidR="00E81057" w:rsidRPr="00BD5DFE" w:rsidRDefault="00E81057" w:rsidP="00E81057">
      <w:pPr>
        <w:spacing w:line="360" w:lineRule="auto"/>
        <w:rPr>
          <w:color w:val="000000"/>
          <w:szCs w:val="21"/>
        </w:rPr>
      </w:pPr>
      <w:r w:rsidRPr="00BD5DFE">
        <w:rPr>
          <w:rFonts w:ascii="宋体" w:hAnsi="宋体" w:cs="宋体" w:hint="eastAsia"/>
          <w:color w:val="000000"/>
          <w:szCs w:val="21"/>
        </w:rPr>
        <w:t>①</w:t>
      </w:r>
      <w:r w:rsidRPr="00BD5DFE">
        <w:rPr>
          <w:color w:val="000000"/>
          <w:szCs w:val="21"/>
        </w:rPr>
        <w:t>玻璃管中黑色固体变成了红色；</w:t>
      </w:r>
      <w:r w:rsidRPr="00BD5DFE">
        <w:rPr>
          <w:rFonts w:ascii="宋体" w:hAnsi="宋体" w:cs="宋体" w:hint="eastAsia"/>
          <w:color w:val="000000"/>
          <w:szCs w:val="21"/>
        </w:rPr>
        <w:t>②</w:t>
      </w:r>
      <w:r w:rsidRPr="00BD5DFE">
        <w:rPr>
          <w:color w:val="000000"/>
          <w:szCs w:val="21"/>
        </w:rPr>
        <w:t>CO</w:t>
      </w:r>
      <w:r w:rsidRPr="00BD5DFE">
        <w:rPr>
          <w:color w:val="000000"/>
          <w:szCs w:val="21"/>
        </w:rPr>
        <w:t>被还原为</w:t>
      </w:r>
      <w:r w:rsidRPr="00BD5DFE">
        <w:rPr>
          <w:color w:val="000000"/>
          <w:szCs w:val="21"/>
        </w:rPr>
        <w:t>CO</w:t>
      </w:r>
      <w:r w:rsidRPr="00BD5DFE">
        <w:rPr>
          <w:color w:val="000000"/>
          <w:szCs w:val="21"/>
          <w:vertAlign w:val="subscript"/>
        </w:rPr>
        <w:t>2</w:t>
      </w:r>
      <w:r w:rsidRPr="00BD5DFE">
        <w:rPr>
          <w:color w:val="000000"/>
          <w:szCs w:val="21"/>
        </w:rPr>
        <w:t>；</w:t>
      </w:r>
      <w:r w:rsidRPr="00BD5DFE">
        <w:rPr>
          <w:rFonts w:ascii="宋体" w:hAnsi="宋体" w:cs="宋体" w:hint="eastAsia"/>
          <w:color w:val="000000"/>
          <w:szCs w:val="21"/>
        </w:rPr>
        <w:t>③</w:t>
      </w:r>
      <w:r w:rsidRPr="00BD5DFE">
        <w:rPr>
          <w:color w:val="000000"/>
          <w:szCs w:val="21"/>
        </w:rPr>
        <w:t>玻璃管中发生的反应为置换反应；</w:t>
      </w:r>
      <w:r w:rsidRPr="00BD5DFE">
        <w:rPr>
          <w:rFonts w:ascii="宋体" w:hAnsi="宋体" w:cs="宋体" w:hint="eastAsia"/>
          <w:color w:val="000000"/>
          <w:szCs w:val="21"/>
        </w:rPr>
        <w:t>④</w:t>
      </w:r>
      <w:r w:rsidRPr="00BD5DFE">
        <w:rPr>
          <w:color w:val="000000"/>
          <w:szCs w:val="21"/>
        </w:rPr>
        <w:t>既有效地防止了</w:t>
      </w:r>
      <w:r w:rsidRPr="00BD5DFE">
        <w:rPr>
          <w:color w:val="000000"/>
          <w:szCs w:val="21"/>
        </w:rPr>
        <w:t>CO</w:t>
      </w:r>
      <w:r w:rsidRPr="00BD5DFE">
        <w:rPr>
          <w:color w:val="000000"/>
          <w:szCs w:val="21"/>
        </w:rPr>
        <w:t>对空气的污染，又充分利用了能源。</w:t>
      </w:r>
    </w:p>
    <w:p w:rsidR="00E81057" w:rsidRPr="00BD5DFE" w:rsidRDefault="00E81057" w:rsidP="00E81057">
      <w:pPr>
        <w:spacing w:line="360" w:lineRule="auto"/>
        <w:ind w:leftChars="130" w:left="273"/>
        <w:rPr>
          <w:color w:val="000000"/>
          <w:szCs w:val="21"/>
        </w:rPr>
      </w:pPr>
      <w:r>
        <w:rPr>
          <w:noProof/>
          <w:color w:val="000000"/>
          <w:szCs w:val="21"/>
        </w:rPr>
        <w:lastRenderedPageBreak/>
        <w:drawing>
          <wp:inline distT="0" distB="0" distL="0" distR="0">
            <wp:extent cx="1914525" cy="1181100"/>
            <wp:effectExtent l="0" t="0" r="9525" b="0"/>
            <wp:docPr id="27" name="图片 2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14525" cy="1181100"/>
                    </a:xfrm>
                    <a:prstGeom prst="rect">
                      <a:avLst/>
                    </a:prstGeom>
                    <a:noFill/>
                    <a:ln>
                      <a:noFill/>
                    </a:ln>
                  </pic:spPr>
                </pic:pic>
              </a:graphicData>
            </a:graphic>
          </wp:inline>
        </w:drawing>
      </w:r>
    </w:p>
    <w:p w:rsidR="00E81057" w:rsidRPr="00BD5DFE" w:rsidRDefault="00E81057" w:rsidP="00E81057">
      <w:pPr>
        <w:tabs>
          <w:tab w:val="left" w:pos="2300"/>
          <w:tab w:val="left" w:pos="4400"/>
          <w:tab w:val="left" w:pos="6400"/>
        </w:tabs>
        <w:spacing w:line="360" w:lineRule="auto"/>
        <w:ind w:firstLineChars="130" w:firstLine="273"/>
        <w:jc w:val="left"/>
        <w:rPr>
          <w:color w:val="000000"/>
          <w:szCs w:val="21"/>
        </w:rPr>
      </w:pPr>
      <w:r w:rsidRPr="00BD5DFE">
        <w:rPr>
          <w:color w:val="000000"/>
          <w:szCs w:val="21"/>
        </w:rPr>
        <w:t>A</w:t>
      </w:r>
      <w:r w:rsidRPr="00BD5DFE">
        <w:rPr>
          <w:color w:val="000000"/>
          <w:szCs w:val="21"/>
        </w:rPr>
        <w:t>．</w:t>
      </w:r>
      <w:r w:rsidRPr="00BD5DFE">
        <w:rPr>
          <w:rFonts w:ascii="宋体" w:hAnsi="宋体" w:cs="宋体" w:hint="eastAsia"/>
          <w:color w:val="000000"/>
          <w:szCs w:val="21"/>
        </w:rPr>
        <w:t>①②</w:t>
      </w:r>
      <w:r w:rsidRPr="00BD5DFE">
        <w:rPr>
          <w:color w:val="000000"/>
          <w:szCs w:val="21"/>
        </w:rPr>
        <w:t xml:space="preserve">      B</w:t>
      </w:r>
      <w:r w:rsidRPr="00BD5DFE">
        <w:rPr>
          <w:color w:val="000000"/>
          <w:szCs w:val="21"/>
        </w:rPr>
        <w:t>．</w:t>
      </w:r>
      <w:r w:rsidRPr="00BD5DFE">
        <w:rPr>
          <w:rFonts w:ascii="宋体" w:hAnsi="宋体" w:cs="宋体" w:hint="eastAsia"/>
          <w:color w:val="000000"/>
          <w:szCs w:val="21"/>
        </w:rPr>
        <w:t>①④</w:t>
      </w:r>
      <w:r w:rsidRPr="00BD5DFE">
        <w:rPr>
          <w:color w:val="000000"/>
          <w:szCs w:val="21"/>
        </w:rPr>
        <w:t xml:space="preserve">     C</w:t>
      </w:r>
      <w:r w:rsidRPr="00BD5DFE">
        <w:rPr>
          <w:color w:val="000000"/>
          <w:szCs w:val="21"/>
        </w:rPr>
        <w:t>．</w:t>
      </w:r>
      <w:r w:rsidRPr="00BD5DFE">
        <w:rPr>
          <w:rFonts w:ascii="宋体" w:hAnsi="宋体" w:cs="宋体" w:hint="eastAsia"/>
          <w:color w:val="000000"/>
          <w:szCs w:val="21"/>
        </w:rPr>
        <w:t>②④</w:t>
      </w:r>
      <w:r w:rsidRPr="00BD5DFE">
        <w:rPr>
          <w:color w:val="000000"/>
          <w:szCs w:val="21"/>
        </w:rPr>
        <w:t xml:space="preserve">     D</w:t>
      </w:r>
      <w:r w:rsidRPr="00BD5DFE">
        <w:rPr>
          <w:color w:val="000000"/>
          <w:szCs w:val="21"/>
        </w:rPr>
        <w:t>．</w:t>
      </w:r>
      <w:r w:rsidRPr="00BD5DFE">
        <w:rPr>
          <w:rFonts w:ascii="宋体" w:hAnsi="宋体" w:cs="宋体" w:hint="eastAsia"/>
          <w:color w:val="000000"/>
          <w:szCs w:val="21"/>
        </w:rPr>
        <w:t>③④</w:t>
      </w:r>
    </w:p>
    <w:p w:rsidR="00E81057" w:rsidRPr="00BD5DFE" w:rsidRDefault="00E81057" w:rsidP="00E81057">
      <w:pPr>
        <w:spacing w:line="360" w:lineRule="auto"/>
        <w:textAlignment w:val="center"/>
        <w:rPr>
          <w:b/>
          <w:sz w:val="24"/>
        </w:rPr>
      </w:pPr>
      <w:r w:rsidRPr="00BD5DFE">
        <w:rPr>
          <w:b/>
          <w:sz w:val="24"/>
        </w:rPr>
        <w:t>二、填空题（每空</w:t>
      </w:r>
      <w:r w:rsidRPr="00BD5DFE">
        <w:rPr>
          <w:b/>
          <w:sz w:val="24"/>
        </w:rPr>
        <w:t>2</w:t>
      </w:r>
      <w:r w:rsidRPr="00BD5DFE">
        <w:rPr>
          <w:b/>
          <w:sz w:val="24"/>
        </w:rPr>
        <w:t>分，共</w:t>
      </w:r>
      <w:r w:rsidRPr="00BD5DFE">
        <w:rPr>
          <w:b/>
          <w:sz w:val="24"/>
        </w:rPr>
        <w:t>34</w:t>
      </w:r>
      <w:r w:rsidRPr="00BD5DFE">
        <w:rPr>
          <w:b/>
          <w:sz w:val="24"/>
        </w:rPr>
        <w:t>分）</w:t>
      </w:r>
    </w:p>
    <w:p w:rsidR="00E81057" w:rsidRPr="00BD5DFE" w:rsidRDefault="00E81057" w:rsidP="00E81057">
      <w:pPr>
        <w:pStyle w:val="DefaultParagraph"/>
        <w:spacing w:line="360" w:lineRule="auto"/>
        <w:textAlignment w:val="center"/>
        <w:rPr>
          <w:rFonts w:ascii="Times New Roman" w:hAnsi="Times New Roman"/>
          <w:kern w:val="0"/>
          <w:szCs w:val="21"/>
        </w:rPr>
      </w:pPr>
      <w:r w:rsidRPr="00BD5DFE">
        <w:rPr>
          <w:rFonts w:ascii="Times New Roman" w:hAnsi="Times New Roman"/>
          <w:kern w:val="0"/>
          <w:szCs w:val="21"/>
        </w:rPr>
        <w:t>21</w:t>
      </w:r>
      <w:r w:rsidRPr="00BD5DFE">
        <w:rPr>
          <w:rFonts w:ascii="Times New Roman" w:hAnsi="Times New Roman"/>
          <w:kern w:val="0"/>
          <w:szCs w:val="21"/>
        </w:rPr>
        <w:t>、在</w:t>
      </w:r>
      <w:r w:rsidRPr="00BD5DFE">
        <w:rPr>
          <w:rFonts w:ascii="Times New Roman" w:hAnsi="Times New Roman"/>
          <w:kern w:val="0"/>
          <w:szCs w:val="21"/>
        </w:rPr>
        <w:t>2015</w:t>
      </w:r>
      <w:r w:rsidRPr="00BD5DFE">
        <w:rPr>
          <w:rFonts w:ascii="Times New Roman" w:hAnsi="Times New Roman"/>
          <w:kern w:val="0"/>
          <w:szCs w:val="21"/>
        </w:rPr>
        <w:t>年末巴黎气候大会上达成的《巴黎协定》，向着</w:t>
      </w:r>
      <w:r w:rsidRPr="00BD5DFE">
        <w:rPr>
          <w:rFonts w:ascii="Times New Roman" w:hAnsi="Times New Roman"/>
          <w:kern w:val="0"/>
          <w:szCs w:val="21"/>
        </w:rPr>
        <w:t>“</w:t>
      </w:r>
      <w:r w:rsidRPr="00BD5DFE">
        <w:rPr>
          <w:rFonts w:ascii="Times New Roman" w:hAnsi="Times New Roman"/>
          <w:kern w:val="0"/>
          <w:szCs w:val="21"/>
        </w:rPr>
        <w:t>将大气中温室气体的浓度稳定在防止气候系统受到危险的人为干扰的水平上</w:t>
      </w:r>
      <w:r w:rsidRPr="00BD5DFE">
        <w:rPr>
          <w:rFonts w:ascii="Times New Roman" w:hAnsi="Times New Roman"/>
          <w:kern w:val="0"/>
          <w:szCs w:val="21"/>
        </w:rPr>
        <w:t>”</w:t>
      </w:r>
      <w:r w:rsidRPr="00BD5DFE">
        <w:rPr>
          <w:rFonts w:ascii="Times New Roman" w:hAnsi="Times New Roman"/>
          <w:kern w:val="0"/>
          <w:szCs w:val="21"/>
        </w:rPr>
        <w:t>这个终极目标迈进了一大步。请回答下列问题：</w:t>
      </w:r>
    </w:p>
    <w:p w:rsidR="00E81057" w:rsidRPr="00BD5DFE" w:rsidRDefault="00E81057" w:rsidP="00E81057">
      <w:pPr>
        <w:pStyle w:val="DefaultParagraph"/>
        <w:spacing w:line="360" w:lineRule="auto"/>
        <w:textAlignment w:val="center"/>
        <w:rPr>
          <w:rFonts w:ascii="Times New Roman" w:hAnsi="Times New Roman"/>
          <w:kern w:val="0"/>
          <w:szCs w:val="21"/>
        </w:rPr>
      </w:pPr>
      <w:r w:rsidRPr="00BD5DFE">
        <w:rPr>
          <w:rFonts w:ascii="Times New Roman" w:hAnsi="Times New Roman"/>
          <w:kern w:val="0"/>
          <w:szCs w:val="21"/>
        </w:rPr>
        <w:t>（</w:t>
      </w:r>
      <w:r w:rsidRPr="00BD5DFE">
        <w:rPr>
          <w:rFonts w:ascii="Times New Roman" w:hAnsi="Times New Roman"/>
          <w:kern w:val="0"/>
          <w:szCs w:val="21"/>
        </w:rPr>
        <w:t>1</w:t>
      </w:r>
      <w:r w:rsidRPr="00BD5DFE">
        <w:rPr>
          <w:rFonts w:ascii="Times New Roman" w:hAnsi="Times New Roman"/>
          <w:kern w:val="0"/>
          <w:szCs w:val="21"/>
        </w:rPr>
        <w:t>）造成温室效应的气体主要是</w:t>
      </w:r>
      <w:r w:rsidRPr="00BD5DFE">
        <w:rPr>
          <w:rFonts w:ascii="Times New Roman" w:hAnsi="Times New Roman"/>
          <w:kern w:val="0"/>
          <w:szCs w:val="21"/>
          <w:u w:val="single"/>
        </w:rPr>
        <w:t xml:space="preserve">　</w:t>
      </w:r>
      <w:r w:rsidRPr="00BD5DFE">
        <w:rPr>
          <w:rFonts w:ascii="Times New Roman" w:hAnsi="Times New Roman"/>
          <w:kern w:val="0"/>
          <w:szCs w:val="21"/>
          <w:u w:val="single"/>
        </w:rPr>
        <w:t xml:space="preserve">  </w:t>
      </w:r>
      <w:r w:rsidRPr="00BD5DFE">
        <w:rPr>
          <w:rFonts w:ascii="Times New Roman" w:hAnsi="Times New Roman"/>
          <w:kern w:val="0"/>
          <w:szCs w:val="21"/>
          <w:u w:val="single"/>
        </w:rPr>
        <w:t xml:space="preserve">　</w:t>
      </w:r>
      <w:r w:rsidRPr="00BD5DFE">
        <w:rPr>
          <w:rFonts w:ascii="Times New Roman" w:hAnsi="Times New Roman"/>
          <w:kern w:val="0"/>
          <w:szCs w:val="21"/>
        </w:rPr>
        <w:t>（填化学式），绿色植物通过</w:t>
      </w:r>
      <w:r w:rsidRPr="00BD5DFE">
        <w:rPr>
          <w:rFonts w:ascii="Times New Roman" w:hAnsi="Times New Roman"/>
          <w:kern w:val="0"/>
          <w:szCs w:val="21"/>
          <w:u w:val="single"/>
        </w:rPr>
        <w:t xml:space="preserve">　</w:t>
      </w:r>
      <w:r w:rsidRPr="00BD5DFE">
        <w:rPr>
          <w:rFonts w:ascii="Times New Roman" w:hAnsi="Times New Roman"/>
          <w:kern w:val="0"/>
          <w:szCs w:val="21"/>
          <w:u w:val="single"/>
        </w:rPr>
        <w:t xml:space="preserve">   </w:t>
      </w:r>
      <w:r w:rsidRPr="00BD5DFE">
        <w:rPr>
          <w:rFonts w:ascii="Times New Roman" w:hAnsi="Times New Roman"/>
          <w:kern w:val="0"/>
          <w:szCs w:val="21"/>
          <w:u w:val="single"/>
        </w:rPr>
        <w:t xml:space="preserve">　</w:t>
      </w:r>
      <w:r w:rsidRPr="00BD5DFE">
        <w:rPr>
          <w:rFonts w:ascii="Times New Roman" w:hAnsi="Times New Roman"/>
          <w:kern w:val="0"/>
          <w:szCs w:val="21"/>
        </w:rPr>
        <w:t>作用可以将该气体转化成氧气．请写出一个温室效应可能造成的危害</w:t>
      </w:r>
      <w:r w:rsidRPr="00BD5DFE">
        <w:rPr>
          <w:rFonts w:ascii="Times New Roman" w:hAnsi="Times New Roman"/>
          <w:kern w:val="0"/>
          <w:szCs w:val="21"/>
          <w:u w:val="single"/>
        </w:rPr>
        <w:t xml:space="preserve">　</w:t>
      </w:r>
      <w:r w:rsidRPr="00BD5DFE">
        <w:rPr>
          <w:rFonts w:ascii="Times New Roman" w:hAnsi="Times New Roman"/>
          <w:kern w:val="0"/>
          <w:szCs w:val="21"/>
          <w:u w:val="single"/>
        </w:rPr>
        <w:t xml:space="preserve">              </w:t>
      </w:r>
      <w:r w:rsidRPr="00BD5DFE">
        <w:rPr>
          <w:rFonts w:ascii="Times New Roman" w:hAnsi="Times New Roman"/>
          <w:kern w:val="0"/>
          <w:szCs w:val="21"/>
          <w:u w:val="single"/>
        </w:rPr>
        <w:t xml:space="preserve">　</w:t>
      </w:r>
      <w:r w:rsidRPr="00BD5DFE">
        <w:rPr>
          <w:rFonts w:ascii="Times New Roman" w:hAnsi="Times New Roman"/>
          <w:kern w:val="0"/>
          <w:szCs w:val="21"/>
        </w:rPr>
        <w:t>。</w:t>
      </w:r>
    </w:p>
    <w:p w:rsidR="00E81057" w:rsidRPr="00BD5DFE" w:rsidRDefault="00E81057" w:rsidP="00E81057">
      <w:pPr>
        <w:pStyle w:val="DefaultParagraph"/>
        <w:spacing w:line="360" w:lineRule="auto"/>
        <w:textAlignment w:val="center"/>
        <w:rPr>
          <w:rFonts w:ascii="Times New Roman" w:hAnsi="Times New Roman"/>
          <w:kern w:val="0"/>
          <w:szCs w:val="21"/>
        </w:rPr>
      </w:pPr>
      <w:r w:rsidRPr="00BD5DFE">
        <w:rPr>
          <w:rFonts w:ascii="Times New Roman" w:hAnsi="Times New Roman"/>
          <w:kern w:val="0"/>
          <w:szCs w:val="21"/>
        </w:rPr>
        <w:t>（</w:t>
      </w:r>
      <w:r w:rsidRPr="00BD5DFE">
        <w:rPr>
          <w:rFonts w:ascii="Times New Roman" w:hAnsi="Times New Roman"/>
          <w:kern w:val="0"/>
          <w:szCs w:val="21"/>
        </w:rPr>
        <w:t>2</w:t>
      </w:r>
      <w:r w:rsidRPr="00BD5DFE">
        <w:rPr>
          <w:rFonts w:ascii="Times New Roman" w:hAnsi="Times New Roman"/>
          <w:kern w:val="0"/>
          <w:szCs w:val="21"/>
        </w:rPr>
        <w:t>）</w:t>
      </w:r>
      <w:r w:rsidRPr="00BD5DFE">
        <w:rPr>
          <w:rFonts w:ascii="Times New Roman" w:hAnsi="Times New Roman"/>
          <w:kern w:val="0"/>
          <w:szCs w:val="21"/>
        </w:rPr>
        <w:t>“</w:t>
      </w:r>
      <w:r w:rsidRPr="00BD5DFE">
        <w:rPr>
          <w:rFonts w:ascii="Times New Roman" w:hAnsi="Times New Roman"/>
          <w:kern w:val="0"/>
          <w:szCs w:val="21"/>
        </w:rPr>
        <w:t>低碳生活</w:t>
      </w:r>
      <w:r w:rsidRPr="00BD5DFE">
        <w:rPr>
          <w:rFonts w:ascii="Times New Roman" w:hAnsi="Times New Roman"/>
          <w:kern w:val="0"/>
          <w:szCs w:val="21"/>
        </w:rPr>
        <w:t>”</w:t>
      </w:r>
      <w:r w:rsidRPr="00BD5DFE">
        <w:rPr>
          <w:rFonts w:ascii="Times New Roman" w:hAnsi="Times New Roman"/>
          <w:kern w:val="0"/>
          <w:szCs w:val="21"/>
        </w:rPr>
        <w:t>是一种新的生活方式．请写出一个属于</w:t>
      </w:r>
      <w:r w:rsidRPr="00BD5DFE">
        <w:rPr>
          <w:rFonts w:ascii="Times New Roman" w:hAnsi="Times New Roman"/>
          <w:kern w:val="0"/>
          <w:szCs w:val="21"/>
        </w:rPr>
        <w:t>“</w:t>
      </w:r>
      <w:r w:rsidRPr="00BD5DFE">
        <w:rPr>
          <w:rFonts w:ascii="Times New Roman" w:hAnsi="Times New Roman"/>
          <w:kern w:val="0"/>
          <w:szCs w:val="21"/>
        </w:rPr>
        <w:t>低碳生活</w:t>
      </w:r>
      <w:r w:rsidRPr="00BD5DFE">
        <w:rPr>
          <w:rFonts w:ascii="Times New Roman" w:hAnsi="Times New Roman"/>
          <w:kern w:val="0"/>
          <w:szCs w:val="21"/>
        </w:rPr>
        <w:t>”</w:t>
      </w:r>
      <w:r w:rsidRPr="00BD5DFE">
        <w:rPr>
          <w:rFonts w:ascii="Times New Roman" w:hAnsi="Times New Roman"/>
          <w:kern w:val="0"/>
          <w:szCs w:val="21"/>
        </w:rPr>
        <w:t>的例子</w:t>
      </w:r>
      <w:r w:rsidRPr="00BD5DFE">
        <w:rPr>
          <w:rFonts w:ascii="Times New Roman" w:hAnsi="Times New Roman"/>
          <w:kern w:val="0"/>
          <w:szCs w:val="21"/>
          <w:u w:val="single"/>
        </w:rPr>
        <w:t xml:space="preserve">　</w:t>
      </w:r>
      <w:r w:rsidRPr="00BD5DFE">
        <w:rPr>
          <w:rFonts w:ascii="Times New Roman" w:hAnsi="Times New Roman"/>
          <w:kern w:val="0"/>
          <w:szCs w:val="21"/>
          <w:u w:val="single"/>
        </w:rPr>
        <w:t xml:space="preserve">                                                  </w:t>
      </w:r>
      <w:r w:rsidRPr="00BD5DFE">
        <w:rPr>
          <w:rFonts w:ascii="Times New Roman" w:hAnsi="Times New Roman"/>
          <w:kern w:val="0"/>
          <w:szCs w:val="21"/>
          <w:u w:val="single"/>
        </w:rPr>
        <w:t xml:space="preserve">　</w:t>
      </w:r>
      <w:r w:rsidRPr="00BD5DFE">
        <w:rPr>
          <w:rFonts w:ascii="Times New Roman" w:hAnsi="Times New Roman"/>
          <w:kern w:val="0"/>
          <w:szCs w:val="21"/>
        </w:rPr>
        <w:t>。</w:t>
      </w:r>
    </w:p>
    <w:p w:rsidR="00E81057" w:rsidRDefault="00E81057" w:rsidP="00E81057">
      <w:pPr>
        <w:pStyle w:val="ac"/>
        <w:adjustRightInd w:val="0"/>
        <w:snapToGrid w:val="0"/>
        <w:spacing w:line="360" w:lineRule="auto"/>
        <w:rPr>
          <w:rFonts w:ascii="Times New Roman" w:hAnsi="Times New Roman"/>
          <w:lang w:eastAsia="zh-CN"/>
        </w:rPr>
      </w:pPr>
      <w:r w:rsidRPr="00BD5DFE">
        <w:rPr>
          <w:rFonts w:ascii="Times New Roman" w:hAnsi="Times New Roman"/>
          <w:bCs/>
          <w:lang w:val="en-US" w:eastAsia="zh-CN"/>
        </w:rPr>
        <w:t>22</w:t>
      </w:r>
      <w:r w:rsidRPr="00BD5DFE">
        <w:rPr>
          <w:rFonts w:ascii="Times New Roman" w:hAnsi="Times New Roman"/>
          <w:bCs/>
          <w:lang w:val="en-US" w:eastAsia="zh-CN"/>
        </w:rPr>
        <w:t>、</w:t>
      </w:r>
      <w:r w:rsidRPr="00BD5DFE">
        <w:rPr>
          <w:rFonts w:ascii="Times New Roman" w:hAnsi="Times New Roman"/>
        </w:rPr>
        <w:t>物质的性质决定着物质在生产和生活中的用途，木炭具有还原性，可用于冶炼金属，请根据如图回答问题．</w:t>
      </w:r>
    </w:p>
    <w:p w:rsidR="00E81057" w:rsidRPr="00BD5DFE" w:rsidRDefault="00E81057" w:rsidP="00E81057">
      <w:pPr>
        <w:pStyle w:val="ac"/>
        <w:adjustRightInd w:val="0"/>
        <w:snapToGrid w:val="0"/>
        <w:spacing w:line="360" w:lineRule="auto"/>
        <w:rPr>
          <w:rFonts w:ascii="Times New Roman" w:hAnsi="Times New Roman"/>
        </w:rPr>
      </w:pPr>
      <w:r w:rsidRPr="00BD5DFE">
        <w:rPr>
          <w:rFonts w:ascii="Times New Roman" w:hAnsi="Times New Roman"/>
        </w:rPr>
        <w:t xml:space="preserve">  </w:t>
      </w:r>
      <w:r>
        <w:rPr>
          <w:rFonts w:ascii="Times New Roman" w:hAnsi="Times New Roman"/>
          <w:noProof/>
          <w:lang w:val="en-US" w:eastAsia="zh-CN"/>
        </w:rPr>
        <w:drawing>
          <wp:inline distT="0" distB="0" distL="0" distR="0">
            <wp:extent cx="2371725" cy="1371600"/>
            <wp:effectExtent l="0" t="0" r="9525" b="0"/>
            <wp:docPr id="26" name="图片 2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descr="学科网 版权所有"/>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71725" cy="1371600"/>
                    </a:xfrm>
                    <a:prstGeom prst="rect">
                      <a:avLst/>
                    </a:prstGeom>
                    <a:noFill/>
                    <a:ln>
                      <a:noFill/>
                    </a:ln>
                  </pic:spPr>
                </pic:pic>
              </a:graphicData>
            </a:graphic>
          </wp:inline>
        </w:drawing>
      </w:r>
    </w:p>
    <w:p w:rsidR="00E81057" w:rsidRPr="00BD5DFE" w:rsidRDefault="00E81057" w:rsidP="00E81057">
      <w:pPr>
        <w:spacing w:line="360" w:lineRule="auto"/>
        <w:jc w:val="left"/>
        <w:rPr>
          <w:szCs w:val="21"/>
        </w:rPr>
      </w:pPr>
      <w:r w:rsidRPr="00BD5DFE">
        <w:rPr>
          <w:szCs w:val="21"/>
        </w:rPr>
        <w:t>（</w:t>
      </w:r>
      <w:r w:rsidRPr="00BD5DFE">
        <w:rPr>
          <w:szCs w:val="21"/>
        </w:rPr>
        <w:t>1</w:t>
      </w:r>
      <w:r w:rsidRPr="00BD5DFE">
        <w:rPr>
          <w:szCs w:val="21"/>
        </w:rPr>
        <w:t>）请写出木炭还原氧化铜的化学方程式</w:t>
      </w:r>
      <w:r w:rsidRPr="00BD5DFE">
        <w:rPr>
          <w:szCs w:val="21"/>
        </w:rPr>
        <w:t>_____</w:t>
      </w:r>
      <w:r w:rsidRPr="00BD5DFE">
        <w:rPr>
          <w:szCs w:val="21"/>
          <w:u w:val="single"/>
        </w:rPr>
        <w:t xml:space="preserve">                           </w:t>
      </w:r>
      <w:r w:rsidRPr="00BD5DFE">
        <w:rPr>
          <w:szCs w:val="21"/>
        </w:rPr>
        <w:t>___</w:t>
      </w:r>
      <w:r w:rsidRPr="00BD5DFE">
        <w:rPr>
          <w:szCs w:val="21"/>
        </w:rPr>
        <w:t>；</w:t>
      </w:r>
      <w:r w:rsidRPr="00BD5DFE">
        <w:rPr>
          <w:szCs w:val="21"/>
        </w:rPr>
        <w:t xml:space="preserve">    </w:t>
      </w:r>
    </w:p>
    <w:p w:rsidR="00E81057" w:rsidRPr="00BD5DFE" w:rsidRDefault="00E81057" w:rsidP="00E81057">
      <w:pPr>
        <w:spacing w:line="360" w:lineRule="auto"/>
        <w:jc w:val="left"/>
        <w:rPr>
          <w:szCs w:val="21"/>
        </w:rPr>
      </w:pPr>
      <w:r w:rsidRPr="00BD5DFE">
        <w:rPr>
          <w:szCs w:val="21"/>
        </w:rPr>
        <w:t>（</w:t>
      </w:r>
      <w:r w:rsidRPr="00BD5DFE">
        <w:rPr>
          <w:szCs w:val="21"/>
        </w:rPr>
        <w:t>2</w:t>
      </w:r>
      <w:r w:rsidRPr="00BD5DFE">
        <w:rPr>
          <w:szCs w:val="21"/>
        </w:rPr>
        <w:t>）图中酒精灯加网罩的作用是</w:t>
      </w:r>
      <w:r w:rsidRPr="00BD5DFE">
        <w:rPr>
          <w:szCs w:val="21"/>
        </w:rPr>
        <w:t>_____</w:t>
      </w:r>
      <w:r w:rsidRPr="00BD5DFE">
        <w:rPr>
          <w:szCs w:val="21"/>
          <w:u w:val="single"/>
        </w:rPr>
        <w:t xml:space="preserve">                                   </w:t>
      </w:r>
      <w:r w:rsidRPr="00BD5DFE">
        <w:rPr>
          <w:szCs w:val="21"/>
        </w:rPr>
        <w:t>___</w:t>
      </w:r>
      <w:r w:rsidRPr="00BD5DFE">
        <w:rPr>
          <w:szCs w:val="21"/>
        </w:rPr>
        <w:t>；</w:t>
      </w:r>
      <w:r w:rsidRPr="00BD5DFE">
        <w:rPr>
          <w:szCs w:val="21"/>
        </w:rPr>
        <w:t xml:space="preserve">    </w:t>
      </w:r>
    </w:p>
    <w:p w:rsidR="00E81057" w:rsidRPr="00BD5DFE" w:rsidRDefault="00E81057" w:rsidP="00E81057">
      <w:pPr>
        <w:spacing w:line="360" w:lineRule="auto"/>
        <w:jc w:val="left"/>
        <w:rPr>
          <w:szCs w:val="21"/>
        </w:rPr>
      </w:pPr>
      <w:r w:rsidRPr="00BD5DFE">
        <w:rPr>
          <w:szCs w:val="21"/>
        </w:rPr>
        <w:t>（</w:t>
      </w:r>
      <w:r w:rsidRPr="00BD5DFE">
        <w:rPr>
          <w:szCs w:val="21"/>
        </w:rPr>
        <w:t>3</w:t>
      </w:r>
      <w:r w:rsidRPr="00BD5DFE">
        <w:rPr>
          <w:szCs w:val="21"/>
        </w:rPr>
        <w:t>）装置中澄清石灰水的作用是</w:t>
      </w:r>
      <w:r w:rsidRPr="00BD5DFE">
        <w:rPr>
          <w:szCs w:val="21"/>
        </w:rPr>
        <w:t>_____</w:t>
      </w:r>
      <w:r w:rsidRPr="00BD5DFE">
        <w:rPr>
          <w:szCs w:val="21"/>
          <w:u w:val="single"/>
        </w:rPr>
        <w:t xml:space="preserve">                                  </w:t>
      </w:r>
      <w:r w:rsidRPr="00BD5DFE">
        <w:rPr>
          <w:szCs w:val="21"/>
        </w:rPr>
        <w:t>___</w:t>
      </w:r>
      <w:r w:rsidRPr="00BD5DFE">
        <w:rPr>
          <w:szCs w:val="21"/>
        </w:rPr>
        <w:t>；</w:t>
      </w:r>
      <w:r w:rsidRPr="00BD5DFE">
        <w:rPr>
          <w:szCs w:val="21"/>
        </w:rPr>
        <w:t xml:space="preserve">    </w:t>
      </w:r>
    </w:p>
    <w:p w:rsidR="00E81057" w:rsidRPr="00BD5DFE" w:rsidRDefault="00E81057" w:rsidP="00E81057">
      <w:pPr>
        <w:spacing w:line="360" w:lineRule="auto"/>
        <w:jc w:val="left"/>
        <w:rPr>
          <w:szCs w:val="21"/>
        </w:rPr>
      </w:pPr>
      <w:r w:rsidRPr="00BD5DFE">
        <w:rPr>
          <w:szCs w:val="21"/>
        </w:rPr>
        <w:t>（</w:t>
      </w:r>
      <w:r w:rsidRPr="00BD5DFE">
        <w:rPr>
          <w:szCs w:val="21"/>
        </w:rPr>
        <w:t>4</w:t>
      </w:r>
      <w:r w:rsidRPr="00BD5DFE">
        <w:rPr>
          <w:szCs w:val="21"/>
        </w:rPr>
        <w:t>）该实验中观察到的现象是</w:t>
      </w:r>
      <w:r w:rsidRPr="00BD5DFE">
        <w:rPr>
          <w:szCs w:val="21"/>
        </w:rPr>
        <w:t>____</w:t>
      </w:r>
      <w:r w:rsidRPr="00BD5DFE">
        <w:rPr>
          <w:szCs w:val="21"/>
          <w:u w:val="single"/>
        </w:rPr>
        <w:t xml:space="preserve">                                   </w:t>
      </w:r>
      <w:r w:rsidRPr="00BD5DFE">
        <w:rPr>
          <w:szCs w:val="21"/>
        </w:rPr>
        <w:t>____</w:t>
      </w:r>
      <w:r w:rsidRPr="00BD5DFE">
        <w:rPr>
          <w:szCs w:val="21"/>
        </w:rPr>
        <w:t>。</w:t>
      </w:r>
      <w:r w:rsidRPr="00BD5DFE">
        <w:rPr>
          <w:szCs w:val="21"/>
        </w:rPr>
        <w:t xml:space="preserve">  </w:t>
      </w:r>
    </w:p>
    <w:p w:rsidR="00E81057" w:rsidRPr="00BD5DFE" w:rsidRDefault="00E81057" w:rsidP="00E81057">
      <w:pPr>
        <w:pStyle w:val="DefaultParagraph"/>
        <w:spacing w:line="360" w:lineRule="auto"/>
        <w:textAlignment w:val="center"/>
        <w:rPr>
          <w:rFonts w:ascii="Times New Roman" w:hAnsi="Times New Roman"/>
          <w:szCs w:val="21"/>
        </w:rPr>
      </w:pPr>
      <w:r w:rsidRPr="00BD5DFE">
        <w:rPr>
          <w:rFonts w:ascii="Times New Roman" w:hAnsi="Times New Roman"/>
          <w:b/>
          <w:szCs w:val="21"/>
        </w:rPr>
        <w:t>23</w:t>
      </w:r>
      <w:r w:rsidRPr="00BD5DFE">
        <w:rPr>
          <w:rFonts w:ascii="Times New Roman" w:hAnsi="Times New Roman"/>
          <w:b/>
          <w:szCs w:val="21"/>
        </w:rPr>
        <w:t>、</w:t>
      </w:r>
      <w:r w:rsidRPr="00BD5DFE">
        <w:rPr>
          <w:rFonts w:ascii="Times New Roman" w:hAnsi="Times New Roman"/>
          <w:szCs w:val="21"/>
        </w:rPr>
        <w:t>在丰富多彩的物质世界里，碳及其化合物占有重要地位。</w:t>
      </w:r>
      <w:r w:rsidRPr="00BD5DFE">
        <w:rPr>
          <w:rFonts w:ascii="Times New Roman" w:hAnsi="Times New Roman"/>
          <w:szCs w:val="21"/>
        </w:rPr>
        <w:br/>
      </w:r>
      <w:r w:rsidRPr="00BD5DFE">
        <w:rPr>
          <w:rFonts w:ascii="Times New Roman" w:hAnsi="Times New Roman"/>
          <w:szCs w:val="21"/>
        </w:rPr>
        <w:t>（</w:t>
      </w:r>
      <w:r w:rsidRPr="00BD5DFE">
        <w:rPr>
          <w:rFonts w:ascii="Times New Roman" w:hAnsi="Times New Roman"/>
          <w:szCs w:val="21"/>
        </w:rPr>
        <w:t>1</w:t>
      </w:r>
      <w:r w:rsidRPr="00BD5DFE">
        <w:rPr>
          <w:rFonts w:ascii="Times New Roman" w:hAnsi="Times New Roman"/>
          <w:szCs w:val="21"/>
        </w:rPr>
        <w:t>）金刚石和石墨均是碳元素组成的单质，但两者物理性质差异较大，其原因是构成它们的碳原子</w:t>
      </w:r>
      <w:r w:rsidRPr="00BD5DFE">
        <w:rPr>
          <w:rFonts w:ascii="Times New Roman" w:hAnsi="Times New Roman"/>
          <w:szCs w:val="21"/>
        </w:rPr>
        <w:t>__</w:t>
      </w:r>
    </w:p>
    <w:p w:rsidR="00E81057" w:rsidRPr="00BD5DFE" w:rsidRDefault="00E81057" w:rsidP="00E81057">
      <w:pPr>
        <w:pStyle w:val="DefaultParagraph"/>
        <w:spacing w:line="360" w:lineRule="auto"/>
        <w:textAlignment w:val="center"/>
        <w:rPr>
          <w:rFonts w:ascii="Times New Roman" w:hAnsi="Times New Roman"/>
          <w:szCs w:val="21"/>
        </w:rPr>
      </w:pPr>
      <w:r w:rsidRPr="00BD5DFE">
        <w:rPr>
          <w:rFonts w:ascii="Times New Roman" w:hAnsi="Times New Roman"/>
          <w:szCs w:val="21"/>
        </w:rPr>
        <w:t>__</w:t>
      </w:r>
      <w:r w:rsidRPr="00BD5DFE">
        <w:rPr>
          <w:rFonts w:ascii="Times New Roman" w:hAnsi="Times New Roman"/>
          <w:szCs w:val="21"/>
          <w:u w:val="single"/>
        </w:rPr>
        <w:t xml:space="preserve">          </w:t>
      </w:r>
      <w:r w:rsidRPr="00BD5DFE">
        <w:rPr>
          <w:rFonts w:ascii="Times New Roman" w:hAnsi="Times New Roman"/>
          <w:szCs w:val="21"/>
        </w:rPr>
        <w:t>___</w:t>
      </w:r>
      <w:r w:rsidRPr="00BD5DFE">
        <w:rPr>
          <w:rFonts w:ascii="Times New Roman" w:hAnsi="Times New Roman"/>
          <w:szCs w:val="21"/>
        </w:rPr>
        <w:t>不同。</w:t>
      </w:r>
      <w:r w:rsidRPr="00BD5DFE">
        <w:rPr>
          <w:rFonts w:ascii="Times New Roman" w:hAnsi="Times New Roman"/>
          <w:szCs w:val="21"/>
        </w:rPr>
        <w:br/>
      </w:r>
      <w:r w:rsidRPr="00BD5DFE">
        <w:rPr>
          <w:rFonts w:ascii="Times New Roman" w:hAnsi="Times New Roman"/>
          <w:szCs w:val="21"/>
        </w:rPr>
        <w:t>（</w:t>
      </w:r>
      <w:r w:rsidRPr="00BD5DFE">
        <w:rPr>
          <w:rFonts w:ascii="Times New Roman" w:hAnsi="Times New Roman"/>
          <w:szCs w:val="21"/>
        </w:rPr>
        <w:t>2</w:t>
      </w:r>
      <w:r w:rsidRPr="00BD5DFE">
        <w:rPr>
          <w:rFonts w:ascii="Times New Roman" w:hAnsi="Times New Roman"/>
          <w:szCs w:val="21"/>
        </w:rPr>
        <w:t>）活性炭有较强的吸附能力，是因为活性炭具有</w:t>
      </w:r>
      <w:r w:rsidRPr="00BD5DFE">
        <w:rPr>
          <w:rFonts w:ascii="Times New Roman" w:hAnsi="Times New Roman"/>
          <w:szCs w:val="21"/>
        </w:rPr>
        <w:t>_____</w:t>
      </w:r>
      <w:r w:rsidRPr="00BD5DFE">
        <w:rPr>
          <w:rFonts w:ascii="Times New Roman" w:hAnsi="Times New Roman"/>
          <w:szCs w:val="21"/>
          <w:u w:val="single"/>
        </w:rPr>
        <w:t xml:space="preserve">        </w:t>
      </w:r>
      <w:r w:rsidRPr="00BD5DFE">
        <w:rPr>
          <w:rFonts w:ascii="Times New Roman" w:hAnsi="Times New Roman"/>
          <w:szCs w:val="21"/>
        </w:rPr>
        <w:t>___</w:t>
      </w:r>
      <w:r w:rsidRPr="00BD5DFE">
        <w:rPr>
          <w:rFonts w:ascii="Times New Roman" w:hAnsi="Times New Roman"/>
          <w:szCs w:val="21"/>
        </w:rPr>
        <w:t>的结构。</w:t>
      </w:r>
      <w:r w:rsidRPr="00BD5DFE">
        <w:rPr>
          <w:rFonts w:ascii="Times New Roman" w:hAnsi="Times New Roman"/>
          <w:szCs w:val="21"/>
        </w:rPr>
        <w:br/>
      </w:r>
      <w:r w:rsidRPr="00BD5DFE">
        <w:rPr>
          <w:rFonts w:ascii="Times New Roman" w:hAnsi="Times New Roman"/>
          <w:szCs w:val="21"/>
        </w:rPr>
        <w:t>（</w:t>
      </w:r>
      <w:r w:rsidRPr="00BD5DFE">
        <w:rPr>
          <w:rFonts w:ascii="Times New Roman" w:hAnsi="Times New Roman"/>
          <w:szCs w:val="21"/>
        </w:rPr>
        <w:t>3</w:t>
      </w:r>
      <w:r w:rsidRPr="00BD5DFE">
        <w:rPr>
          <w:rFonts w:ascii="Times New Roman" w:hAnsi="Times New Roman"/>
          <w:szCs w:val="21"/>
        </w:rPr>
        <w:t>）在书写具有保存价值的图书档案时，规定使用碳素墨水，其原因是</w:t>
      </w:r>
      <w:r w:rsidRPr="00BD5DFE">
        <w:rPr>
          <w:rFonts w:ascii="Times New Roman" w:hAnsi="Times New Roman"/>
          <w:szCs w:val="21"/>
        </w:rPr>
        <w:t>___</w:t>
      </w:r>
      <w:r w:rsidRPr="00BD5DFE">
        <w:rPr>
          <w:rFonts w:ascii="Times New Roman" w:hAnsi="Times New Roman"/>
          <w:szCs w:val="21"/>
          <w:u w:val="single"/>
        </w:rPr>
        <w:t xml:space="preserve">               </w:t>
      </w:r>
      <w:r w:rsidRPr="00BD5DFE">
        <w:rPr>
          <w:rFonts w:ascii="Times New Roman" w:hAnsi="Times New Roman"/>
          <w:szCs w:val="21"/>
        </w:rPr>
        <w:t>_____</w:t>
      </w:r>
      <w:r w:rsidRPr="00BD5DFE">
        <w:rPr>
          <w:rFonts w:ascii="Times New Roman" w:hAnsi="Times New Roman"/>
          <w:szCs w:val="21"/>
        </w:rPr>
        <w:t>。</w:t>
      </w:r>
      <w:r w:rsidRPr="00BD5DFE">
        <w:rPr>
          <w:rFonts w:ascii="Times New Roman" w:hAnsi="Times New Roman"/>
          <w:szCs w:val="21"/>
        </w:rPr>
        <w:br/>
      </w:r>
      <w:r w:rsidRPr="00BD5DFE">
        <w:rPr>
          <w:rFonts w:ascii="Times New Roman" w:hAnsi="Times New Roman"/>
          <w:szCs w:val="21"/>
        </w:rPr>
        <w:lastRenderedPageBreak/>
        <w:t>（</w:t>
      </w:r>
      <w:r w:rsidRPr="00BD5DFE">
        <w:rPr>
          <w:rFonts w:ascii="Times New Roman" w:hAnsi="Times New Roman"/>
          <w:szCs w:val="21"/>
        </w:rPr>
        <w:t>4</w:t>
      </w:r>
      <w:r w:rsidRPr="00BD5DFE">
        <w:rPr>
          <w:rFonts w:ascii="Times New Roman" w:hAnsi="Times New Roman"/>
          <w:szCs w:val="21"/>
        </w:rPr>
        <w:t>）某有机化合物</w:t>
      </w:r>
      <w:r w:rsidRPr="00BD5DFE">
        <w:rPr>
          <w:rFonts w:ascii="Times New Roman" w:hAnsi="Times New Roman"/>
          <w:szCs w:val="21"/>
        </w:rPr>
        <w:t>R</w:t>
      </w:r>
      <w:r w:rsidRPr="00BD5DFE">
        <w:rPr>
          <w:rFonts w:ascii="Times New Roman" w:hAnsi="Times New Roman"/>
          <w:szCs w:val="21"/>
        </w:rPr>
        <w:t>在氧气中充分燃烧的化学方程式是</w:t>
      </w:r>
      <w:r w:rsidRPr="00BD5DFE">
        <w:rPr>
          <w:rFonts w:ascii="Times New Roman" w:hAnsi="Times New Roman"/>
          <w:szCs w:val="21"/>
        </w:rPr>
        <w:t>2R+5O</w:t>
      </w:r>
      <w:r w:rsidRPr="00BD5DFE">
        <w:rPr>
          <w:rFonts w:ascii="Times New Roman" w:hAnsi="Times New Roman"/>
          <w:szCs w:val="21"/>
          <w:vertAlign w:val="subscript"/>
        </w:rPr>
        <w:t>2</w:t>
      </w:r>
      <w:r>
        <w:rPr>
          <w:rFonts w:ascii="Times New Roman" w:hAnsi="Times New Roman"/>
          <w:noProof/>
          <w:szCs w:val="21"/>
        </w:rPr>
        <w:drawing>
          <wp:inline distT="0" distB="0" distL="0" distR="0">
            <wp:extent cx="276225" cy="171450"/>
            <wp:effectExtent l="0" t="0" r="9525" b="0"/>
            <wp:docPr id="25" name="图片 2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学科网 版权所有"/>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6225" cy="171450"/>
                    </a:xfrm>
                    <a:prstGeom prst="rect">
                      <a:avLst/>
                    </a:prstGeom>
                    <a:noFill/>
                    <a:ln>
                      <a:noFill/>
                    </a:ln>
                  </pic:spPr>
                </pic:pic>
              </a:graphicData>
            </a:graphic>
          </wp:inline>
        </w:drawing>
      </w:r>
      <w:r w:rsidRPr="00BD5DFE">
        <w:rPr>
          <w:rFonts w:ascii="Times New Roman" w:hAnsi="Times New Roman"/>
          <w:szCs w:val="21"/>
          <w:vertAlign w:val="subscript"/>
        </w:rPr>
        <w:t xml:space="preserve"> </w:t>
      </w:r>
      <w:r w:rsidRPr="00BD5DFE">
        <w:rPr>
          <w:rFonts w:ascii="Times New Roman" w:hAnsi="Times New Roman"/>
          <w:szCs w:val="21"/>
        </w:rPr>
        <w:t>2H</w:t>
      </w:r>
      <w:r w:rsidRPr="00BD5DFE">
        <w:rPr>
          <w:rFonts w:ascii="Times New Roman" w:hAnsi="Times New Roman"/>
          <w:szCs w:val="21"/>
          <w:vertAlign w:val="subscript"/>
        </w:rPr>
        <w:t>2</w:t>
      </w:r>
      <w:r w:rsidRPr="00BD5DFE">
        <w:rPr>
          <w:rFonts w:ascii="Times New Roman" w:hAnsi="Times New Roman"/>
          <w:szCs w:val="21"/>
        </w:rPr>
        <w:t>O+4CO</w:t>
      </w:r>
      <w:r w:rsidRPr="00BD5DFE">
        <w:rPr>
          <w:rFonts w:ascii="Times New Roman" w:hAnsi="Times New Roman"/>
          <w:szCs w:val="21"/>
          <w:vertAlign w:val="subscript"/>
        </w:rPr>
        <w:t>2</w:t>
      </w:r>
      <w:r w:rsidRPr="00BD5DFE">
        <w:rPr>
          <w:rFonts w:ascii="Times New Roman" w:hAnsi="Times New Roman"/>
          <w:szCs w:val="21"/>
        </w:rPr>
        <w:t>，则</w:t>
      </w:r>
      <w:r w:rsidRPr="00BD5DFE">
        <w:rPr>
          <w:rFonts w:ascii="Times New Roman" w:hAnsi="Times New Roman"/>
          <w:szCs w:val="21"/>
        </w:rPr>
        <w:t>R</w:t>
      </w:r>
      <w:r w:rsidRPr="00BD5DFE">
        <w:rPr>
          <w:rFonts w:ascii="Times New Roman" w:hAnsi="Times New Roman"/>
          <w:szCs w:val="21"/>
        </w:rPr>
        <w:t>的化学式为</w:t>
      </w:r>
      <w:r w:rsidRPr="00BD5DFE">
        <w:rPr>
          <w:rFonts w:ascii="Times New Roman" w:hAnsi="Times New Roman"/>
          <w:szCs w:val="21"/>
        </w:rPr>
        <w:t>______</w:t>
      </w:r>
      <w:r w:rsidRPr="00BD5DFE">
        <w:rPr>
          <w:rFonts w:ascii="Times New Roman" w:hAnsi="Times New Roman"/>
          <w:szCs w:val="21"/>
        </w:rPr>
        <w:t>。</w:t>
      </w:r>
    </w:p>
    <w:p w:rsidR="00E81057" w:rsidRPr="00BD5DFE" w:rsidRDefault="00E81057" w:rsidP="00E81057">
      <w:pPr>
        <w:pStyle w:val="DefaultParagraph"/>
        <w:spacing w:line="360" w:lineRule="auto"/>
        <w:textAlignment w:val="center"/>
        <w:rPr>
          <w:rFonts w:ascii="Times New Roman" w:hAnsi="Times New Roman"/>
          <w:szCs w:val="21"/>
        </w:rPr>
      </w:pPr>
      <w:r w:rsidRPr="00BD5DFE">
        <w:rPr>
          <w:rStyle w:val="qseq"/>
          <w:rFonts w:ascii="Times New Roman" w:hAnsi="Times New Roman"/>
          <w:szCs w:val="21"/>
        </w:rPr>
        <w:t>24</w:t>
      </w:r>
      <w:r w:rsidRPr="00BD5DFE">
        <w:rPr>
          <w:rStyle w:val="qseq"/>
          <w:rFonts w:ascii="Times New Roman" w:hAnsi="Times New Roman"/>
          <w:szCs w:val="21"/>
        </w:rPr>
        <w:t>、</w:t>
      </w:r>
      <w:r w:rsidRPr="00BD5DFE">
        <w:rPr>
          <w:rFonts w:ascii="Times New Roman" w:hAnsi="Times New Roman"/>
          <w:szCs w:val="21"/>
        </w:rPr>
        <w:t>某实验小组利用如图实验装置探究二氧化碳的化学性质：</w:t>
      </w:r>
    </w:p>
    <w:p w:rsidR="00E81057" w:rsidRPr="00BD5DFE" w:rsidRDefault="00E81057" w:rsidP="00E81057">
      <w:pPr>
        <w:spacing w:line="360" w:lineRule="auto"/>
        <w:textAlignment w:val="center"/>
        <w:rPr>
          <w:szCs w:val="21"/>
        </w:rPr>
      </w:pPr>
      <w:r>
        <w:rPr>
          <w:noProof/>
          <w:szCs w:val="21"/>
        </w:rPr>
        <w:drawing>
          <wp:inline distT="0" distB="0" distL="0" distR="0">
            <wp:extent cx="4933950" cy="1762125"/>
            <wp:effectExtent l="0" t="0" r="0" b="9525"/>
            <wp:docPr id="24" name="图片 24" desc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33950" cy="1762125"/>
                    </a:xfrm>
                    <a:prstGeom prst="rect">
                      <a:avLst/>
                    </a:prstGeom>
                    <a:noFill/>
                    <a:ln>
                      <a:noFill/>
                    </a:ln>
                  </pic:spPr>
                </pic:pic>
              </a:graphicData>
            </a:graphic>
          </wp:inline>
        </w:drawing>
      </w:r>
    </w:p>
    <w:p w:rsidR="00E81057" w:rsidRPr="00BD5DFE" w:rsidRDefault="00E81057" w:rsidP="00E81057">
      <w:pPr>
        <w:spacing w:line="360" w:lineRule="auto"/>
        <w:textAlignment w:val="center"/>
        <w:rPr>
          <w:szCs w:val="21"/>
        </w:rPr>
      </w:pPr>
      <w:r w:rsidRPr="00BD5DFE">
        <w:rPr>
          <w:szCs w:val="21"/>
        </w:rPr>
        <w:t>请根据实验装置和实验内容，回答下面问题：</w:t>
      </w:r>
    </w:p>
    <w:p w:rsidR="00E81057" w:rsidRPr="00BD5DFE" w:rsidRDefault="00E81057" w:rsidP="00E81057">
      <w:pPr>
        <w:spacing w:line="360" w:lineRule="auto"/>
        <w:textAlignment w:val="center"/>
        <w:rPr>
          <w:szCs w:val="21"/>
        </w:rPr>
      </w:pPr>
      <w:r w:rsidRPr="00BD5DFE">
        <w:rPr>
          <w:rFonts w:ascii="宋体" w:hAnsi="宋体" w:cs="宋体" w:hint="eastAsia"/>
          <w:szCs w:val="21"/>
        </w:rPr>
        <w:t>①</w:t>
      </w:r>
      <w:r w:rsidRPr="00BD5DFE">
        <w:rPr>
          <w:szCs w:val="21"/>
        </w:rPr>
        <w:t>探究二氧化碳与碱反应时，将装置</w:t>
      </w:r>
      <w:r w:rsidRPr="00BD5DFE">
        <w:rPr>
          <w:szCs w:val="21"/>
        </w:rPr>
        <w:t>A</w:t>
      </w:r>
      <w:r w:rsidRPr="00BD5DFE">
        <w:rPr>
          <w:szCs w:val="21"/>
        </w:rPr>
        <w:t>生成的二氧化碳气体通入装置</w:t>
      </w:r>
      <w:r w:rsidRPr="00BD5DFE">
        <w:rPr>
          <w:szCs w:val="21"/>
        </w:rPr>
        <w:t>D</w:t>
      </w:r>
      <w:r w:rsidRPr="00BD5DFE">
        <w:rPr>
          <w:szCs w:val="21"/>
        </w:rPr>
        <w:t>未出现浑浊，原因是</w:t>
      </w:r>
      <w:r w:rsidRPr="00BD5DFE">
        <w:rPr>
          <w:szCs w:val="21"/>
          <w:u w:val="single"/>
        </w:rPr>
        <w:t xml:space="preserve">　</w:t>
      </w:r>
      <w:r w:rsidRPr="00BD5DFE">
        <w:rPr>
          <w:szCs w:val="21"/>
          <w:u w:val="single"/>
        </w:rPr>
        <w:t xml:space="preserve">                     </w:t>
      </w:r>
      <w:r w:rsidRPr="00BD5DFE">
        <w:rPr>
          <w:szCs w:val="21"/>
          <w:u w:val="single"/>
        </w:rPr>
        <w:t xml:space="preserve">　</w:t>
      </w:r>
      <w:r w:rsidRPr="00BD5DFE">
        <w:rPr>
          <w:szCs w:val="21"/>
        </w:rPr>
        <w:t>；可将二氧化碳先通过装置</w:t>
      </w:r>
      <w:r w:rsidRPr="00BD5DFE">
        <w:rPr>
          <w:szCs w:val="21"/>
          <w:u w:val="single"/>
        </w:rPr>
        <w:t xml:space="preserve">　　</w:t>
      </w:r>
      <w:r w:rsidRPr="00BD5DFE">
        <w:rPr>
          <w:szCs w:val="21"/>
        </w:rPr>
        <w:t>，再通入装置</w:t>
      </w:r>
      <w:r w:rsidRPr="00BD5DFE">
        <w:rPr>
          <w:szCs w:val="21"/>
        </w:rPr>
        <w:t>D</w:t>
      </w:r>
      <w:r w:rsidRPr="00BD5DFE">
        <w:rPr>
          <w:szCs w:val="21"/>
        </w:rPr>
        <w:t>，理由</w:t>
      </w:r>
    </w:p>
    <w:p w:rsidR="00E81057" w:rsidRPr="00BD5DFE" w:rsidRDefault="00E81057" w:rsidP="00E81057">
      <w:pPr>
        <w:spacing w:line="360" w:lineRule="auto"/>
        <w:textAlignment w:val="center"/>
        <w:rPr>
          <w:szCs w:val="21"/>
        </w:rPr>
      </w:pPr>
      <w:r w:rsidRPr="00BD5DFE">
        <w:rPr>
          <w:szCs w:val="21"/>
        </w:rPr>
        <w:t>是</w:t>
      </w:r>
      <w:r w:rsidRPr="00BD5DFE">
        <w:rPr>
          <w:szCs w:val="21"/>
          <w:u w:val="single"/>
        </w:rPr>
        <w:t xml:space="preserve">　</w:t>
      </w:r>
      <w:r w:rsidRPr="00BD5DFE">
        <w:rPr>
          <w:szCs w:val="21"/>
          <w:u w:val="single"/>
        </w:rPr>
        <w:t xml:space="preserve">                          </w:t>
      </w:r>
      <w:r w:rsidRPr="00BD5DFE">
        <w:rPr>
          <w:szCs w:val="21"/>
          <w:u w:val="single"/>
        </w:rPr>
        <w:t xml:space="preserve">　</w:t>
      </w:r>
      <w:r w:rsidRPr="00BD5DFE">
        <w:rPr>
          <w:szCs w:val="21"/>
        </w:rPr>
        <w:t>（用化学方程式表示）；</w:t>
      </w:r>
    </w:p>
    <w:p w:rsidR="00E81057" w:rsidRPr="00BD5DFE" w:rsidRDefault="00E81057" w:rsidP="00E81057">
      <w:pPr>
        <w:spacing w:line="360" w:lineRule="auto"/>
        <w:textAlignment w:val="center"/>
        <w:rPr>
          <w:szCs w:val="21"/>
        </w:rPr>
      </w:pPr>
      <w:r w:rsidRPr="00BD5DFE">
        <w:rPr>
          <w:rFonts w:ascii="宋体" w:hAnsi="宋体" w:cs="宋体" w:hint="eastAsia"/>
          <w:szCs w:val="21"/>
        </w:rPr>
        <w:t>②</w:t>
      </w:r>
      <w:r w:rsidRPr="00BD5DFE">
        <w:rPr>
          <w:szCs w:val="21"/>
        </w:rPr>
        <w:t>探究二氧化碳与水反应时，实验分两步进行：首先将二氧化碳通过石蕊溶液浸泡的干燥纸花，再将二氧化碳通过石蕊溶液浸泡的湿润纸花，这样做的目的是</w:t>
      </w:r>
      <w:r w:rsidRPr="00BD5DFE">
        <w:rPr>
          <w:szCs w:val="21"/>
          <w:u w:val="single"/>
        </w:rPr>
        <w:t xml:space="preserve">　</w:t>
      </w:r>
      <w:r w:rsidRPr="00BD5DFE">
        <w:rPr>
          <w:szCs w:val="21"/>
          <w:u w:val="single"/>
        </w:rPr>
        <w:t xml:space="preserve">                                 </w:t>
      </w:r>
      <w:r w:rsidRPr="00BD5DFE">
        <w:rPr>
          <w:szCs w:val="21"/>
          <w:u w:val="single"/>
        </w:rPr>
        <w:t xml:space="preserve">　</w:t>
      </w:r>
      <w:r w:rsidRPr="00BD5DFE">
        <w:rPr>
          <w:szCs w:val="21"/>
        </w:rPr>
        <w:t>；结合上面实验，装置正确的连接顺序是</w:t>
      </w:r>
      <w:r w:rsidRPr="00BD5DFE">
        <w:rPr>
          <w:szCs w:val="21"/>
          <w:u w:val="single"/>
        </w:rPr>
        <w:t xml:space="preserve">　</w:t>
      </w:r>
      <w:r w:rsidRPr="00BD5DFE">
        <w:rPr>
          <w:szCs w:val="21"/>
          <w:u w:val="single"/>
        </w:rPr>
        <w:t xml:space="preserve">    </w:t>
      </w:r>
      <w:r w:rsidRPr="00BD5DFE">
        <w:rPr>
          <w:szCs w:val="21"/>
          <w:u w:val="single"/>
        </w:rPr>
        <w:t xml:space="preserve">　</w:t>
      </w:r>
      <w:r w:rsidRPr="00BD5DFE">
        <w:rPr>
          <w:szCs w:val="21"/>
        </w:rPr>
        <w:t>（填序号）</w:t>
      </w:r>
    </w:p>
    <w:p w:rsidR="00E81057" w:rsidRPr="00BD5DFE" w:rsidRDefault="00E81057" w:rsidP="00E81057">
      <w:pPr>
        <w:pStyle w:val="Normal1"/>
        <w:spacing w:line="360" w:lineRule="auto"/>
        <w:textAlignment w:val="center"/>
        <w:rPr>
          <w:b/>
          <w:sz w:val="24"/>
          <w:szCs w:val="24"/>
        </w:rPr>
      </w:pPr>
      <w:r w:rsidRPr="00BD5DFE">
        <w:rPr>
          <w:b/>
          <w:sz w:val="24"/>
          <w:szCs w:val="24"/>
        </w:rPr>
        <w:t>三、实验探究（每空</w:t>
      </w:r>
      <w:r w:rsidRPr="00BD5DFE">
        <w:rPr>
          <w:b/>
          <w:sz w:val="24"/>
          <w:szCs w:val="24"/>
        </w:rPr>
        <w:t>2</w:t>
      </w:r>
      <w:r w:rsidRPr="00BD5DFE">
        <w:rPr>
          <w:b/>
          <w:sz w:val="24"/>
          <w:szCs w:val="24"/>
        </w:rPr>
        <w:t>分，共</w:t>
      </w:r>
      <w:r w:rsidRPr="00BD5DFE">
        <w:rPr>
          <w:b/>
          <w:sz w:val="24"/>
          <w:szCs w:val="24"/>
        </w:rPr>
        <w:t>16</w:t>
      </w:r>
      <w:r w:rsidRPr="00BD5DFE">
        <w:rPr>
          <w:b/>
          <w:sz w:val="24"/>
          <w:szCs w:val="24"/>
        </w:rPr>
        <w:t>分）</w:t>
      </w:r>
    </w:p>
    <w:p w:rsidR="00E81057" w:rsidRPr="00BD5DFE" w:rsidRDefault="00E81057" w:rsidP="00E81057">
      <w:pPr>
        <w:pStyle w:val="Normal1"/>
        <w:spacing w:line="360" w:lineRule="auto"/>
        <w:jc w:val="left"/>
        <w:textAlignment w:val="center"/>
        <w:rPr>
          <w:color w:val="000000"/>
          <w:szCs w:val="21"/>
        </w:rPr>
      </w:pPr>
      <w:bookmarkStart w:id="1" w:name="topic_cd7eb375-1cb7-407b-b07a-46c1ebb70c"/>
      <w:r w:rsidRPr="00BD5DFE">
        <w:rPr>
          <w:color w:val="000000"/>
          <w:szCs w:val="21"/>
        </w:rPr>
        <w:t>25</w:t>
      </w:r>
      <w:r w:rsidRPr="00BD5DFE">
        <w:rPr>
          <w:color w:val="000000"/>
          <w:szCs w:val="21"/>
        </w:rPr>
        <w:t>、实验室制取气体时需要的一些装置如下图所示，请回答下列问题。</w:t>
      </w:r>
    </w:p>
    <w:p w:rsidR="00E81057" w:rsidRPr="00BD5DFE" w:rsidRDefault="00E81057" w:rsidP="00E81057">
      <w:pPr>
        <w:pStyle w:val="Normal1"/>
        <w:spacing w:line="360" w:lineRule="auto"/>
        <w:jc w:val="left"/>
        <w:textAlignment w:val="center"/>
        <w:rPr>
          <w:color w:val="000000"/>
          <w:szCs w:val="21"/>
        </w:rPr>
      </w:pPr>
      <w:r>
        <w:rPr>
          <w:noProof/>
          <w:color w:val="000000"/>
          <w:szCs w:val="21"/>
        </w:rPr>
        <w:drawing>
          <wp:inline distT="0" distB="0" distL="0" distR="0">
            <wp:extent cx="5276850" cy="1295400"/>
            <wp:effectExtent l="0" t="0" r="0" b="0"/>
            <wp:docPr id="23" name="图片 2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 descr="学科网 版权所有"/>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76850" cy="1295400"/>
                    </a:xfrm>
                    <a:prstGeom prst="rect">
                      <a:avLst/>
                    </a:prstGeom>
                    <a:noFill/>
                    <a:ln>
                      <a:noFill/>
                    </a:ln>
                  </pic:spPr>
                </pic:pic>
              </a:graphicData>
            </a:graphic>
          </wp:inline>
        </w:drawing>
      </w:r>
    </w:p>
    <w:p w:rsidR="00E81057" w:rsidRPr="00BD5DFE" w:rsidRDefault="00E81057" w:rsidP="00E81057">
      <w:pPr>
        <w:pStyle w:val="Normal1"/>
        <w:spacing w:line="360" w:lineRule="auto"/>
        <w:jc w:val="left"/>
        <w:textAlignment w:val="center"/>
        <w:rPr>
          <w:color w:val="000000"/>
          <w:szCs w:val="21"/>
        </w:rPr>
      </w:pPr>
      <w:r w:rsidRPr="00BD5DFE">
        <w:rPr>
          <w:color w:val="000000"/>
          <w:szCs w:val="21"/>
        </w:rPr>
        <w:t>（</w:t>
      </w:r>
      <w:r w:rsidRPr="00BD5DFE">
        <w:rPr>
          <w:color w:val="000000"/>
          <w:szCs w:val="21"/>
        </w:rPr>
        <w:t>1</w:t>
      </w:r>
      <w:r w:rsidRPr="00BD5DFE">
        <w:rPr>
          <w:color w:val="000000"/>
          <w:szCs w:val="21"/>
        </w:rPr>
        <w:t>）写出标有序号的仪器名称：</w:t>
      </w:r>
      <w:r w:rsidRPr="00BD5DFE">
        <w:rPr>
          <w:rFonts w:ascii="宋体" w:hAnsi="宋体" w:cs="宋体" w:hint="eastAsia"/>
          <w:color w:val="000000"/>
          <w:szCs w:val="21"/>
        </w:rPr>
        <w:t>①</w:t>
      </w:r>
      <w:r w:rsidRPr="00BD5DFE">
        <w:rPr>
          <w:color w:val="000000"/>
          <w:szCs w:val="21"/>
        </w:rPr>
        <w:t>______</w:t>
      </w:r>
      <w:r w:rsidRPr="00BD5DFE">
        <w:rPr>
          <w:color w:val="000000"/>
          <w:szCs w:val="21"/>
        </w:rPr>
        <w:t>，</w:t>
      </w:r>
      <w:r w:rsidRPr="00BD5DFE">
        <w:rPr>
          <w:rFonts w:ascii="宋体" w:hAnsi="宋体" w:cs="宋体" w:hint="eastAsia"/>
          <w:color w:val="000000"/>
          <w:szCs w:val="21"/>
        </w:rPr>
        <w:t>②</w:t>
      </w:r>
      <w:r w:rsidRPr="00BD5DFE">
        <w:rPr>
          <w:color w:val="000000"/>
          <w:szCs w:val="21"/>
        </w:rPr>
        <w:t>______</w:t>
      </w:r>
      <w:r w:rsidRPr="00BD5DFE">
        <w:rPr>
          <w:color w:val="000000"/>
          <w:szCs w:val="21"/>
        </w:rPr>
        <w:t>。</w:t>
      </w:r>
    </w:p>
    <w:p w:rsidR="00E81057" w:rsidRPr="00BD5DFE" w:rsidRDefault="00E81057" w:rsidP="00E81057">
      <w:pPr>
        <w:pStyle w:val="Normal1"/>
        <w:spacing w:line="360" w:lineRule="auto"/>
        <w:jc w:val="left"/>
        <w:textAlignment w:val="center"/>
        <w:rPr>
          <w:color w:val="000000"/>
          <w:szCs w:val="21"/>
        </w:rPr>
      </w:pPr>
      <w:r w:rsidRPr="00BD5DFE">
        <w:rPr>
          <w:color w:val="000000"/>
          <w:szCs w:val="21"/>
        </w:rPr>
        <w:t>（</w:t>
      </w:r>
      <w:r w:rsidRPr="00BD5DFE">
        <w:rPr>
          <w:color w:val="000000"/>
          <w:szCs w:val="21"/>
        </w:rPr>
        <w:t>2</w:t>
      </w:r>
      <w:r w:rsidRPr="00BD5DFE">
        <w:rPr>
          <w:color w:val="000000"/>
          <w:szCs w:val="21"/>
        </w:rPr>
        <w:t>）实验室制取氧气和二氧化碳的发生装置都可选用</w:t>
      </w:r>
      <w:r w:rsidRPr="00BD5DFE">
        <w:rPr>
          <w:color w:val="000000"/>
          <w:szCs w:val="21"/>
        </w:rPr>
        <w:t xml:space="preserve"> B </w:t>
      </w:r>
      <w:r w:rsidRPr="00BD5DFE">
        <w:rPr>
          <w:color w:val="000000"/>
          <w:szCs w:val="21"/>
        </w:rPr>
        <w:t>装置的原因是</w:t>
      </w:r>
      <w:r w:rsidRPr="00BD5DFE">
        <w:rPr>
          <w:color w:val="000000"/>
          <w:szCs w:val="21"/>
          <w:u w:val="single"/>
        </w:rPr>
        <w:t xml:space="preserve">                       </w:t>
      </w:r>
      <w:r w:rsidRPr="00BD5DFE">
        <w:rPr>
          <w:color w:val="000000"/>
          <w:szCs w:val="21"/>
        </w:rPr>
        <w:t>，装置中使用分液漏斗的优点</w:t>
      </w:r>
      <w:r w:rsidRPr="00BD5DFE">
        <w:rPr>
          <w:color w:val="000000"/>
          <w:szCs w:val="21"/>
          <w:u w:val="single"/>
        </w:rPr>
        <w:t xml:space="preserve">                                       </w:t>
      </w:r>
      <w:r w:rsidRPr="00BD5DFE">
        <w:rPr>
          <w:color w:val="000000"/>
          <w:szCs w:val="21"/>
        </w:rPr>
        <w:t>。</w:t>
      </w:r>
    </w:p>
    <w:p w:rsidR="00E81057" w:rsidRPr="00BD5DFE" w:rsidRDefault="00E81057" w:rsidP="00E81057">
      <w:pPr>
        <w:pStyle w:val="Normal1"/>
        <w:spacing w:line="360" w:lineRule="auto"/>
        <w:jc w:val="left"/>
        <w:textAlignment w:val="center"/>
        <w:rPr>
          <w:color w:val="000000"/>
          <w:szCs w:val="21"/>
        </w:rPr>
      </w:pPr>
      <w:r w:rsidRPr="00BD5DFE">
        <w:rPr>
          <w:color w:val="000000"/>
          <w:szCs w:val="21"/>
        </w:rPr>
        <w:t>（</w:t>
      </w:r>
      <w:r w:rsidRPr="00BD5DFE">
        <w:rPr>
          <w:color w:val="000000"/>
          <w:szCs w:val="21"/>
        </w:rPr>
        <w:t>3</w:t>
      </w:r>
      <w:r w:rsidRPr="00BD5DFE">
        <w:rPr>
          <w:color w:val="000000"/>
          <w:szCs w:val="21"/>
        </w:rPr>
        <w:t>）若要得到干燥的氧气，所选择装置的连接顺序为：</w:t>
      </w:r>
      <w:r w:rsidRPr="00BD5DFE">
        <w:rPr>
          <w:color w:val="000000"/>
          <w:szCs w:val="21"/>
        </w:rPr>
        <w:t>B→______→______</w:t>
      </w:r>
      <w:r w:rsidRPr="00BD5DFE">
        <w:rPr>
          <w:color w:val="000000"/>
          <w:szCs w:val="21"/>
        </w:rPr>
        <w:t>（填字母序号）。</w:t>
      </w:r>
    </w:p>
    <w:p w:rsidR="00E81057" w:rsidRPr="00BD5DFE" w:rsidRDefault="00E81057" w:rsidP="00E81057">
      <w:pPr>
        <w:pStyle w:val="Normal1"/>
        <w:spacing w:line="360" w:lineRule="auto"/>
        <w:jc w:val="left"/>
        <w:textAlignment w:val="center"/>
        <w:rPr>
          <w:color w:val="000000"/>
          <w:szCs w:val="21"/>
        </w:rPr>
      </w:pPr>
      <w:r w:rsidRPr="00BD5DFE">
        <w:rPr>
          <w:color w:val="000000"/>
          <w:szCs w:val="21"/>
        </w:rPr>
        <w:t>（</w:t>
      </w:r>
      <w:r w:rsidRPr="00BD5DFE">
        <w:rPr>
          <w:color w:val="000000"/>
          <w:szCs w:val="21"/>
        </w:rPr>
        <w:t>4</w:t>
      </w:r>
      <w:r w:rsidRPr="00BD5DFE">
        <w:rPr>
          <w:color w:val="000000"/>
          <w:szCs w:val="21"/>
        </w:rPr>
        <w:t>）检验二氧化碳是否收集满的操作方法是</w:t>
      </w:r>
      <w:r w:rsidRPr="00BD5DFE">
        <w:rPr>
          <w:color w:val="000000"/>
          <w:szCs w:val="21"/>
          <w:u w:val="single"/>
        </w:rPr>
        <w:t xml:space="preserve">                                              </w:t>
      </w:r>
      <w:r w:rsidRPr="00BD5DFE">
        <w:rPr>
          <w:color w:val="000000"/>
          <w:szCs w:val="21"/>
        </w:rPr>
        <w:t>。</w:t>
      </w:r>
    </w:p>
    <w:p w:rsidR="00E81057" w:rsidRPr="00BD5DFE" w:rsidRDefault="00E81057" w:rsidP="00E81057">
      <w:pPr>
        <w:pStyle w:val="Normal1"/>
        <w:spacing w:line="360" w:lineRule="auto"/>
        <w:jc w:val="left"/>
        <w:textAlignment w:val="center"/>
        <w:rPr>
          <w:color w:val="000000"/>
          <w:szCs w:val="21"/>
        </w:rPr>
      </w:pPr>
      <w:r w:rsidRPr="00BD5DFE">
        <w:rPr>
          <w:color w:val="000000"/>
          <w:szCs w:val="21"/>
        </w:rPr>
        <w:t>（</w:t>
      </w:r>
      <w:r w:rsidRPr="00BD5DFE">
        <w:rPr>
          <w:color w:val="000000"/>
          <w:szCs w:val="21"/>
        </w:rPr>
        <w:t>5</w:t>
      </w:r>
      <w:r w:rsidRPr="00BD5DFE">
        <w:rPr>
          <w:color w:val="000000"/>
          <w:szCs w:val="21"/>
        </w:rPr>
        <w:t>）某兴趣小组的同学连接</w:t>
      </w:r>
      <w:r w:rsidRPr="00BD5DFE">
        <w:rPr>
          <w:color w:val="000000"/>
          <w:szCs w:val="21"/>
        </w:rPr>
        <w:t xml:space="preserve"> B</w:t>
      </w:r>
      <w:r w:rsidRPr="00BD5DFE">
        <w:rPr>
          <w:color w:val="000000"/>
          <w:szCs w:val="21"/>
        </w:rPr>
        <w:t>、</w:t>
      </w:r>
      <w:r w:rsidRPr="00BD5DFE">
        <w:rPr>
          <w:color w:val="000000"/>
          <w:szCs w:val="21"/>
        </w:rPr>
        <w:t>G</w:t>
      </w:r>
      <w:r w:rsidRPr="00BD5DFE">
        <w:rPr>
          <w:color w:val="000000"/>
          <w:szCs w:val="21"/>
        </w:rPr>
        <w:t>、</w:t>
      </w:r>
      <w:r w:rsidRPr="00BD5DFE">
        <w:rPr>
          <w:color w:val="000000"/>
          <w:szCs w:val="21"/>
        </w:rPr>
        <w:t xml:space="preserve">H </w:t>
      </w:r>
      <w:r w:rsidRPr="00BD5DFE">
        <w:rPr>
          <w:color w:val="000000"/>
          <w:szCs w:val="21"/>
        </w:rPr>
        <w:t>装置进行实验。若实验时</w:t>
      </w:r>
      <w:r w:rsidRPr="00BD5DFE">
        <w:rPr>
          <w:color w:val="000000"/>
          <w:szCs w:val="21"/>
        </w:rPr>
        <w:t xml:space="preserve"> G </w:t>
      </w:r>
      <w:r w:rsidRPr="00BD5DFE">
        <w:rPr>
          <w:color w:val="000000"/>
          <w:szCs w:val="21"/>
        </w:rPr>
        <w:t>装置中蜡烛燃烧更剧烈，</w:t>
      </w:r>
      <w:r w:rsidRPr="00BD5DFE">
        <w:rPr>
          <w:color w:val="000000"/>
          <w:szCs w:val="21"/>
        </w:rPr>
        <w:t xml:space="preserve">H </w:t>
      </w:r>
      <w:r w:rsidRPr="00BD5DFE">
        <w:rPr>
          <w:color w:val="000000"/>
          <w:szCs w:val="21"/>
        </w:rPr>
        <w:t>装</w:t>
      </w:r>
      <w:r w:rsidRPr="00BD5DFE">
        <w:rPr>
          <w:color w:val="000000"/>
          <w:szCs w:val="21"/>
        </w:rPr>
        <w:lastRenderedPageBreak/>
        <w:t>置中溶液变浑浊，则</w:t>
      </w:r>
      <w:r w:rsidRPr="00BD5DFE">
        <w:rPr>
          <w:color w:val="000000"/>
          <w:szCs w:val="21"/>
        </w:rPr>
        <w:t xml:space="preserve"> B </w:t>
      </w:r>
      <w:r w:rsidRPr="00BD5DFE">
        <w:rPr>
          <w:color w:val="000000"/>
          <w:szCs w:val="21"/>
        </w:rPr>
        <w:t>装置中反应的化学方程式为</w:t>
      </w:r>
      <w:r w:rsidRPr="00BD5DFE">
        <w:rPr>
          <w:color w:val="000000"/>
          <w:szCs w:val="21"/>
          <w:u w:val="single"/>
        </w:rPr>
        <w:t xml:space="preserve">                                    </w:t>
      </w:r>
      <w:r w:rsidRPr="00BD5DFE">
        <w:rPr>
          <w:color w:val="000000"/>
          <w:szCs w:val="21"/>
        </w:rPr>
        <w:t>。</w:t>
      </w:r>
    </w:p>
    <w:bookmarkEnd w:id="1"/>
    <w:p w:rsidR="00E81057" w:rsidRPr="00BD5DFE" w:rsidRDefault="00E81057" w:rsidP="00E81057">
      <w:pPr>
        <w:tabs>
          <w:tab w:val="left" w:pos="3960"/>
        </w:tabs>
        <w:spacing w:line="360" w:lineRule="auto"/>
        <w:rPr>
          <w:b/>
          <w:sz w:val="24"/>
        </w:rPr>
      </w:pPr>
      <w:r w:rsidRPr="00BD5DFE">
        <w:rPr>
          <w:b/>
          <w:sz w:val="24"/>
        </w:rPr>
        <w:t>四、分析与计算（</w:t>
      </w:r>
      <w:r w:rsidRPr="00BD5DFE">
        <w:rPr>
          <w:b/>
          <w:sz w:val="24"/>
        </w:rPr>
        <w:t>1</w:t>
      </w:r>
      <w:r w:rsidRPr="00BD5DFE">
        <w:rPr>
          <w:b/>
          <w:sz w:val="24"/>
        </w:rPr>
        <w:t>小题，共</w:t>
      </w:r>
      <w:r w:rsidRPr="00BD5DFE">
        <w:rPr>
          <w:b/>
          <w:sz w:val="24"/>
        </w:rPr>
        <w:t>10</w:t>
      </w:r>
      <w:r w:rsidRPr="00BD5DFE">
        <w:rPr>
          <w:b/>
          <w:sz w:val="24"/>
        </w:rPr>
        <w:t>分）</w:t>
      </w:r>
    </w:p>
    <w:p w:rsidR="00E81057" w:rsidRPr="00BD5DFE" w:rsidRDefault="00E81057" w:rsidP="00E81057">
      <w:pPr>
        <w:tabs>
          <w:tab w:val="left" w:pos="3960"/>
        </w:tabs>
        <w:spacing w:line="360" w:lineRule="auto"/>
        <w:rPr>
          <w:szCs w:val="21"/>
        </w:rPr>
      </w:pPr>
      <w:r w:rsidRPr="00BD5DFE">
        <w:rPr>
          <w:b/>
          <w:szCs w:val="21"/>
        </w:rPr>
        <w:t>26</w:t>
      </w:r>
      <w:r w:rsidRPr="00BD5DFE">
        <w:rPr>
          <w:b/>
          <w:szCs w:val="21"/>
        </w:rPr>
        <w:t>、</w:t>
      </w:r>
      <w:r w:rsidRPr="00BD5DFE">
        <w:rPr>
          <w:szCs w:val="21"/>
        </w:rPr>
        <w:t>小强同学前往当地的石灰石矿区进行调查，他取回了若干块矿石样品，对样品中的碳酸钙的质量分数进行检测，采用了以下的办法：取用</w:t>
      </w:r>
      <w:r w:rsidRPr="00BD5DFE">
        <w:rPr>
          <w:szCs w:val="21"/>
        </w:rPr>
        <w:t>8 g</w:t>
      </w:r>
      <w:r w:rsidRPr="00BD5DFE">
        <w:rPr>
          <w:szCs w:val="21"/>
        </w:rPr>
        <w:t>这种石灰石样品，把</w:t>
      </w:r>
      <w:r w:rsidRPr="00BD5DFE">
        <w:rPr>
          <w:szCs w:val="21"/>
        </w:rPr>
        <w:t>40 g</w:t>
      </w:r>
      <w:r w:rsidRPr="00BD5DFE">
        <w:rPr>
          <w:szCs w:val="21"/>
        </w:rPr>
        <w:t>稀盐酸分四次加入，测量过程所得数据见下表（已知石灰石样品中含有的杂质不溶于水，不与盐酸反应）。请计算：</w:t>
      </w:r>
    </w:p>
    <w:tbl>
      <w:tblPr>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25"/>
        <w:gridCol w:w="2160"/>
        <w:gridCol w:w="2400"/>
      </w:tblGrid>
      <w:tr w:rsidR="00E81057" w:rsidTr="0046135B">
        <w:tc>
          <w:tcPr>
            <w:tcW w:w="142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81057" w:rsidRPr="00BD5DFE" w:rsidRDefault="00E81057" w:rsidP="0046135B">
            <w:pPr>
              <w:tabs>
                <w:tab w:val="left" w:pos="3960"/>
              </w:tabs>
              <w:spacing w:line="360" w:lineRule="auto"/>
              <w:rPr>
                <w:szCs w:val="21"/>
              </w:rPr>
            </w:pPr>
            <w:r w:rsidRPr="00BD5DFE">
              <w:rPr>
                <w:szCs w:val="21"/>
              </w:rPr>
              <w:t>序号</w:t>
            </w:r>
          </w:p>
        </w:tc>
        <w:tc>
          <w:tcPr>
            <w:tcW w:w="216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81057" w:rsidRPr="00BD5DFE" w:rsidRDefault="00E81057" w:rsidP="0046135B">
            <w:pPr>
              <w:tabs>
                <w:tab w:val="left" w:pos="3960"/>
              </w:tabs>
              <w:spacing w:line="360" w:lineRule="auto"/>
              <w:rPr>
                <w:szCs w:val="21"/>
              </w:rPr>
            </w:pPr>
            <w:r w:rsidRPr="00BD5DFE">
              <w:rPr>
                <w:szCs w:val="21"/>
              </w:rPr>
              <w:t>加入稀盐酸质量（</w:t>
            </w:r>
            <w:r w:rsidRPr="00BD5DFE">
              <w:rPr>
                <w:szCs w:val="21"/>
              </w:rPr>
              <w:t>g</w:t>
            </w:r>
            <w:r w:rsidRPr="00BD5DFE">
              <w:rPr>
                <w:szCs w:val="21"/>
              </w:rPr>
              <w:t>）</w:t>
            </w:r>
          </w:p>
        </w:tc>
        <w:tc>
          <w:tcPr>
            <w:tcW w:w="24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81057" w:rsidRPr="00BD5DFE" w:rsidRDefault="00E81057" w:rsidP="0046135B">
            <w:pPr>
              <w:tabs>
                <w:tab w:val="left" w:pos="3960"/>
              </w:tabs>
              <w:spacing w:line="360" w:lineRule="auto"/>
              <w:rPr>
                <w:szCs w:val="21"/>
              </w:rPr>
            </w:pPr>
            <w:r w:rsidRPr="00BD5DFE">
              <w:rPr>
                <w:szCs w:val="21"/>
              </w:rPr>
              <w:t>剩余固体质量（</w:t>
            </w:r>
            <w:r w:rsidRPr="00BD5DFE">
              <w:rPr>
                <w:szCs w:val="21"/>
              </w:rPr>
              <w:t>g</w:t>
            </w:r>
            <w:r w:rsidRPr="00BD5DFE">
              <w:rPr>
                <w:szCs w:val="21"/>
              </w:rPr>
              <w:t>）</w:t>
            </w:r>
          </w:p>
        </w:tc>
      </w:tr>
      <w:tr w:rsidR="00E81057" w:rsidTr="0046135B">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81057" w:rsidRPr="00BD5DFE" w:rsidRDefault="00E81057" w:rsidP="0046135B">
            <w:pPr>
              <w:tabs>
                <w:tab w:val="left" w:pos="3960"/>
              </w:tabs>
              <w:spacing w:line="360" w:lineRule="auto"/>
              <w:rPr>
                <w:szCs w:val="21"/>
              </w:rPr>
            </w:pPr>
            <w:r w:rsidRPr="00BD5DFE">
              <w:rPr>
                <w:szCs w:val="21"/>
              </w:rPr>
              <w:t>第</w:t>
            </w:r>
            <w:r w:rsidRPr="00BD5DFE">
              <w:rPr>
                <w:szCs w:val="21"/>
              </w:rPr>
              <w:t>1</w:t>
            </w:r>
            <w:r w:rsidRPr="00BD5DFE">
              <w:rPr>
                <w:szCs w:val="21"/>
              </w:rPr>
              <w:t>次</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81057" w:rsidRPr="00BD5DFE" w:rsidRDefault="00E81057" w:rsidP="0046135B">
            <w:pPr>
              <w:tabs>
                <w:tab w:val="left" w:pos="3960"/>
              </w:tabs>
              <w:spacing w:line="360" w:lineRule="auto"/>
              <w:rPr>
                <w:szCs w:val="21"/>
              </w:rPr>
            </w:pPr>
            <w:r w:rsidRPr="00BD5DFE">
              <w:rPr>
                <w:szCs w:val="21"/>
              </w:rPr>
              <w:t>10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81057" w:rsidRPr="00BD5DFE" w:rsidRDefault="00E81057" w:rsidP="0046135B">
            <w:pPr>
              <w:tabs>
                <w:tab w:val="left" w:pos="3960"/>
              </w:tabs>
              <w:spacing w:line="360" w:lineRule="auto"/>
              <w:rPr>
                <w:szCs w:val="21"/>
              </w:rPr>
            </w:pPr>
            <w:r w:rsidRPr="00BD5DFE">
              <w:rPr>
                <w:szCs w:val="21"/>
              </w:rPr>
              <w:t>5.5</w:t>
            </w:r>
          </w:p>
        </w:tc>
      </w:tr>
      <w:tr w:rsidR="00E81057" w:rsidTr="0046135B">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81057" w:rsidRPr="00BD5DFE" w:rsidRDefault="00E81057" w:rsidP="0046135B">
            <w:pPr>
              <w:tabs>
                <w:tab w:val="left" w:pos="3960"/>
              </w:tabs>
              <w:spacing w:line="360" w:lineRule="auto"/>
              <w:rPr>
                <w:szCs w:val="21"/>
              </w:rPr>
            </w:pPr>
            <w:r w:rsidRPr="00BD5DFE">
              <w:rPr>
                <w:szCs w:val="21"/>
              </w:rPr>
              <w:t>第</w:t>
            </w:r>
            <w:r w:rsidRPr="00BD5DFE">
              <w:rPr>
                <w:szCs w:val="21"/>
              </w:rPr>
              <w:t>2</w:t>
            </w:r>
            <w:r w:rsidRPr="00BD5DFE">
              <w:rPr>
                <w:szCs w:val="21"/>
              </w:rPr>
              <w:t>次</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81057" w:rsidRPr="00BD5DFE" w:rsidRDefault="00E81057" w:rsidP="0046135B">
            <w:pPr>
              <w:tabs>
                <w:tab w:val="left" w:pos="3960"/>
              </w:tabs>
              <w:spacing w:line="360" w:lineRule="auto"/>
              <w:rPr>
                <w:szCs w:val="21"/>
              </w:rPr>
            </w:pPr>
            <w:r w:rsidRPr="00BD5DFE">
              <w:rPr>
                <w:szCs w:val="21"/>
              </w:rPr>
              <w:t>10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81057" w:rsidRPr="00BD5DFE" w:rsidRDefault="00E81057" w:rsidP="0046135B">
            <w:pPr>
              <w:tabs>
                <w:tab w:val="left" w:pos="3960"/>
              </w:tabs>
              <w:spacing w:line="360" w:lineRule="auto"/>
              <w:rPr>
                <w:szCs w:val="21"/>
              </w:rPr>
            </w:pPr>
            <w:r w:rsidRPr="00BD5DFE">
              <w:rPr>
                <w:szCs w:val="21"/>
              </w:rPr>
              <w:t>m</w:t>
            </w:r>
          </w:p>
        </w:tc>
      </w:tr>
      <w:tr w:rsidR="00E81057" w:rsidTr="0046135B">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81057" w:rsidRPr="00BD5DFE" w:rsidRDefault="00E81057" w:rsidP="0046135B">
            <w:pPr>
              <w:tabs>
                <w:tab w:val="left" w:pos="3960"/>
              </w:tabs>
              <w:spacing w:line="360" w:lineRule="auto"/>
              <w:rPr>
                <w:szCs w:val="21"/>
              </w:rPr>
            </w:pPr>
            <w:r w:rsidRPr="00BD5DFE">
              <w:rPr>
                <w:szCs w:val="21"/>
              </w:rPr>
              <w:t>第</w:t>
            </w:r>
            <w:r w:rsidRPr="00BD5DFE">
              <w:rPr>
                <w:szCs w:val="21"/>
              </w:rPr>
              <w:t>3</w:t>
            </w:r>
            <w:r w:rsidRPr="00BD5DFE">
              <w:rPr>
                <w:szCs w:val="21"/>
              </w:rPr>
              <w:t>次</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81057" w:rsidRPr="00BD5DFE" w:rsidRDefault="00E81057" w:rsidP="0046135B">
            <w:pPr>
              <w:tabs>
                <w:tab w:val="left" w:pos="3960"/>
              </w:tabs>
              <w:spacing w:line="360" w:lineRule="auto"/>
              <w:rPr>
                <w:szCs w:val="21"/>
              </w:rPr>
            </w:pPr>
            <w:r w:rsidRPr="00BD5DFE">
              <w:rPr>
                <w:szCs w:val="21"/>
              </w:rPr>
              <w:t>10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81057" w:rsidRPr="00BD5DFE" w:rsidRDefault="00E81057" w:rsidP="0046135B">
            <w:pPr>
              <w:tabs>
                <w:tab w:val="left" w:pos="3960"/>
              </w:tabs>
              <w:spacing w:line="360" w:lineRule="auto"/>
              <w:rPr>
                <w:szCs w:val="21"/>
              </w:rPr>
            </w:pPr>
            <w:r w:rsidRPr="00BD5DFE">
              <w:rPr>
                <w:szCs w:val="21"/>
              </w:rPr>
              <w:t>1.2</w:t>
            </w:r>
          </w:p>
        </w:tc>
      </w:tr>
      <w:tr w:rsidR="00E81057" w:rsidTr="0046135B">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81057" w:rsidRPr="00BD5DFE" w:rsidRDefault="00E81057" w:rsidP="0046135B">
            <w:pPr>
              <w:tabs>
                <w:tab w:val="left" w:pos="3960"/>
              </w:tabs>
              <w:spacing w:line="360" w:lineRule="auto"/>
              <w:rPr>
                <w:szCs w:val="21"/>
              </w:rPr>
            </w:pPr>
            <w:r w:rsidRPr="00BD5DFE">
              <w:rPr>
                <w:szCs w:val="21"/>
              </w:rPr>
              <w:t>第</w:t>
            </w:r>
            <w:r w:rsidRPr="00BD5DFE">
              <w:rPr>
                <w:szCs w:val="21"/>
              </w:rPr>
              <w:t>4</w:t>
            </w:r>
            <w:r w:rsidRPr="00BD5DFE">
              <w:rPr>
                <w:szCs w:val="21"/>
              </w:rPr>
              <w:t>次</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81057" w:rsidRPr="00BD5DFE" w:rsidRDefault="00E81057" w:rsidP="0046135B">
            <w:pPr>
              <w:tabs>
                <w:tab w:val="left" w:pos="3960"/>
              </w:tabs>
              <w:spacing w:line="360" w:lineRule="auto"/>
              <w:rPr>
                <w:szCs w:val="21"/>
              </w:rPr>
            </w:pPr>
            <w:r w:rsidRPr="00BD5DFE">
              <w:rPr>
                <w:szCs w:val="21"/>
              </w:rPr>
              <w:t>10</w:t>
            </w:r>
          </w:p>
        </w:tc>
        <w:tc>
          <w:tcPr>
            <w:tcW w:w="0" w:type="auto"/>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E81057" w:rsidRPr="00BD5DFE" w:rsidRDefault="00E81057" w:rsidP="0046135B">
            <w:pPr>
              <w:tabs>
                <w:tab w:val="left" w:pos="3960"/>
              </w:tabs>
              <w:spacing w:line="360" w:lineRule="auto"/>
              <w:rPr>
                <w:szCs w:val="21"/>
              </w:rPr>
            </w:pPr>
            <w:r w:rsidRPr="00BD5DFE">
              <w:rPr>
                <w:szCs w:val="21"/>
              </w:rPr>
              <w:t>1.2</w:t>
            </w:r>
          </w:p>
        </w:tc>
      </w:tr>
    </w:tbl>
    <w:p w:rsidR="00E81057" w:rsidRPr="00BD5DFE" w:rsidRDefault="00E81057" w:rsidP="00E81057">
      <w:pPr>
        <w:tabs>
          <w:tab w:val="left" w:pos="3960"/>
        </w:tabs>
        <w:spacing w:line="360" w:lineRule="auto"/>
        <w:rPr>
          <w:szCs w:val="21"/>
        </w:rPr>
      </w:pPr>
      <w:r w:rsidRPr="00BD5DFE">
        <w:rPr>
          <w:szCs w:val="21"/>
        </w:rPr>
        <w:t>（</w:t>
      </w:r>
      <w:r w:rsidRPr="00BD5DFE">
        <w:rPr>
          <w:szCs w:val="21"/>
        </w:rPr>
        <w:t>1</w:t>
      </w:r>
      <w:r w:rsidRPr="00BD5DFE">
        <w:rPr>
          <w:szCs w:val="21"/>
        </w:rPr>
        <w:t>）样品中碳酸钙的质量分数是</w:t>
      </w:r>
      <w:r w:rsidRPr="00BD5DFE">
        <w:rPr>
          <w:szCs w:val="21"/>
          <w:u w:val="single"/>
        </w:rPr>
        <w:t xml:space="preserve">            </w:t>
      </w:r>
      <w:r w:rsidRPr="00BD5DFE">
        <w:rPr>
          <w:szCs w:val="21"/>
        </w:rPr>
        <w:t>。</w:t>
      </w:r>
    </w:p>
    <w:p w:rsidR="00E81057" w:rsidRPr="00BD5DFE" w:rsidRDefault="00E81057" w:rsidP="00E81057">
      <w:pPr>
        <w:tabs>
          <w:tab w:val="left" w:pos="3960"/>
        </w:tabs>
        <w:spacing w:line="360" w:lineRule="auto"/>
        <w:rPr>
          <w:szCs w:val="21"/>
        </w:rPr>
      </w:pPr>
      <w:r w:rsidRPr="00BD5DFE">
        <w:rPr>
          <w:szCs w:val="21"/>
        </w:rPr>
        <w:t>（</w:t>
      </w:r>
      <w:r w:rsidRPr="00BD5DFE">
        <w:rPr>
          <w:szCs w:val="21"/>
        </w:rPr>
        <w:t>2</w:t>
      </w:r>
      <w:r w:rsidRPr="00BD5DFE">
        <w:rPr>
          <w:szCs w:val="21"/>
        </w:rPr>
        <w:t>）上表中</w:t>
      </w:r>
      <w:r w:rsidRPr="00BD5DFE">
        <w:rPr>
          <w:szCs w:val="21"/>
        </w:rPr>
        <w:t>m</w:t>
      </w:r>
      <w:r w:rsidRPr="00BD5DFE">
        <w:rPr>
          <w:szCs w:val="21"/>
        </w:rPr>
        <w:t>的数值应为</w:t>
      </w:r>
      <w:r w:rsidRPr="00BD5DFE">
        <w:rPr>
          <w:szCs w:val="21"/>
          <w:u w:val="single"/>
        </w:rPr>
        <w:t xml:space="preserve">              </w:t>
      </w:r>
      <w:r w:rsidRPr="00BD5DFE">
        <w:rPr>
          <w:szCs w:val="21"/>
        </w:rPr>
        <w:t>。</w:t>
      </w:r>
    </w:p>
    <w:p w:rsidR="00E81057" w:rsidRPr="00BD5DFE" w:rsidRDefault="00E81057" w:rsidP="00E81057">
      <w:pPr>
        <w:tabs>
          <w:tab w:val="left" w:pos="3960"/>
        </w:tabs>
        <w:spacing w:line="360" w:lineRule="auto"/>
        <w:rPr>
          <w:szCs w:val="21"/>
        </w:rPr>
      </w:pPr>
      <w:r w:rsidRPr="00BD5DFE">
        <w:rPr>
          <w:szCs w:val="21"/>
        </w:rPr>
        <w:t>（</w:t>
      </w:r>
      <w:r w:rsidRPr="00BD5DFE">
        <w:rPr>
          <w:szCs w:val="21"/>
        </w:rPr>
        <w:t>3</w:t>
      </w:r>
      <w:r w:rsidRPr="00BD5DFE">
        <w:rPr>
          <w:szCs w:val="21"/>
        </w:rPr>
        <w:t>）如果煅烧</w:t>
      </w:r>
      <w:r w:rsidRPr="00BD5DFE">
        <w:rPr>
          <w:szCs w:val="21"/>
        </w:rPr>
        <w:t>50</w:t>
      </w:r>
      <w:r w:rsidRPr="00BD5DFE">
        <w:rPr>
          <w:szCs w:val="21"/>
        </w:rPr>
        <w:t>吨这种石灰石，最多可得到含杂质的生石灰多少吨？</w:t>
      </w:r>
    </w:p>
    <w:p w:rsidR="007B0CD9" w:rsidRPr="00E81057" w:rsidRDefault="007B0CD9" w:rsidP="00E81057"/>
    <w:sectPr w:rsidR="007B0CD9" w:rsidRPr="00E81057" w:rsidSect="00D52730">
      <w:headerReference w:type="default" r:id="rId29"/>
      <w:pgSz w:w="11906" w:h="16838"/>
      <w:pgMar w:top="1417" w:right="1417" w:bottom="1417" w:left="1417" w:header="850" w:footer="992" w:gutter="0"/>
      <w:cols w:space="720"/>
      <w:docGrid w:type="lines" w:linePitch="312"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35A" w:rsidRDefault="004A035A">
      <w:r>
        <w:separator/>
      </w:r>
    </w:p>
  </w:endnote>
  <w:endnote w:type="continuationSeparator" w:id="0">
    <w:p w:rsidR="004A035A" w:rsidRDefault="004A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NEU-BZ-S92">
    <w:altName w:val="SimSun-ExtB"/>
    <w:charset w:val="86"/>
    <w:family w:val="auto"/>
    <w:pitch w:val="default"/>
    <w:sig w:usb0="00000000" w:usb1="AB1E0800" w:usb2="000A005E" w:usb3="00000000" w:csb0="003C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35A" w:rsidRDefault="004A035A">
      <w:r>
        <w:separator/>
      </w:r>
    </w:p>
  </w:footnote>
  <w:footnote w:type="continuationSeparator" w:id="0">
    <w:p w:rsidR="004A035A" w:rsidRDefault="004A0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D9" w:rsidRDefault="00E64BFE" w:rsidP="00E64BFE">
    <w:pPr>
      <w:pStyle w:val="a6"/>
    </w:pPr>
    <w:r w:rsidRPr="00E64BFE">
      <w:rPr>
        <w:rFonts w:hint="eastAsia"/>
      </w:rPr>
      <w:t>2021</w:t>
    </w:r>
    <w:r w:rsidR="004A0C00">
      <w:rPr>
        <w:rFonts w:hint="eastAsia"/>
      </w:rPr>
      <w:t>中考复习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5618C"/>
    <w:multiLevelType w:val="singleLevel"/>
    <w:tmpl w:val="5B45618C"/>
    <w:lvl w:ilvl="0">
      <w:start w:val="2"/>
      <w:numFmt w:val="decimal"/>
      <w:suff w:val="nothing"/>
      <w:lvlText w:val="（%1）"/>
      <w:lvlJc w:val="left"/>
    </w:lvl>
  </w:abstractNum>
  <w:abstractNum w:abstractNumId="1">
    <w:nsid w:val="5B8B8E84"/>
    <w:multiLevelType w:val="singleLevel"/>
    <w:tmpl w:val="5B8B8E84"/>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5D7"/>
    <w:rsid w:val="0001540B"/>
    <w:rsid w:val="00035D01"/>
    <w:rsid w:val="00054C50"/>
    <w:rsid w:val="00056E4A"/>
    <w:rsid w:val="000833BA"/>
    <w:rsid w:val="00096997"/>
    <w:rsid w:val="00096B73"/>
    <w:rsid w:val="000A0D6B"/>
    <w:rsid w:val="000A588F"/>
    <w:rsid w:val="000F44B7"/>
    <w:rsid w:val="000F6943"/>
    <w:rsid w:val="00133945"/>
    <w:rsid w:val="00141670"/>
    <w:rsid w:val="001535AA"/>
    <w:rsid w:val="00157681"/>
    <w:rsid w:val="001662E5"/>
    <w:rsid w:val="00170E0F"/>
    <w:rsid w:val="00182F4C"/>
    <w:rsid w:val="001A66B8"/>
    <w:rsid w:val="001B4E78"/>
    <w:rsid w:val="001D7C91"/>
    <w:rsid w:val="001E21D4"/>
    <w:rsid w:val="00234A25"/>
    <w:rsid w:val="00242227"/>
    <w:rsid w:val="00247286"/>
    <w:rsid w:val="00280F70"/>
    <w:rsid w:val="002A1F08"/>
    <w:rsid w:val="002A33D5"/>
    <w:rsid w:val="002A6BF6"/>
    <w:rsid w:val="002C0BF2"/>
    <w:rsid w:val="002F08EA"/>
    <w:rsid w:val="002F6F3C"/>
    <w:rsid w:val="00302205"/>
    <w:rsid w:val="00340CC6"/>
    <w:rsid w:val="00373D3F"/>
    <w:rsid w:val="003A6037"/>
    <w:rsid w:val="003F140A"/>
    <w:rsid w:val="003F7681"/>
    <w:rsid w:val="00402965"/>
    <w:rsid w:val="00411EEE"/>
    <w:rsid w:val="00413FE6"/>
    <w:rsid w:val="0042735F"/>
    <w:rsid w:val="00451CD9"/>
    <w:rsid w:val="00475B18"/>
    <w:rsid w:val="004808CE"/>
    <w:rsid w:val="00494A0F"/>
    <w:rsid w:val="004A035A"/>
    <w:rsid w:val="004A0C00"/>
    <w:rsid w:val="004A76E4"/>
    <w:rsid w:val="004C64CC"/>
    <w:rsid w:val="004D414A"/>
    <w:rsid w:val="004E71A4"/>
    <w:rsid w:val="004F320E"/>
    <w:rsid w:val="00513A5F"/>
    <w:rsid w:val="00534931"/>
    <w:rsid w:val="00535877"/>
    <w:rsid w:val="005608DA"/>
    <w:rsid w:val="00594B48"/>
    <w:rsid w:val="005A64C4"/>
    <w:rsid w:val="005B0322"/>
    <w:rsid w:val="005D3685"/>
    <w:rsid w:val="005E472A"/>
    <w:rsid w:val="00636F14"/>
    <w:rsid w:val="006419DD"/>
    <w:rsid w:val="006956A2"/>
    <w:rsid w:val="006A2389"/>
    <w:rsid w:val="006B5733"/>
    <w:rsid w:val="006E1BE6"/>
    <w:rsid w:val="006F0C19"/>
    <w:rsid w:val="00711076"/>
    <w:rsid w:val="007134BA"/>
    <w:rsid w:val="00713642"/>
    <w:rsid w:val="00715318"/>
    <w:rsid w:val="0072068A"/>
    <w:rsid w:val="007262F8"/>
    <w:rsid w:val="00737A75"/>
    <w:rsid w:val="00750D6B"/>
    <w:rsid w:val="007A43E3"/>
    <w:rsid w:val="007B0CD9"/>
    <w:rsid w:val="007B5B97"/>
    <w:rsid w:val="007D35F1"/>
    <w:rsid w:val="008035D7"/>
    <w:rsid w:val="0081069C"/>
    <w:rsid w:val="00861151"/>
    <w:rsid w:val="00874FD0"/>
    <w:rsid w:val="00882F7D"/>
    <w:rsid w:val="0089272F"/>
    <w:rsid w:val="008B1336"/>
    <w:rsid w:val="008B5304"/>
    <w:rsid w:val="008C0655"/>
    <w:rsid w:val="008C15CE"/>
    <w:rsid w:val="008D3F8B"/>
    <w:rsid w:val="008E68A8"/>
    <w:rsid w:val="009707F0"/>
    <w:rsid w:val="00983E36"/>
    <w:rsid w:val="009868CC"/>
    <w:rsid w:val="00993699"/>
    <w:rsid w:val="009C50AE"/>
    <w:rsid w:val="00A243E0"/>
    <w:rsid w:val="00A51A5D"/>
    <w:rsid w:val="00A75D2D"/>
    <w:rsid w:val="00AD7DFE"/>
    <w:rsid w:val="00AE579D"/>
    <w:rsid w:val="00AF5365"/>
    <w:rsid w:val="00B06E1B"/>
    <w:rsid w:val="00B15C3C"/>
    <w:rsid w:val="00B1724B"/>
    <w:rsid w:val="00B24863"/>
    <w:rsid w:val="00B30094"/>
    <w:rsid w:val="00B57E32"/>
    <w:rsid w:val="00B762E5"/>
    <w:rsid w:val="00B877C2"/>
    <w:rsid w:val="00BC3B74"/>
    <w:rsid w:val="00BD6FD5"/>
    <w:rsid w:val="00BF0C2E"/>
    <w:rsid w:val="00C024F8"/>
    <w:rsid w:val="00C57ED6"/>
    <w:rsid w:val="00C64457"/>
    <w:rsid w:val="00C67C9B"/>
    <w:rsid w:val="00C7026A"/>
    <w:rsid w:val="00C76B6B"/>
    <w:rsid w:val="00C874ED"/>
    <w:rsid w:val="00CA65AE"/>
    <w:rsid w:val="00CB31B2"/>
    <w:rsid w:val="00D32E91"/>
    <w:rsid w:val="00D35438"/>
    <w:rsid w:val="00D47E0A"/>
    <w:rsid w:val="00D52730"/>
    <w:rsid w:val="00D60059"/>
    <w:rsid w:val="00D96F86"/>
    <w:rsid w:val="00DA1C89"/>
    <w:rsid w:val="00DA3A7D"/>
    <w:rsid w:val="00DB4155"/>
    <w:rsid w:val="00DB5697"/>
    <w:rsid w:val="00DB5D8E"/>
    <w:rsid w:val="00DE0661"/>
    <w:rsid w:val="00DF1B77"/>
    <w:rsid w:val="00E16F1C"/>
    <w:rsid w:val="00E24F38"/>
    <w:rsid w:val="00E25BDF"/>
    <w:rsid w:val="00E26827"/>
    <w:rsid w:val="00E4053E"/>
    <w:rsid w:val="00E506AB"/>
    <w:rsid w:val="00E539B3"/>
    <w:rsid w:val="00E626ED"/>
    <w:rsid w:val="00E64BFE"/>
    <w:rsid w:val="00E72FDC"/>
    <w:rsid w:val="00E81057"/>
    <w:rsid w:val="00E855F9"/>
    <w:rsid w:val="00E870A3"/>
    <w:rsid w:val="00EA4E95"/>
    <w:rsid w:val="00EA68CF"/>
    <w:rsid w:val="00EC68A6"/>
    <w:rsid w:val="00F001DB"/>
    <w:rsid w:val="00F05E6D"/>
    <w:rsid w:val="00F0733F"/>
    <w:rsid w:val="00F11859"/>
    <w:rsid w:val="00F167E2"/>
    <w:rsid w:val="00F2273C"/>
    <w:rsid w:val="00F5716A"/>
    <w:rsid w:val="00FC2834"/>
    <w:rsid w:val="00FE2691"/>
    <w:rsid w:val="0E130FF9"/>
    <w:rsid w:val="1C960479"/>
    <w:rsid w:val="27443997"/>
    <w:rsid w:val="58FE3E03"/>
    <w:rsid w:val="7D411CF9"/>
    <w:rsid w:val="7E8F3C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Web)" w:uiPriority="0"/>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373D3F"/>
    <w:pPr>
      <w:widowControl w:val="0"/>
      <w:jc w:val="both"/>
    </w:pPr>
    <w:rPr>
      <w:rFonts w:ascii="Times New Roman" w:hAnsi="Times New Roman"/>
      <w:kern w:val="2"/>
      <w:sz w:val="21"/>
      <w:szCs w:val="22"/>
    </w:rPr>
  </w:style>
  <w:style w:type="paragraph" w:styleId="ad">
    <w:name w:val="Normal (Web)"/>
    <w:basedOn w:val="a"/>
    <w:link w:val="Char5"/>
    <w:rsid w:val="008C0655"/>
    <w:pPr>
      <w:spacing w:before="100" w:beforeAutospacing="1" w:after="100" w:afterAutospacing="1"/>
      <w:jc w:val="left"/>
    </w:pPr>
    <w:rPr>
      <w:rFonts w:ascii="Calibri" w:hAnsi="Calibri"/>
      <w:kern w:val="0"/>
      <w:sz w:val="24"/>
      <w:lang w:val="x-none" w:eastAsia="x-none"/>
    </w:rPr>
  </w:style>
  <w:style w:type="character" w:customStyle="1" w:styleId="Char5">
    <w:name w:val="普通(网站) Char"/>
    <w:link w:val="ad"/>
    <w:rsid w:val="008C0655"/>
    <w:rPr>
      <w:sz w:val="24"/>
      <w:szCs w:val="24"/>
      <w:lang w:val="x-none" w:eastAsia="x-none"/>
    </w:rPr>
  </w:style>
  <w:style w:type="paragraph" w:customStyle="1" w:styleId="p0">
    <w:name w:val="p0"/>
    <w:basedOn w:val="a"/>
    <w:qFormat/>
    <w:rsid w:val="008C0655"/>
    <w:pPr>
      <w:widowControl/>
    </w:pPr>
    <w:rPr>
      <w:rFonts w:hAnsi="NEU-BZ-S92"/>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Web)" w:uiPriority="0"/>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373D3F"/>
    <w:pPr>
      <w:widowControl w:val="0"/>
      <w:jc w:val="both"/>
    </w:pPr>
    <w:rPr>
      <w:rFonts w:ascii="Times New Roman" w:hAnsi="Times New Roman"/>
      <w:kern w:val="2"/>
      <w:sz w:val="21"/>
      <w:szCs w:val="22"/>
    </w:rPr>
  </w:style>
  <w:style w:type="paragraph" w:styleId="ad">
    <w:name w:val="Normal (Web)"/>
    <w:basedOn w:val="a"/>
    <w:link w:val="Char5"/>
    <w:rsid w:val="008C0655"/>
    <w:pPr>
      <w:spacing w:before="100" w:beforeAutospacing="1" w:after="100" w:afterAutospacing="1"/>
      <w:jc w:val="left"/>
    </w:pPr>
    <w:rPr>
      <w:rFonts w:ascii="Calibri" w:hAnsi="Calibri"/>
      <w:kern w:val="0"/>
      <w:sz w:val="24"/>
      <w:lang w:val="x-none" w:eastAsia="x-none"/>
    </w:rPr>
  </w:style>
  <w:style w:type="character" w:customStyle="1" w:styleId="Char5">
    <w:name w:val="普通(网站) Char"/>
    <w:link w:val="ad"/>
    <w:rsid w:val="008C0655"/>
    <w:rPr>
      <w:sz w:val="24"/>
      <w:szCs w:val="24"/>
      <w:lang w:val="x-none" w:eastAsia="x-none"/>
    </w:rPr>
  </w:style>
  <w:style w:type="paragraph" w:customStyle="1" w:styleId="p0">
    <w:name w:val="p0"/>
    <w:basedOn w:val="a"/>
    <w:qFormat/>
    <w:rsid w:val="008C0655"/>
    <w:pPr>
      <w:widowControl/>
    </w:pPr>
    <w:rPr>
      <w:rFonts w:hAnsi="NEU-BZ-S9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file:///F:\&#21021;&#20013;&#21270;&#23398;\2019-2020&#23398;&#24180;&#20061;&#24180;&#32423;&#21270;&#23398;&#21516;&#27493;&#21333;&#20803;&#21452;&#22522;&#21452;&#27979;AB&#21367;(&#20154;&#25945;&#29256;)1-12&#21333;&#20803;\2021&#20013;&#32771;&#22797;&#20064;&#65306;&#20154;&#25945;&#29256;&#21021;&#20013;&#21270;&#23398;&#12298;&#31532;6&#21333;&#20803;%20&#30899;&#21644;&#30899;&#30340;&#27687;&#21270;&#29289;&#12299;&#21333;&#20803;&#27979;&#35797;&#22522;&#30784;&#21367;&#65288;&#21407;&#21367;&#29256;&#21644;&#35299;&#26512;&#29256;&#65289;\FF251.TIF" TargetMode="External"/><Relationship Id="rId26" Type="http://schemas.openxmlformats.org/officeDocument/2006/relationships/image" Target="media/image15.png"/><Relationship Id="rId3" Type="http://schemas.microsoft.com/office/2007/relationships/stylesWithEffects" Target="stylesWithEffect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file:///F:\&#21021;&#20013;&#21270;&#23398;\2019-2020&#23398;&#24180;&#20061;&#24180;&#32423;&#21270;&#23398;&#21516;&#27493;&#21333;&#20803;&#21452;&#22522;&#21452;&#27979;AB&#21367;(&#20154;&#25945;&#29256;)1-12&#21333;&#20803;\2021&#20013;&#32771;&#22797;&#20064;&#65306;&#20154;&#25945;&#29256;&#21021;&#20013;&#21270;&#23398;&#12298;&#31532;6&#21333;&#20803;%20&#30899;&#21644;&#30899;&#30340;&#27687;&#21270;&#29289;&#12299;&#21333;&#20803;&#27979;&#35797;&#22522;&#30784;&#21367;&#65288;&#21407;&#21367;&#29256;&#21644;&#35299;&#26512;&#29256;&#65289;\FF248.TIF" TargetMode="External"/><Relationship Id="rId17" Type="http://schemas.openxmlformats.org/officeDocument/2006/relationships/image" Target="media/image7.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file:///F:\&#21021;&#20013;&#21270;&#23398;\2019-2020&#23398;&#24180;&#20061;&#24180;&#32423;&#21270;&#23398;&#21516;&#27493;&#21333;&#20803;&#21452;&#22522;&#21452;&#27979;AB&#21367;(&#20154;&#25945;&#29256;)1-12&#21333;&#20803;\2021&#20013;&#32771;&#22797;&#20064;&#65306;&#20154;&#25945;&#29256;&#21021;&#20013;&#21270;&#23398;&#12298;&#31532;6&#21333;&#20803;%20&#30899;&#21644;&#30899;&#30340;&#27687;&#21270;&#29289;&#12299;&#21333;&#20803;&#27979;&#35797;&#22522;&#30784;&#21367;&#65288;&#21407;&#21367;&#29256;&#21644;&#35299;&#26512;&#29256;&#65289;\FF250.TIF" TargetMode="External"/><Relationship Id="rId20" Type="http://schemas.openxmlformats.org/officeDocument/2006/relationships/image" Target="media/image9.jpe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image" Target="media/image3.jpeg"/><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file:///F:\&#21021;&#20013;&#21270;&#23398;\2019-2020&#23398;&#24180;&#20061;&#24180;&#32423;&#21270;&#23398;&#21516;&#27493;&#21333;&#20803;&#21452;&#22522;&#21452;&#27979;AB&#21367;(&#20154;&#25945;&#29256;)1-12&#21333;&#20803;\2021&#20013;&#32771;&#22797;&#20064;&#65306;&#20154;&#25945;&#29256;&#21021;&#20013;&#21270;&#23398;&#12298;&#31532;6&#21333;&#20803;%20&#30899;&#21644;&#30899;&#30340;&#27687;&#21270;&#29289;&#12299;&#21333;&#20803;&#27979;&#35797;&#22522;&#30784;&#21367;&#65288;&#21407;&#21367;&#29256;&#21644;&#35299;&#26512;&#29256;&#65289;\FF249.TIF" TargetMode="External"/><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601</Words>
  <Characters>3431</Characters>
  <Application>Microsoft Office Word</Application>
  <DocSecurity>0</DocSecurity>
  <Lines>28</Lines>
  <Paragraphs>8</Paragraphs>
  <ScaleCrop>false</ScaleCrop>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2021-04-06T03:12:00Z</dcterms:created>
  <dcterms:modified xsi:type="dcterms:W3CDTF">2021-04-06T03:20:00Z</dcterms:modified>
</cp:coreProperties>
</file>