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1C" w:rsidRPr="00F66E1C" w:rsidRDefault="00F66E1C" w:rsidP="00F66E1C">
      <w:pPr>
        <w:spacing w:line="360" w:lineRule="auto"/>
        <w:jc w:val="center"/>
        <w:textAlignment w:val="center"/>
        <w:rPr>
          <w:rFonts w:ascii="宋体" w:hAnsi="宋体"/>
          <w:b/>
          <w:color w:val="00B0F0"/>
          <w:sz w:val="32"/>
        </w:rPr>
      </w:pPr>
      <w:r w:rsidRPr="00F66E1C">
        <w:rPr>
          <w:rFonts w:ascii="宋体" w:hAnsi="宋体"/>
          <w:b/>
          <w:noProof/>
          <w:color w:val="00B0F0"/>
          <w:sz w:val="32"/>
        </w:rPr>
        <w:drawing>
          <wp:anchor distT="0" distB="0" distL="114300" distR="114300" simplePos="0" relativeHeight="251659264" behindDoc="0" locked="0" layoutInCell="1" allowOverlap="1" wp14:anchorId="2BD732DC" wp14:editId="79C6DC83">
            <wp:simplePos x="0" y="0"/>
            <wp:positionH relativeFrom="page">
              <wp:posOffset>10693400</wp:posOffset>
            </wp:positionH>
            <wp:positionV relativeFrom="topMargin">
              <wp:posOffset>10909300</wp:posOffset>
            </wp:positionV>
            <wp:extent cx="304800" cy="317500"/>
            <wp:effectExtent l="0" t="0" r="0" b="6350"/>
            <wp:wrapNone/>
            <wp:docPr id="340" name="图片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6E1C">
        <w:rPr>
          <w:rFonts w:ascii="宋体" w:hAnsi="宋体" w:hint="eastAsia"/>
          <w:b/>
          <w:color w:val="00B0F0"/>
          <w:sz w:val="32"/>
        </w:rPr>
        <w:t>2020</w:t>
      </w:r>
      <w:r w:rsidRPr="00F66E1C">
        <w:rPr>
          <w:rFonts w:ascii="宋体" w:hAnsi="宋体"/>
          <w:b/>
          <w:color w:val="00B0F0"/>
          <w:sz w:val="32"/>
        </w:rPr>
        <w:t>年</w:t>
      </w:r>
      <w:bookmarkStart w:id="0" w:name="_GoBack"/>
      <w:r>
        <w:rPr>
          <w:rFonts w:ascii="宋体" w:hAnsi="宋体" w:hint="eastAsia"/>
          <w:b/>
          <w:color w:val="00B0F0"/>
          <w:sz w:val="32"/>
        </w:rPr>
        <w:t>聊城</w:t>
      </w:r>
      <w:bookmarkEnd w:id="0"/>
      <w:r w:rsidRPr="00F66E1C">
        <w:rPr>
          <w:rFonts w:ascii="宋体" w:hAnsi="宋体"/>
          <w:b/>
          <w:color w:val="00B0F0"/>
          <w:sz w:val="32"/>
        </w:rPr>
        <w:t>市初中学生学业水平考试</w:t>
      </w:r>
    </w:p>
    <w:p w:rsidR="00F66E1C" w:rsidRPr="00F66E1C" w:rsidRDefault="00F66E1C" w:rsidP="00F66E1C">
      <w:pPr>
        <w:spacing w:line="360" w:lineRule="auto"/>
        <w:jc w:val="center"/>
        <w:textAlignment w:val="center"/>
        <w:rPr>
          <w:rFonts w:ascii="宋体" w:hAnsi="宋体"/>
          <w:b/>
          <w:color w:val="00B0F0"/>
          <w:sz w:val="32"/>
        </w:rPr>
      </w:pPr>
      <w:r w:rsidRPr="00F66E1C">
        <w:rPr>
          <w:rFonts w:ascii="宋体" w:hAnsi="宋体"/>
          <w:b/>
          <w:color w:val="00B0F0"/>
          <w:sz w:val="32"/>
        </w:rPr>
        <w:t>物理试题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一、单项选择题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</w:rPr>
      </w:pPr>
      <w:r>
        <w:t>1.</w:t>
      </w:r>
      <w:r>
        <w:rPr>
          <w:rFonts w:ascii="宋体" w:hAnsi="宋体"/>
        </w:rPr>
        <w:t>“公共场所，请勿高声喧哗”。这是提醒大家要控制声音的（　　）</w:t>
      </w:r>
    </w:p>
    <w:p w:rsidR="00F66E1C" w:rsidRDefault="00F66E1C" w:rsidP="00F66E1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BE1BCD">
        <w:rPr>
          <w:rFonts w:hint="eastAsia"/>
        </w:rPr>
        <w:t xml:space="preserve">A. </w:t>
      </w:r>
      <w:r>
        <w:rPr>
          <w:rFonts w:ascii="宋体" w:hAnsi="宋体"/>
        </w:rPr>
        <w:t>传播</w:t>
      </w:r>
      <w:r w:rsidRPr="00BE1BCD">
        <w:rPr>
          <w:rFonts w:hint="eastAsia"/>
        </w:rPr>
        <w:tab/>
        <w:t xml:space="preserve">B. </w:t>
      </w:r>
      <w:r>
        <w:rPr>
          <w:rFonts w:ascii="宋体" w:hAnsi="宋体"/>
        </w:rPr>
        <w:t>音调</w:t>
      </w:r>
      <w:r w:rsidRPr="00BE1BCD">
        <w:rPr>
          <w:rFonts w:hint="eastAsia"/>
        </w:rPr>
        <w:tab/>
        <w:t xml:space="preserve">C. </w:t>
      </w:r>
      <w:r>
        <w:rPr>
          <w:rFonts w:ascii="宋体" w:hAnsi="宋体"/>
        </w:rPr>
        <w:t>响度</w:t>
      </w:r>
      <w:r w:rsidRPr="00BE1BCD">
        <w:rPr>
          <w:rFonts w:hint="eastAsia"/>
        </w:rPr>
        <w:tab/>
        <w:t xml:space="preserve">D. </w:t>
      </w:r>
      <w:r>
        <w:rPr>
          <w:rFonts w:ascii="宋体" w:hAnsi="宋体"/>
        </w:rPr>
        <w:t>音色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2.</w:t>
      </w:r>
      <w:r>
        <w:rPr>
          <w:rFonts w:ascii="宋体" w:hAnsi="宋体"/>
          <w:color w:val="000000"/>
        </w:rPr>
        <w:t>古诗词是我国的文化瑰宝。很多诗句里蕴含着丰富的物理知识。如“不疑行船动，唯看远树来”中，“远树来”所选择的参照物是（　　）</w:t>
      </w:r>
    </w:p>
    <w:p w:rsidR="00F66E1C" w:rsidRDefault="00F66E1C" w:rsidP="00F66E1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行船</w:t>
      </w:r>
      <w:r>
        <w:rPr>
          <w:rFonts w:ascii="宋体" w:hAnsi="宋体"/>
          <w:color w:val="000000"/>
        </w:rPr>
        <w:tab/>
        <w:t>B. 远树</w:t>
      </w:r>
      <w:r>
        <w:rPr>
          <w:rFonts w:ascii="宋体" w:hAnsi="宋体"/>
          <w:color w:val="000000"/>
        </w:rPr>
        <w:tab/>
        <w:t>C. 河岸</w:t>
      </w:r>
      <w:r>
        <w:rPr>
          <w:rFonts w:ascii="宋体" w:hAnsi="宋体"/>
          <w:color w:val="000000"/>
        </w:rPr>
        <w:tab/>
        <w:t>D. 山峰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3.</w:t>
      </w:r>
      <w:r>
        <w:rPr>
          <w:rFonts w:ascii="宋体" w:hAnsi="宋体"/>
          <w:color w:val="000000"/>
        </w:rPr>
        <w:t>图甲是观察熔化现象的实验装置。图乙是某种物质熔化时温度随时间变化的图像。下列分析正确的是（　　）</w:t>
      </w:r>
    </w:p>
    <w:p w:rsidR="00F66E1C" w:rsidRDefault="00F66E1C" w:rsidP="00F66E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810000" cy="1905000"/>
            <wp:effectExtent l="0" t="0" r="0" b="0"/>
            <wp:docPr id="337" name="图片 3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这种物质是一种晶体，它的熔点是</w:t>
      </w:r>
      <w:r>
        <w:rPr>
          <w:rFonts w:ascii="Times New Roman" w:eastAsia="Times New Roman" w:hAnsi="Times New Roman" w:cs="Times New Roman"/>
          <w:color w:val="000000"/>
        </w:rPr>
        <w:t>100</w:t>
      </w:r>
      <w:r>
        <w:rPr>
          <w:rFonts w:ascii="宋体" w:hAnsi="宋体"/>
          <w:color w:val="000000"/>
        </w:rPr>
        <w:t>℃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</w:t>
      </w:r>
      <w:r>
        <w:rPr>
          <w:rFonts w:ascii="宋体" w:hAnsi="宋体"/>
          <w:noProof/>
          <w:color w:val="000000"/>
          <w:position w:val="-22"/>
        </w:rPr>
        <w:drawing>
          <wp:inline distT="0" distB="0" distL="0" distR="0">
            <wp:extent cx="31750" cy="88900"/>
            <wp:effectExtent l="0" t="0" r="6350" b="6350"/>
            <wp:docPr id="336" name="图片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该物质熔化过程中温度不变，所含热量增多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C. 这种物质从开始熔化到完全熔化，大约持续了</w:t>
      </w:r>
      <w:r>
        <w:rPr>
          <w:rFonts w:ascii="Times New Roman" w:eastAsia="Times New Roman" w:hAnsi="Times New Roman" w:cs="Times New Roman"/>
          <w:color w:val="000000"/>
        </w:rPr>
        <w:t>15min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加热一段时间后，从烧杯中冒出的“白气”是水汽化形成的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4.</w:t>
      </w:r>
      <w:r>
        <w:rPr>
          <w:rFonts w:ascii="宋体" w:hAnsi="宋体"/>
          <w:color w:val="000000"/>
        </w:rPr>
        <w:t>因为电能便于输送和转化，已成为现代社会离不开的一种能源。电能属于（　　）</w:t>
      </w:r>
    </w:p>
    <w:p w:rsidR="00F66E1C" w:rsidRDefault="00F66E1C" w:rsidP="00F66E1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一次能源</w:t>
      </w:r>
      <w:r>
        <w:rPr>
          <w:rFonts w:ascii="宋体" w:hAnsi="宋体"/>
          <w:color w:val="000000"/>
        </w:rPr>
        <w:tab/>
        <w:t>B. 二次能源</w:t>
      </w:r>
      <w:r>
        <w:rPr>
          <w:rFonts w:ascii="宋体" w:hAnsi="宋体"/>
          <w:color w:val="000000"/>
        </w:rPr>
        <w:tab/>
        <w:t>C. 可再生能源</w:t>
      </w:r>
      <w:r>
        <w:rPr>
          <w:rFonts w:ascii="宋体" w:hAnsi="宋体"/>
          <w:color w:val="000000"/>
        </w:rPr>
        <w:tab/>
        <w:t>D. 不可再生能源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5.</w:t>
      </w:r>
      <w:r>
        <w:rPr>
          <w:rFonts w:ascii="宋体" w:hAnsi="宋体"/>
          <w:color w:val="000000"/>
        </w:rPr>
        <w:t>下列对有关数据的估测，与实际情况相符的是（　　）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人的正常体温约</w:t>
      </w:r>
      <w:r>
        <w:rPr>
          <w:rFonts w:ascii="Times New Roman" w:eastAsia="Times New Roman" w:hAnsi="Times New Roman" w:cs="Times New Roman"/>
          <w:color w:val="000000"/>
        </w:rPr>
        <w:t>37.8</w:t>
      </w:r>
      <w:r>
        <w:rPr>
          <w:rFonts w:ascii="宋体" w:hAnsi="宋体"/>
          <w:color w:val="000000"/>
        </w:rPr>
        <w:t>℃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B. 自行车正常骑行速度约</w:t>
      </w:r>
      <w:r>
        <w:rPr>
          <w:rFonts w:ascii="Times New Roman" w:eastAsia="Times New Roman" w:hAnsi="Times New Roman" w:cs="Times New Roman"/>
          <w:color w:val="000000"/>
        </w:rPr>
        <w:t>30m/s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C. 正常眼睛的明视距离约是</w:t>
      </w:r>
      <w:r>
        <w:rPr>
          <w:rFonts w:ascii="Times New Roman" w:eastAsia="Times New Roman" w:hAnsi="Times New Roman" w:cs="Times New Roman"/>
          <w:color w:val="000000"/>
        </w:rPr>
        <w:t>25cm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D. 一枚鸡蛋的质量约</w:t>
      </w:r>
      <w:r>
        <w:rPr>
          <w:rFonts w:ascii="Times New Roman" w:eastAsia="Times New Roman" w:hAnsi="Times New Roman" w:cs="Times New Roman"/>
          <w:color w:val="000000"/>
        </w:rPr>
        <w:t>500g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lastRenderedPageBreak/>
        <w:t>6.</w:t>
      </w:r>
      <w:r>
        <w:rPr>
          <w:rFonts w:ascii="宋体" w:hAnsi="宋体"/>
          <w:color w:val="000000"/>
        </w:rPr>
        <w:t>下列图中符合安全用电原则的是（　　）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A. 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104900" cy="895350"/>
            <wp:effectExtent l="0" t="0" r="0" b="0"/>
            <wp:docPr id="335" name="图片 3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电水壶接三孔插座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B. 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908050" cy="685800"/>
            <wp:effectExtent l="0" t="0" r="6350" b="0"/>
            <wp:docPr id="334" name="图片 33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湿手拔插头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C. 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800100" cy="819150"/>
            <wp:effectExtent l="0" t="0" r="0" b="0"/>
            <wp:docPr id="333" name="图片 3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使用地缘皮破损的导线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D. 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352550" cy="819150"/>
            <wp:effectExtent l="0" t="0" r="0" b="0"/>
            <wp:docPr id="332" name="图片 33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开关接零线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7.</w:t>
      </w:r>
      <w:r>
        <w:rPr>
          <w:rFonts w:ascii="宋体" w:hAnsi="宋体"/>
          <w:color w:val="000000"/>
        </w:rPr>
        <w:t>疫情期间，小丽帮妈妈做家务时，发现生活中处处有物理。下列分析错误的是（　　）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茶壶的壶嘴和壶身组成连通器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菜刀的刀刃很锋利，是为了减小压强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利用大气压把吸盘式挂钩压在平滑的墙壁上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浴室内的防滑垫表面凹凸不平是为了增大摩擦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8.</w:t>
      </w:r>
      <w:r>
        <w:rPr>
          <w:rFonts w:ascii="宋体" w:hAnsi="宋体"/>
          <w:color w:val="000000"/>
        </w:rPr>
        <w:t>如图所示，用相同的滑轮安装成甲。乙两种装置，分别将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两物体匀速向上提升，若所用拉力大小相等，绳端在相同时间内移动了相同的距离。不计绳重和摩擦，下列说法正确的是（　　）</w:t>
      </w:r>
    </w:p>
    <w:p w:rsidR="00F66E1C" w:rsidRDefault="00F66E1C" w:rsidP="00F66E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841500" cy="1270000"/>
            <wp:effectExtent l="0" t="0" r="6350" b="6350"/>
            <wp:docPr id="331" name="图片 3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1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两物体上升的速度相同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两种装置的机械效率相等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两次提升物体所做的有用功相等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D. 两种装置中拉力做功的功率相等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9.</w:t>
      </w:r>
      <w:r>
        <w:rPr>
          <w:rFonts w:ascii="宋体" w:hAnsi="宋体"/>
          <w:color w:val="000000"/>
        </w:rPr>
        <w:t>关于下面四幅图的说法错误的是（　　）</w:t>
      </w:r>
    </w:p>
    <w:p w:rsidR="00F66E1C" w:rsidRDefault="00F66E1C" w:rsidP="00F66E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5029200" cy="1441450"/>
            <wp:effectExtent l="0" t="0" r="0" b="6350"/>
            <wp:docPr id="330" name="图片 33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拇指所指的那端就是通电螺线管的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极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地磁场的两极与地理的两极不重合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奥斯特实验证实电流的周围存在着磁场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司南之杓，投之于地，其柢指北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10.</w:t>
      </w:r>
      <w:r>
        <w:rPr>
          <w:rFonts w:ascii="宋体" w:hAnsi="宋体"/>
          <w:color w:val="000000"/>
        </w:rPr>
        <w:t>下表是小明家电饭煲铭牌的部分信息，小明家电能表的示数如图所示。把电饭煲接在家庭电路中使用时，下列说法错误的是（　　）</w:t>
      </w: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240"/>
        <w:gridCol w:w="3240"/>
        <w:gridCol w:w="3255"/>
      </w:tblGrid>
      <w:tr w:rsidR="00F66E1C" w:rsidTr="00683C8E">
        <w:trPr>
          <w:trHeight w:val="330"/>
        </w:trPr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额定电压</w:t>
            </w:r>
          </w:p>
        </w:tc>
        <w:tc>
          <w:tcPr>
            <w:tcW w:w="6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220V</w:t>
            </w:r>
          </w:p>
        </w:tc>
      </w:tr>
      <w:tr w:rsidR="00F66E1C" w:rsidTr="00683C8E">
        <w:trPr>
          <w:trHeight w:val="330"/>
        </w:trPr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频率</w:t>
            </w:r>
          </w:p>
        </w:tc>
        <w:tc>
          <w:tcPr>
            <w:tcW w:w="6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50Hz</w:t>
            </w:r>
          </w:p>
        </w:tc>
      </w:tr>
      <w:tr w:rsidR="00F66E1C" w:rsidTr="00683C8E">
        <w:trPr>
          <w:trHeight w:val="330"/>
        </w:trPr>
        <w:tc>
          <w:tcPr>
            <w:tcW w:w="32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额定功率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高挡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1800W</w:t>
            </w:r>
          </w:p>
        </w:tc>
      </w:tr>
      <w:tr w:rsidR="00F66E1C" w:rsidTr="00683C8E">
        <w:trPr>
          <w:trHeight w:val="3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6E1C" w:rsidRDefault="00F66E1C" w:rsidP="00683C8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中挡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1200W</w:t>
            </w:r>
          </w:p>
        </w:tc>
      </w:tr>
      <w:tr w:rsidR="00F66E1C" w:rsidTr="00683C8E">
        <w:trPr>
          <w:trHeight w:val="3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6E1C" w:rsidRDefault="00F66E1C" w:rsidP="00683C8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低挡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500W</w:t>
            </w:r>
          </w:p>
        </w:tc>
      </w:tr>
    </w:tbl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</w:p>
    <w:p w:rsidR="00F66E1C" w:rsidRDefault="00F66E1C" w:rsidP="00F66E1C">
      <w:pPr>
        <w:spacing w:line="360" w:lineRule="auto"/>
        <w:jc w:val="left"/>
        <w:textAlignment w:val="center"/>
        <w:rPr>
          <w:color w:val="000000"/>
        </w:rPr>
      </w:pPr>
    </w:p>
    <w:p w:rsidR="00F66E1C" w:rsidRDefault="00F66E1C" w:rsidP="00F66E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219200" cy="1371600"/>
            <wp:effectExtent l="0" t="0" r="0" b="0"/>
            <wp:docPr id="329" name="图片 3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电饭煲是利用电流的热效应工作的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电饭煲在中挡正常工作时电热丝阻值比低挡正常工作时小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lastRenderedPageBreak/>
        <w:t>C. 电饭煲在高挡正常工作</w:t>
      </w:r>
      <w:r>
        <w:rPr>
          <w:rFonts w:ascii="Times New Roman" w:eastAsia="Times New Roman" w:hAnsi="Times New Roman" w:cs="Times New Roman"/>
          <w:color w:val="000000"/>
        </w:rPr>
        <w:t>10min</w:t>
      </w:r>
      <w:r>
        <w:rPr>
          <w:rFonts w:ascii="宋体" w:hAnsi="宋体"/>
          <w:color w:val="000000"/>
        </w:rPr>
        <w:t>，消耗的电能是</w:t>
      </w:r>
      <w:r>
        <w:rPr>
          <w:rFonts w:ascii="Times New Roman" w:eastAsia="Times New Roman" w:hAnsi="Times New Roman" w:cs="Times New Roman"/>
          <w:color w:val="000000"/>
        </w:rPr>
        <w:t>1.08×10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4</w:t>
      </w:r>
      <w:r>
        <w:rPr>
          <w:rFonts w:ascii="Times New Roman" w:eastAsia="Times New Roman" w:hAnsi="Times New Roman" w:cs="Times New Roman"/>
          <w:color w:val="000000"/>
        </w:rPr>
        <w:t>J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D. 若家中只接入电饭煲，在高挡正常工作</w:t>
      </w:r>
      <w:r>
        <w:rPr>
          <w:rFonts w:ascii="Times New Roman" w:eastAsia="Times New Roman" w:hAnsi="Times New Roman" w:cs="Times New Roman"/>
          <w:color w:val="000000"/>
        </w:rPr>
        <w:t>10min</w:t>
      </w:r>
      <w:r>
        <w:rPr>
          <w:rFonts w:ascii="宋体" w:hAnsi="宋体"/>
          <w:color w:val="000000"/>
        </w:rPr>
        <w:t>，电能表示数将变成</w:t>
      </w:r>
      <w:r>
        <w:rPr>
          <w:rFonts w:ascii="Times New Roman" w:eastAsia="Times New Roman" w:hAnsi="Times New Roman" w:cs="Times New Roman"/>
          <w:color w:val="000000"/>
        </w:rPr>
        <w:t>7328.6kW·h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二、多项选择题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11.</w:t>
      </w:r>
      <w:r>
        <w:rPr>
          <w:rFonts w:ascii="宋体" w:hAnsi="宋体"/>
          <w:color w:val="000000"/>
        </w:rPr>
        <w:t>下列关于光现象的描述正确的是（　　）</w:t>
      </w:r>
    </w:p>
    <w:p w:rsidR="00F66E1C" w:rsidRDefault="00F66E1C" w:rsidP="00F66E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5219700" cy="1289050"/>
            <wp:effectExtent l="0" t="0" r="0" b="6350"/>
            <wp:docPr id="328" name="图片 32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图甲：是表示矫正近视眼的光路示意图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图乙：凸透镜只对平行于主光轴的光有会聚作用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图丙：用放大镜看远处的物体时，像是缩小、倒立的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图丁：把纸板</w:t>
      </w:r>
      <w:r>
        <w:rPr>
          <w:rFonts w:ascii="Times New Roman" w:eastAsia="Times New Roman" w:hAnsi="Times New Roman" w:cs="Times New Roman"/>
          <w:i/>
          <w:color w:val="000000"/>
        </w:rPr>
        <w:t>NOF</w:t>
      </w:r>
      <w:r>
        <w:rPr>
          <w:rFonts w:ascii="宋体" w:hAnsi="宋体"/>
          <w:color w:val="000000"/>
        </w:rPr>
        <w:t>向后折，在纸板上不能看到反射光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12.</w:t>
      </w:r>
      <w:r>
        <w:rPr>
          <w:rFonts w:ascii="宋体" w:hAnsi="宋体"/>
          <w:color w:val="000000"/>
        </w:rPr>
        <w:t>如图所示，小明“测量平均速度”时，在带有刻度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327" name="图片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斜面底端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处放一金属片，让小车从斜面顶端由静止滑下，下列说法正确的是（　　）</w:t>
      </w:r>
    </w:p>
    <w:p w:rsidR="00F66E1C" w:rsidRDefault="00F66E1C" w:rsidP="00F66E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886200" cy="1390650"/>
            <wp:effectExtent l="0" t="0" r="0" b="0"/>
            <wp:docPr id="326" name="图片 3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A. 小车通过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段的路程是</w:t>
      </w:r>
      <w:r>
        <w:rPr>
          <w:rFonts w:ascii="Times New Roman" w:eastAsia="Times New Roman" w:hAnsi="Times New Roman" w:cs="Times New Roman"/>
          <w:color w:val="000000"/>
        </w:rPr>
        <w:t>9.00dm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小车碰撞金属片前、后运动状态发生了变化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这个实验还能说明物体的运动不需要力来维持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小车对斜面的压力和小车受到的重力是一对平衡力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13.</w:t>
      </w:r>
      <w:r>
        <w:rPr>
          <w:rFonts w:ascii="宋体" w:hAnsi="宋体"/>
          <w:color w:val="000000"/>
        </w:rPr>
        <w:t>电冰箱是现代家庭的常用电器，它内部的电路元件主要包括压缩机（其主要部件是电动机）和冷藏室内的照明灯。如图是一台能正常工作的电冰箱的简化电路图，下列判断正确的是（　　）</w:t>
      </w:r>
    </w:p>
    <w:p w:rsidR="00F66E1C" w:rsidRDefault="00F66E1C" w:rsidP="00F66E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1365250" cy="1352550"/>
            <wp:effectExtent l="0" t="0" r="6350" b="0"/>
            <wp:docPr id="325" name="图片 3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电路图中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324" name="图片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照明灯与电动机是串联的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</w:t>
      </w:r>
      <w:r>
        <w:rPr>
          <w:rFonts w:ascii="宋体" w:hAnsi="宋体"/>
          <w:noProof/>
          <w:color w:val="000000"/>
          <w:position w:val="-22"/>
        </w:rPr>
        <w:drawing>
          <wp:inline distT="0" distB="0" distL="0" distR="0">
            <wp:extent cx="31750" cy="88900"/>
            <wp:effectExtent l="0" t="0" r="6350" b="6350"/>
            <wp:docPr id="323" name="图片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冰箱门关闭时，灯开关断开，照明灯熄灭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冰箱内温度降低到设定温度时，电动机停止工作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电动机利用了电磁感应的原理使线圈转动起来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三、填空题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14.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rFonts w:ascii="宋体" w:hAnsi="宋体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21</w:t>
      </w:r>
      <w:r>
        <w:rPr>
          <w:rFonts w:ascii="宋体" w:hAnsi="宋体"/>
          <w:color w:val="000000"/>
        </w:rPr>
        <w:t>日，在日食发生时，小明看到树荫下的地面上有图甲所示的光斑，这些光斑是由光的______形成的。观看日食不能用眼睛直接对着太阳，如果没有专用的太阳滤镜，比较简易的做法是用一盆滴有墨水的水来观看（如图乙所示），太阳在水中的像是由光的______形成的。</w:t>
      </w:r>
    </w:p>
    <w:p w:rsidR="00F66E1C" w:rsidRDefault="00F66E1C" w:rsidP="00F66E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990850" cy="1536700"/>
            <wp:effectExtent l="0" t="0" r="0" b="6350"/>
            <wp:docPr id="322" name="图片 3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53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15.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rFonts w:ascii="宋体" w:hAnsi="宋体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23</w:t>
      </w:r>
      <w:r>
        <w:rPr>
          <w:rFonts w:ascii="宋体" w:hAnsi="宋体"/>
          <w:color w:val="000000"/>
        </w:rPr>
        <w:t>日，我国成功发射了北斗三号全球卫星导航系统的第</w:t>
      </w:r>
      <w:r>
        <w:rPr>
          <w:rFonts w:ascii="Times New Roman" w:eastAsia="Times New Roman" w:hAnsi="Times New Roman" w:cs="Times New Roman"/>
          <w:color w:val="000000"/>
        </w:rPr>
        <w:t>55</w:t>
      </w:r>
      <w:r>
        <w:rPr>
          <w:rFonts w:ascii="宋体" w:hAnsi="宋体"/>
          <w:color w:val="000000"/>
        </w:rPr>
        <w:t>颗卫星，即最后一颗组网卫星。卫星在加速升空过程中，其机械能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（选填“增大”“不变”或“减小”）；该系统是利用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波传递信息的。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16.</w:t>
      </w:r>
      <w:r>
        <w:rPr>
          <w:rFonts w:ascii="宋体" w:hAnsi="宋体"/>
          <w:color w:val="000000"/>
        </w:rPr>
        <w:t>爸爸驾驶汽车带小明去海边沙滩浴场游泳，汽车是依靠发动机（汽油机）工作时的______冲程获得动力的。小明发现沙子烫脚。面海水却是凉凉的，这是因为水的_______比沙子的大。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17.</w:t>
      </w:r>
      <w:r>
        <w:rPr>
          <w:rFonts w:ascii="宋体" w:hAnsi="宋体"/>
          <w:color w:val="000000"/>
        </w:rPr>
        <w:t>如图所示，两只气球自由地悬挂在空中，下面两种方法都能使两气球靠拢：</w:t>
      </w:r>
    </w:p>
    <w:p w:rsidR="00F66E1C" w:rsidRDefault="00F66E1C" w:rsidP="00F66E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1974850" cy="1333500"/>
            <wp:effectExtent l="0" t="0" r="6350" b="0"/>
            <wp:docPr id="321" name="图片 3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方法一、向两气球中间吹气；这是因为在气体中，流速大的位置，压强______；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方法二、把丝绸摩擦过的玻璃棒放在两气球之间；这是因为玻璃棒摩擦后______，能吸引轻小物体。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18.</w:t>
      </w:r>
      <w:r>
        <w:rPr>
          <w:rFonts w:ascii="宋体" w:hAnsi="宋体"/>
          <w:color w:val="000000"/>
        </w:rPr>
        <w:t>小明用如图所示的电路“探究电流与电压的关系”，所用电源电压为</w:t>
      </w:r>
      <w:r>
        <w:rPr>
          <w:rFonts w:ascii="Times New Roman" w:eastAsia="Times New Roman" w:hAnsi="Times New Roman" w:cs="Times New Roman"/>
          <w:color w:val="000000"/>
        </w:rPr>
        <w:t>4.5V</w:t>
      </w:r>
      <w:r>
        <w:rPr>
          <w:rFonts w:ascii="宋体" w:hAnsi="宋体"/>
          <w:color w:val="000000"/>
        </w:rPr>
        <w:t>，闭合开关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时，发现电压表无示数，但电流表有示数，电路故障可能是电阻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______（选填“断路”或“短接”）。排除故障后，他移动滑动变阻器的滑片，发现当电压表示数是</w:t>
      </w:r>
      <w:r>
        <w:rPr>
          <w:rFonts w:ascii="Times New Roman" w:eastAsia="Times New Roman" w:hAnsi="Times New Roman" w:cs="Times New Roman"/>
          <w:color w:val="000000"/>
        </w:rPr>
        <w:t>1.2V</w:t>
      </w:r>
      <w:r>
        <w:rPr>
          <w:rFonts w:ascii="宋体" w:hAnsi="宋体"/>
          <w:color w:val="000000"/>
        </w:rPr>
        <w:t>时，电流表示数是</w:t>
      </w:r>
      <w:r>
        <w:rPr>
          <w:rFonts w:ascii="Times New Roman" w:eastAsia="Times New Roman" w:hAnsi="Times New Roman" w:cs="Times New Roman"/>
          <w:color w:val="000000"/>
        </w:rPr>
        <w:t>0.30A</w:t>
      </w:r>
      <w:r>
        <w:rPr>
          <w:rFonts w:ascii="宋体" w:hAnsi="宋体"/>
          <w:color w:val="000000"/>
        </w:rPr>
        <w:t>；继续移动滑片，使电压表示数从</w:t>
      </w:r>
      <w:r>
        <w:rPr>
          <w:rFonts w:ascii="Times New Roman" w:eastAsia="Times New Roman" w:hAnsi="Times New Roman" w:cs="Times New Roman"/>
          <w:color w:val="000000"/>
        </w:rPr>
        <w:t>1.2V</w:t>
      </w:r>
      <w:r>
        <w:rPr>
          <w:rFonts w:ascii="宋体" w:hAnsi="宋体"/>
          <w:color w:val="000000"/>
        </w:rPr>
        <w:t>增加到</w:t>
      </w:r>
      <w:r>
        <w:rPr>
          <w:rFonts w:ascii="Times New Roman" w:eastAsia="Times New Roman" w:hAnsi="Times New Roman" w:cs="Times New Roman"/>
          <w:color w:val="000000"/>
        </w:rPr>
        <w:t>2.4V</w:t>
      </w:r>
      <w:r>
        <w:rPr>
          <w:rFonts w:ascii="宋体" w:hAnsi="宋体"/>
          <w:color w:val="000000"/>
        </w:rPr>
        <w:t>，那么该过程中滑动变阻器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连入电路的阻值减小了______</w:t>
      </w:r>
      <w:r>
        <w:rPr>
          <w:rFonts w:ascii="Times New Roman" w:eastAsia="Times New Roman" w:hAnsi="Times New Roman" w:cs="Times New Roman"/>
          <w:color w:val="000000"/>
        </w:rPr>
        <w:t>Ω</w:t>
      </w:r>
      <w:r>
        <w:rPr>
          <w:rFonts w:ascii="宋体" w:hAnsi="宋体"/>
          <w:color w:val="000000"/>
        </w:rPr>
        <w:t>。</w:t>
      </w:r>
    </w:p>
    <w:p w:rsidR="00F66E1C" w:rsidRDefault="00F66E1C" w:rsidP="00F66E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828800" cy="1428750"/>
            <wp:effectExtent l="0" t="0" r="0" b="0"/>
            <wp:docPr id="320" name="图片 3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四、作图题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19.</w:t>
      </w:r>
      <w:r>
        <w:rPr>
          <w:rFonts w:ascii="宋体" w:hAnsi="宋体"/>
          <w:color w:val="000000"/>
        </w:rPr>
        <w:t>一束光从水斜射入空气中，其折射光线如图所示。请在图中作出此光线的入射光线（注意标出法线）。</w:t>
      </w:r>
    </w:p>
    <w:p w:rsidR="00F66E1C" w:rsidRDefault="00F66E1C" w:rsidP="00F66E1C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612900" cy="1143000"/>
            <wp:effectExtent l="0" t="0" r="6350" b="0"/>
            <wp:docPr id="319" name="图片 3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20.</w:t>
      </w:r>
      <w:r>
        <w:rPr>
          <w:rFonts w:ascii="宋体" w:hAnsi="宋体"/>
          <w:color w:val="000000"/>
        </w:rPr>
        <w:t>如图是起重机将货物吊起的情景。</w:t>
      </w:r>
      <w:r>
        <w:rPr>
          <w:rFonts w:ascii="Times New Roman" w:eastAsia="Times New Roman" w:hAnsi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为支点。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为动力，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为阻力。请画出阻力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的力臂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。</w:t>
      </w:r>
    </w:p>
    <w:p w:rsidR="00F66E1C" w:rsidRDefault="00F66E1C" w:rsidP="00F66E1C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695450" cy="1479550"/>
            <wp:effectExtent l="0" t="0" r="0" b="6350"/>
            <wp:docPr id="318" name="图片 3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47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五、实验探究题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21.</w:t>
      </w:r>
      <w:r>
        <w:rPr>
          <w:rFonts w:ascii="宋体" w:hAnsi="宋体"/>
          <w:color w:val="000000"/>
        </w:rPr>
        <w:t>利用如图所示的装置“探究平面镜成像的特点”。</w:t>
      </w:r>
    </w:p>
    <w:p w:rsidR="00F66E1C" w:rsidRDefault="00F66E1C" w:rsidP="00F66E1C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057400" cy="1352550"/>
            <wp:effectExtent l="0" t="0" r="0" b="0"/>
            <wp:docPr id="317" name="图片 3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提出问题：平面镜成像时，像的位置、大小跟物体的位置、大小有什么关系？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设计和进行实验：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为了便于确定像的位置。要用玻璃板作为平面镜。原因是玻璃板能成像，面且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（只填字母代号）。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．透过玻璃板可以看见后面的蜡烛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．玻璃板比平面镜成像更清晰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．蜡烛经玻璃板可成实像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．玻璃板只透光不反射光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为了比较像与物体的大小关系，需要选用两根外形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（选填“相同”或“不同”）的蜡烛；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除图中提供的器材外，实验中还用到一种测量距离的工具，它是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在寻找蜡烛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的像的位置时，眼睛应在故有蜡烛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（选填“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”或“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”）的一侧观察。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22.</w:t>
      </w:r>
      <w:r>
        <w:rPr>
          <w:rFonts w:ascii="宋体" w:hAnsi="宋体"/>
          <w:color w:val="000000"/>
        </w:rPr>
        <w:t>小明在实验室测量一块不规则石块的密度。</w:t>
      </w:r>
    </w:p>
    <w:p w:rsidR="00F66E1C" w:rsidRDefault="00F66E1C" w:rsidP="00F66E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5048250" cy="1879600"/>
            <wp:effectExtent l="0" t="0" r="0" b="6350"/>
            <wp:docPr id="316" name="图片 3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18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小明把天平放在水平桌面上，调节平衡螺母，使指针指在分度盘的中线处，如图甲所示，其做法错误之处是没有把______放到正确位置；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小明纠正上述错误后，应向______（选填“左”或“右”）端调节平衡螺母，才能使天平横梁重新平衡；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用调好的天平测石块的质量，当有盘中所加砝码和游码位置如图乙所示时，天平横梁平衡，则石块质量为______</w:t>
      </w:r>
      <w:r>
        <w:rPr>
          <w:rFonts w:ascii="Times New Roman" w:eastAsia="Times New Roman" w:hAnsi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。在量筒内倒入适量水。该石块放入前、后的情况如图丙所示，则石块的体积是______</w:t>
      </w:r>
      <w:r>
        <w:rPr>
          <w:rFonts w:ascii="Times New Roman" w:eastAsia="Times New Roman" w:hAnsi="Times New Roman" w:cs="Times New Roman"/>
          <w:color w:val="000000"/>
        </w:rPr>
        <w:t xml:space="preserve"> 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，此石块的密度是______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。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23.</w:t>
      </w:r>
      <w:r>
        <w:rPr>
          <w:rFonts w:ascii="宋体" w:hAnsi="宋体"/>
          <w:color w:val="000000"/>
        </w:rPr>
        <w:t>小明做“测量小灯泡的电阻”实验时，使用的小灯泡额定电压为</w:t>
      </w:r>
      <w:r>
        <w:rPr>
          <w:rFonts w:ascii="Times New Roman" w:eastAsia="Times New Roman" w:hAnsi="Times New Roman" w:cs="Times New Roman"/>
          <w:color w:val="000000"/>
        </w:rPr>
        <w:t>2.5V</w:t>
      </w:r>
      <w:r>
        <w:rPr>
          <w:rFonts w:ascii="宋体" w:hAnsi="宋体"/>
          <w:color w:val="000000"/>
        </w:rPr>
        <w:t>，电源电压为</w:t>
      </w:r>
      <w:r>
        <w:rPr>
          <w:rFonts w:ascii="Times New Roman" w:eastAsia="Times New Roman" w:hAnsi="Times New Roman" w:cs="Times New Roman"/>
          <w:color w:val="000000"/>
        </w:rPr>
        <w:t>3V</w:t>
      </w:r>
      <w:r>
        <w:rPr>
          <w:rFonts w:ascii="宋体" w:hAnsi="宋体"/>
          <w:color w:val="000000"/>
        </w:rPr>
        <w:t>。小明现已连接了部分电路，如图甲所示。</w:t>
      </w:r>
    </w:p>
    <w:p w:rsidR="00F66E1C" w:rsidRDefault="00F66E1C" w:rsidP="00F66E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575050" cy="1955800"/>
            <wp:effectExtent l="0" t="0" r="6350" b="6350"/>
            <wp:docPr id="315" name="图片 3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0" cy="195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在已连接的电路中，有一不当之处是______；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请用笔画线代答导线。将图甲中的电路连接完整；______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当小灯泡正常发光时，电流表的示数如图乙所示，电流大小为______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。小灯泡正常发光时的电阻为______</w:t>
      </w:r>
      <w:r>
        <w:rPr>
          <w:rFonts w:ascii="Times New Roman" w:eastAsia="Times New Roman" w:hAnsi="Times New Roman" w:cs="Times New Roman"/>
          <w:color w:val="000000"/>
        </w:rPr>
        <w:t>Ω</w:t>
      </w:r>
      <w:r>
        <w:rPr>
          <w:rFonts w:ascii="宋体" w:hAnsi="宋体"/>
          <w:color w:val="000000"/>
        </w:rPr>
        <w:t>（电阻的计算结果保留一位小数）；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小明的实验记录和有关计算如下表所示。从表格设计看，小明计划把四次电阻的平均值作为小灯泡的电阻值。他认为这样可以减小误差。你认为小明的做法是______（选填“正确”或“错误”）的。从表中数据看，不同电压下小灯泡的电阻值不同，这是灯丝电阻______</w:t>
      </w:r>
      <w:r>
        <w:rPr>
          <w:rFonts w:ascii="宋体" w:hAnsi="宋体"/>
          <w:color w:val="000000"/>
        </w:rPr>
        <w:lastRenderedPageBreak/>
        <w:t>影响导致的。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950"/>
        <w:gridCol w:w="1950"/>
        <w:gridCol w:w="1950"/>
        <w:gridCol w:w="1950"/>
        <w:gridCol w:w="1950"/>
      </w:tblGrid>
      <w:tr w:rsidR="00F66E1C" w:rsidTr="00683C8E">
        <w:trPr>
          <w:trHeight w:val="330"/>
        </w:trPr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实验序号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电压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/V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电流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/A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电阻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/Ω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电阻平均值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/Ω</w:t>
            </w:r>
          </w:p>
        </w:tc>
      </w:tr>
      <w:tr w:rsidR="00F66E1C" w:rsidTr="00683C8E">
        <w:trPr>
          <w:trHeight w:val="330"/>
        </w:trPr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:rsidR="00F66E1C" w:rsidTr="00683C8E">
        <w:trPr>
          <w:trHeight w:val="330"/>
        </w:trPr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position w:val="-22"/>
              </w:rPr>
              <w:drawing>
                <wp:inline distT="0" distB="0" distL="0" distR="0">
                  <wp:extent cx="31750" cy="88900"/>
                  <wp:effectExtent l="0" t="0" r="6350" b="6350"/>
                  <wp:docPr id="314" name="图片 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8.1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6E1C" w:rsidRDefault="00F66E1C" w:rsidP="00683C8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</w:tr>
      <w:tr w:rsidR="00F66E1C" w:rsidTr="00683C8E">
        <w:trPr>
          <w:trHeight w:val="330"/>
        </w:trPr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0.24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7.1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6E1C" w:rsidRDefault="00F66E1C" w:rsidP="00683C8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</w:tr>
      <w:tr w:rsidR="00F66E1C" w:rsidTr="00683C8E">
        <w:trPr>
          <w:trHeight w:val="330"/>
        </w:trPr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0.21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6E1C" w:rsidRDefault="00F66E1C" w:rsidP="00683C8E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6.2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6E1C" w:rsidRDefault="00F66E1C" w:rsidP="00683C8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</w:tr>
    </w:tbl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</w:p>
    <w:p w:rsidR="00F66E1C" w:rsidRDefault="00F66E1C" w:rsidP="00F66E1C">
      <w:pPr>
        <w:spacing w:line="360" w:lineRule="auto"/>
        <w:jc w:val="left"/>
        <w:textAlignment w:val="center"/>
        <w:rPr>
          <w:color w:val="000000"/>
        </w:rPr>
      </w:pPr>
    </w:p>
    <w:p w:rsidR="00F66E1C" w:rsidRDefault="00F66E1C" w:rsidP="00F66E1C">
      <w:pPr>
        <w:spacing w:line="360" w:lineRule="auto"/>
        <w:jc w:val="left"/>
        <w:textAlignment w:val="center"/>
        <w:rPr>
          <w:color w:val="000000"/>
        </w:rPr>
      </w:pP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六、计算题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24.</w:t>
      </w:r>
      <w:r>
        <w:rPr>
          <w:rFonts w:ascii="宋体" w:hAnsi="宋体"/>
          <w:color w:val="000000"/>
        </w:rPr>
        <w:t>小华家使用的是天然气热水器，他尝试估测该热水器的效率，以核对铭牌上的数值是否准确。当只有该热水器使用天然气时。把</w:t>
      </w:r>
      <w:r>
        <w:rPr>
          <w:rFonts w:ascii="Times New Roman" w:eastAsia="Times New Roman" w:hAnsi="Times New Roman" w:cs="Times New Roman"/>
          <w:color w:val="000000"/>
        </w:rPr>
        <w:t>50kg</w:t>
      </w:r>
      <w:r>
        <w:rPr>
          <w:rFonts w:ascii="宋体" w:hAnsi="宋体"/>
          <w:color w:val="000000"/>
        </w:rPr>
        <w:t>的水从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℃加热到</w:t>
      </w:r>
      <w:r>
        <w:rPr>
          <w:rFonts w:ascii="Times New Roman" w:eastAsia="Times New Roman" w:hAnsi="Times New Roman" w:cs="Times New Roman"/>
          <w:color w:val="000000"/>
        </w:rPr>
        <w:t>54</w:t>
      </w:r>
      <w:r>
        <w:rPr>
          <w:rFonts w:ascii="宋体" w:hAnsi="宋体"/>
          <w:color w:val="000000"/>
        </w:rPr>
        <w:t>℃，天然气表的示数由</w:t>
      </w:r>
      <w:r>
        <w:rPr>
          <w:rFonts w:ascii="Times New Roman" w:eastAsia="Times New Roman" w:hAnsi="Times New Roman" w:cs="Times New Roman"/>
          <w:color w:val="000000"/>
        </w:rPr>
        <w:t>1365.05m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变为</w:t>
      </w:r>
      <w:r>
        <w:rPr>
          <w:rFonts w:ascii="Times New Roman" w:eastAsia="Times New Roman" w:hAnsi="Times New Roman" w:cs="Times New Roman"/>
          <w:color w:val="000000"/>
        </w:rPr>
        <w:t>1365.17m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，已知水的比热容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Times New Roman" w:eastAsia="Times New Roman" w:hAnsi="Times New Roman" w:cs="Times New Roman"/>
          <w:color w:val="000000"/>
        </w:rPr>
        <w:t>=4.2×10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</w:t>
      </w:r>
      <w:r>
        <w:rPr>
          <w:rFonts w:ascii="宋体" w:hAnsi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kg·</w:t>
      </w:r>
      <w:r>
        <w:rPr>
          <w:rFonts w:ascii="宋体" w:hAnsi="宋体"/>
          <w:color w:val="000000"/>
        </w:rPr>
        <w:t>℃），天然气的热值</w:t>
      </w:r>
      <w:r>
        <w:rPr>
          <w:rFonts w:ascii="Times New Roman" w:eastAsia="Times New Roman" w:hAnsi="Times New Roman" w:cs="Times New Roman"/>
          <w:i/>
          <w:color w:val="000000"/>
        </w:rPr>
        <w:t>q</w:t>
      </w:r>
      <w:r>
        <w:rPr>
          <w:rFonts w:ascii="Times New Roman" w:eastAsia="Times New Roman" w:hAnsi="Times New Roman" w:cs="Times New Roman"/>
          <w:color w:val="000000"/>
        </w:rPr>
        <w:t>=7.0×10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7</w:t>
      </w:r>
      <w:r>
        <w:rPr>
          <w:rFonts w:ascii="Times New Roman" w:eastAsia="Times New Roman" w:hAnsi="Times New Roman" w:cs="Times New Roman"/>
          <w:color w:val="000000"/>
        </w:rPr>
        <w:t>J/m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。求：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水吸收的热量；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消耗的天然气完全燃烧故出的热量；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该热水器的效率。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25.</w:t>
      </w:r>
      <w:r>
        <w:rPr>
          <w:rFonts w:ascii="宋体" w:hAnsi="宋体"/>
          <w:color w:val="000000"/>
        </w:rPr>
        <w:t>潜水艇为增强国防力量，维护祖国安定发挥了重要作用。潜水艇截面如图所示，通过向水舱中充水或从水舱向外排水来改变潜水艇的自重，从面使其下沉或上浮。我国某型号潜水艇的总体积为</w:t>
      </w:r>
      <w:r>
        <w:rPr>
          <w:rFonts w:ascii="Times New Roman" w:eastAsia="Times New Roman" w:hAnsi="Times New Roman" w:cs="Times New Roman"/>
          <w:color w:val="000000"/>
        </w:rPr>
        <w:t>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，水舱未充海水时潜水艇总重为</w:t>
      </w:r>
      <w:r>
        <w:rPr>
          <w:rFonts w:ascii="Times New Roman" w:eastAsia="Times New Roman" w:hAnsi="Times New Roman" w:cs="Times New Roman"/>
          <w:color w:val="000000"/>
        </w:rPr>
        <w:t>1.26×10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7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，最大下潜深度可达</w:t>
      </w:r>
      <w:r>
        <w:rPr>
          <w:rFonts w:ascii="Times New Roman" w:eastAsia="Times New Roman" w:hAnsi="Times New Roman" w:cs="Times New Roman"/>
          <w:color w:val="000000"/>
        </w:rPr>
        <w:t>400m</w:t>
      </w:r>
      <w:r>
        <w:rPr>
          <w:rFonts w:ascii="宋体" w:hAnsi="宋体"/>
          <w:color w:val="000000"/>
        </w:rPr>
        <w:t>。海水密度取</w:t>
      </w:r>
      <w:r>
        <w:rPr>
          <w:rFonts w:ascii="Times New Roman" w:eastAsia="Times New Roman" w:hAnsi="Times New Roman" w:cs="Times New Roman"/>
          <w:color w:val="000000"/>
        </w:rPr>
        <w:t>1.03×10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。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取</w:t>
      </w:r>
      <w:r>
        <w:rPr>
          <w:rFonts w:ascii="Times New Roman" w:eastAsia="Times New Roman" w:hAnsi="Times New Roman" w:cs="Times New Roman"/>
          <w:color w:val="000000"/>
        </w:rPr>
        <w:t>10N/kg</w:t>
      </w:r>
      <w:r>
        <w:rPr>
          <w:rFonts w:ascii="宋体" w:hAnsi="宋体"/>
          <w:color w:val="000000"/>
        </w:rPr>
        <w:t>。求：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最大下潜深度处的海水压强；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潜水艇完全潜入海水中时受到的浮力；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潜水艇悬浮在海水中时，水舱中充入海水的质量。</w:t>
      </w:r>
    </w:p>
    <w:p w:rsidR="00F66E1C" w:rsidRDefault="00F66E1C" w:rsidP="00F66E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1327150" cy="1733550"/>
            <wp:effectExtent l="0" t="0" r="6350" b="0"/>
            <wp:docPr id="313" name="图片 3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E1C" w:rsidRDefault="00F66E1C" w:rsidP="00F66E1C">
      <w:pPr>
        <w:spacing w:line="360" w:lineRule="auto"/>
        <w:jc w:val="left"/>
        <w:textAlignment w:val="center"/>
        <w:rPr>
          <w:color w:val="000000"/>
        </w:rPr>
      </w:pP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26.</w:t>
      </w:r>
      <w:r>
        <w:rPr>
          <w:rFonts w:ascii="宋体" w:hAnsi="宋体"/>
          <w:color w:val="000000"/>
        </w:rPr>
        <w:t>如图所示，电源电压保持不变，闭合开关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，将滑动变阻器的滑片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移到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端时，灯泡正常发光，电压表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宋体" w:hAnsi="宋体"/>
          <w:color w:val="000000"/>
        </w:rPr>
        <w:t>的示数为</w:t>
      </w:r>
      <w:r>
        <w:rPr>
          <w:rFonts w:ascii="Times New Roman" w:eastAsia="Times New Roman" w:hAnsi="Times New Roman" w:cs="Times New Roman"/>
          <w:color w:val="000000"/>
        </w:rPr>
        <w:t>6V</w:t>
      </w:r>
      <w:r>
        <w:rPr>
          <w:rFonts w:ascii="宋体" w:hAnsi="宋体"/>
          <w:color w:val="000000"/>
        </w:rPr>
        <w:t>，电流表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的示数为</w:t>
      </w:r>
      <w:r>
        <w:rPr>
          <w:rFonts w:ascii="Times New Roman" w:eastAsia="Times New Roman" w:hAnsi="Times New Roman" w:cs="Times New Roman"/>
          <w:color w:val="000000"/>
        </w:rPr>
        <w:t>0.4A</w:t>
      </w:r>
      <w:r>
        <w:rPr>
          <w:rFonts w:ascii="宋体" w:hAnsi="宋体"/>
          <w:color w:val="000000"/>
        </w:rPr>
        <w:t>。只闭合开关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。将滑动变阻器的滑片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移到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端时，电流表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的示数为</w:t>
      </w:r>
      <w:r>
        <w:rPr>
          <w:rFonts w:ascii="Times New Roman" w:eastAsia="Times New Roman" w:hAnsi="Times New Roman" w:cs="Times New Roman"/>
          <w:color w:val="000000"/>
        </w:rPr>
        <w:t>0.2A</w:t>
      </w:r>
      <w:r>
        <w:rPr>
          <w:rFonts w:ascii="宋体" w:hAnsi="宋体"/>
          <w:color w:val="000000"/>
        </w:rPr>
        <w:t>，灯泡的实际功率为</w:t>
      </w:r>
      <w:r>
        <w:rPr>
          <w:rFonts w:ascii="Times New Roman" w:eastAsia="Times New Roman" w:hAnsi="Times New Roman" w:cs="Times New Roman"/>
          <w:color w:val="000000"/>
        </w:rPr>
        <w:t>0.4W</w:t>
      </w:r>
      <w:r>
        <w:rPr>
          <w:rFonts w:ascii="宋体" w:hAnsi="宋体"/>
          <w:color w:val="000000"/>
        </w:rPr>
        <w:t>（不考虑温度对灯丝电阻的影响）。求：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的阻值；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宋体" w:hAnsi="宋体"/>
          <w:color w:val="000000"/>
        </w:rPr>
        <w:t>的额定功率；</w:t>
      </w:r>
    </w:p>
    <w:p w:rsidR="00F66E1C" w:rsidRDefault="00F66E1C" w:rsidP="00F66E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滑动变阻器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的最大阻值。</w:t>
      </w:r>
    </w:p>
    <w:p w:rsidR="00F66E1C" w:rsidRDefault="00F66E1C" w:rsidP="00F66E1C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55750" cy="1123950"/>
            <wp:effectExtent l="0" t="0" r="6350" b="0"/>
            <wp:docPr id="312" name="图片 3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E1C" w:rsidRDefault="00F66E1C" w:rsidP="00F66E1C">
      <w:pPr>
        <w:ind w:firstLineChars="135" w:firstLine="283"/>
        <w:jc w:val="left"/>
        <w:rPr>
          <w:color w:val="000000"/>
        </w:rPr>
      </w:pPr>
      <w:r>
        <w:rPr>
          <w:color w:val="000000"/>
        </w:rPr>
        <w:br w:type="page"/>
      </w:r>
    </w:p>
    <w:p w:rsidR="006C49C7" w:rsidRPr="00F66E1C" w:rsidRDefault="006C49C7" w:rsidP="00F66E1C">
      <w:pPr>
        <w:rPr>
          <w:rFonts w:hint="eastAsia"/>
        </w:rPr>
      </w:pPr>
    </w:p>
    <w:sectPr w:rsidR="006C49C7" w:rsidRPr="00F66E1C">
      <w:headerReference w:type="defaul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B19" w:rsidRDefault="00680B19" w:rsidP="00803935">
      <w:pPr>
        <w:rPr>
          <w:rFonts w:hint="eastAsia"/>
        </w:rPr>
      </w:pPr>
      <w:r>
        <w:separator/>
      </w:r>
    </w:p>
  </w:endnote>
  <w:endnote w:type="continuationSeparator" w:id="0">
    <w:p w:rsidR="00680B19" w:rsidRDefault="00680B19" w:rsidP="0080393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B19" w:rsidRDefault="00680B19" w:rsidP="00803935">
      <w:pPr>
        <w:rPr>
          <w:rFonts w:hint="eastAsia"/>
        </w:rPr>
      </w:pPr>
      <w:r>
        <w:separator/>
      </w:r>
    </w:p>
  </w:footnote>
  <w:footnote w:type="continuationSeparator" w:id="0">
    <w:p w:rsidR="00680B19" w:rsidRDefault="00680B19" w:rsidP="0080393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35" w:rsidRDefault="00803935">
    <w:pPr>
      <w:pStyle w:val="a3"/>
    </w:pPr>
    <w:r w:rsidRPr="00803935">
      <w:rPr>
        <w:rFonts w:hint="eastAsia"/>
      </w:rPr>
      <w:t>2020</w:t>
    </w:r>
    <w:r w:rsidRPr="00803935">
      <w:rPr>
        <w:rFonts w:hint="eastAsia"/>
      </w:rPr>
      <w:t>年全国各地中考物理真题精品解析专辑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AFA"/>
    <w:rsid w:val="00054E39"/>
    <w:rsid w:val="00057A38"/>
    <w:rsid w:val="00057C45"/>
    <w:rsid w:val="000610F4"/>
    <w:rsid w:val="000C17DA"/>
    <w:rsid w:val="000D1B08"/>
    <w:rsid w:val="000D77BA"/>
    <w:rsid w:val="001220C7"/>
    <w:rsid w:val="001247EE"/>
    <w:rsid w:val="0014509D"/>
    <w:rsid w:val="00172CB2"/>
    <w:rsid w:val="00183D90"/>
    <w:rsid w:val="001D0456"/>
    <w:rsid w:val="001D19F8"/>
    <w:rsid w:val="001F68D3"/>
    <w:rsid w:val="00280225"/>
    <w:rsid w:val="002C6DF7"/>
    <w:rsid w:val="002D1377"/>
    <w:rsid w:val="003360B7"/>
    <w:rsid w:val="00351633"/>
    <w:rsid w:val="00355348"/>
    <w:rsid w:val="0035554B"/>
    <w:rsid w:val="00384C09"/>
    <w:rsid w:val="003855BA"/>
    <w:rsid w:val="003B00F9"/>
    <w:rsid w:val="003C3539"/>
    <w:rsid w:val="00454712"/>
    <w:rsid w:val="00496524"/>
    <w:rsid w:val="005419D0"/>
    <w:rsid w:val="005E7DC5"/>
    <w:rsid w:val="006007FD"/>
    <w:rsid w:val="00680B19"/>
    <w:rsid w:val="006C49C7"/>
    <w:rsid w:val="006F5D20"/>
    <w:rsid w:val="007951DA"/>
    <w:rsid w:val="007A30C9"/>
    <w:rsid w:val="007A7AC0"/>
    <w:rsid w:val="00803935"/>
    <w:rsid w:val="00807D7E"/>
    <w:rsid w:val="00844D8A"/>
    <w:rsid w:val="008577FA"/>
    <w:rsid w:val="00886D24"/>
    <w:rsid w:val="00976AFA"/>
    <w:rsid w:val="00985572"/>
    <w:rsid w:val="00A10AC1"/>
    <w:rsid w:val="00A6401D"/>
    <w:rsid w:val="00AB0960"/>
    <w:rsid w:val="00AF4CFC"/>
    <w:rsid w:val="00B633C5"/>
    <w:rsid w:val="00B65650"/>
    <w:rsid w:val="00B870A2"/>
    <w:rsid w:val="00BD0796"/>
    <w:rsid w:val="00BF54BA"/>
    <w:rsid w:val="00C00AAE"/>
    <w:rsid w:val="00C57116"/>
    <w:rsid w:val="00CB1137"/>
    <w:rsid w:val="00CC2A35"/>
    <w:rsid w:val="00CD3CFB"/>
    <w:rsid w:val="00CF1438"/>
    <w:rsid w:val="00D558BA"/>
    <w:rsid w:val="00D76F30"/>
    <w:rsid w:val="00DC1210"/>
    <w:rsid w:val="00DE20CC"/>
    <w:rsid w:val="00E04D22"/>
    <w:rsid w:val="00E17C9F"/>
    <w:rsid w:val="00EC0DE6"/>
    <w:rsid w:val="00F66CAD"/>
    <w:rsid w:val="00F66E1C"/>
    <w:rsid w:val="00F75E32"/>
    <w:rsid w:val="00F907E8"/>
    <w:rsid w:val="00FD3DC7"/>
    <w:rsid w:val="00F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14509D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14509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wmf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F14F4-4BE1-4589-AF7C-330F42B08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612</Words>
  <Characters>3492</Characters>
  <Application>Microsoft Office Word</Application>
  <DocSecurity>0</DocSecurity>
  <Lines>29</Lines>
  <Paragraphs>8</Paragraphs>
  <ScaleCrop>false</ScaleCrop>
  <Company>China</Company>
  <LinksUpToDate>false</LinksUpToDate>
  <CharactersWithSpaces>4096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2020-09-06T06:52:00Z</dcterms:created>
  <dcterms:modified xsi:type="dcterms:W3CDTF">2020-09-06T06:52:00Z</dcterms:modified>
</cp:coreProperties>
</file>