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66E1C" w:rsidRPr="00F66E1C" w:rsidRDefault="00F66E1C" w:rsidP="00F66E1C">
      <w:pPr>
        <w:spacing w:line="360" w:lineRule="auto"/>
        <w:jc w:val="center"/>
        <w:textAlignment w:val="center"/>
        <w:rPr>
          <w:rFonts w:ascii="宋体" w:hAnsi="宋体"/>
          <w:b/>
          <w:color w:val="00B0F0"/>
          <w:sz w:val="32"/>
        </w:rPr>
      </w:pPr>
      <w:r w:rsidRPr="00F66E1C">
        <w:rPr>
          <w:rFonts w:ascii="宋体" w:hAnsi="宋体"/>
          <w:b/>
          <w:noProof/>
          <w:color w:val="00B0F0"/>
          <w:sz w:val="32"/>
        </w:rPr>
        <w:drawing>
          <wp:anchor distT="0" distB="0" distL="114300" distR="114300" simplePos="0" relativeHeight="251659264" behindDoc="0" locked="0" layoutInCell="1" allowOverlap="1" wp14:anchorId="2BD732DC" wp14:editId="79C6DC83">
            <wp:simplePos x="0" y="0"/>
            <wp:positionH relativeFrom="page">
              <wp:posOffset>10693400</wp:posOffset>
            </wp:positionH>
            <wp:positionV relativeFrom="topMargin">
              <wp:posOffset>10909300</wp:posOffset>
            </wp:positionV>
            <wp:extent cx="304800" cy="317500"/>
            <wp:effectExtent l="0" t="0" r="0" b="6350"/>
            <wp:wrapNone/>
            <wp:docPr id="340" name="图片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4800" cy="317500"/>
                    </a:xfrm>
                    <a:prstGeom prst="rect">
                      <a:avLst/>
                    </a:prstGeom>
                    <a:noFill/>
                  </pic:spPr>
                </pic:pic>
              </a:graphicData>
            </a:graphic>
            <wp14:sizeRelH relativeFrom="page">
              <wp14:pctWidth>0</wp14:pctWidth>
            </wp14:sizeRelH>
            <wp14:sizeRelV relativeFrom="page">
              <wp14:pctHeight>0</wp14:pctHeight>
            </wp14:sizeRelV>
          </wp:anchor>
        </w:drawing>
      </w:r>
      <w:r w:rsidRPr="00F66E1C">
        <w:rPr>
          <w:rFonts w:ascii="宋体" w:hAnsi="宋体" w:hint="eastAsia"/>
          <w:b/>
          <w:color w:val="00B0F0"/>
          <w:sz w:val="32"/>
        </w:rPr>
        <w:t>2020</w:t>
      </w:r>
      <w:r w:rsidRPr="00F66E1C">
        <w:rPr>
          <w:rFonts w:ascii="宋体" w:hAnsi="宋体"/>
          <w:b/>
          <w:color w:val="00B0F0"/>
          <w:sz w:val="32"/>
        </w:rPr>
        <w:t>年</w:t>
      </w:r>
      <w:r>
        <w:rPr>
          <w:rFonts w:ascii="宋体" w:hAnsi="宋体" w:hint="eastAsia"/>
          <w:b/>
          <w:color w:val="00B0F0"/>
          <w:sz w:val="32"/>
        </w:rPr>
        <w:t>聊城</w:t>
      </w:r>
      <w:r w:rsidRPr="00F66E1C">
        <w:rPr>
          <w:rFonts w:ascii="宋体" w:hAnsi="宋体"/>
          <w:b/>
          <w:color w:val="00B0F0"/>
          <w:sz w:val="32"/>
        </w:rPr>
        <w:t>市初中学生学业水平考试</w:t>
      </w:r>
    </w:p>
    <w:p w:rsidR="00F66E1C" w:rsidRDefault="00F66E1C" w:rsidP="00F66E1C">
      <w:pPr>
        <w:spacing w:line="360" w:lineRule="auto"/>
        <w:jc w:val="center"/>
        <w:textAlignment w:val="center"/>
        <w:rPr>
          <w:rFonts w:ascii="宋体" w:hAnsi="宋体" w:hint="eastAsia"/>
          <w:b/>
          <w:color w:val="00B0F0"/>
          <w:sz w:val="32"/>
        </w:rPr>
      </w:pPr>
      <w:bookmarkStart w:id="0" w:name="_GoBack"/>
      <w:bookmarkEnd w:id="0"/>
      <w:r w:rsidRPr="00F66E1C">
        <w:rPr>
          <w:rFonts w:ascii="宋体" w:hAnsi="宋体"/>
          <w:b/>
          <w:color w:val="00B0F0"/>
          <w:sz w:val="32"/>
        </w:rPr>
        <w:t>物理试题</w:t>
      </w:r>
    </w:p>
    <w:p w:rsidR="00EA6D25" w:rsidRDefault="00EA6D25" w:rsidP="00EA6D25">
      <w:pPr>
        <w:spacing w:line="360" w:lineRule="auto"/>
        <w:jc w:val="left"/>
        <w:textAlignment w:val="center"/>
        <w:rPr>
          <w:rFonts w:ascii="宋体" w:hAnsi="宋体"/>
          <w:b/>
          <w:sz w:val="24"/>
        </w:rPr>
      </w:pPr>
      <w:r>
        <w:rPr>
          <w:rFonts w:ascii="宋体" w:hAnsi="宋体"/>
          <w:b/>
          <w:sz w:val="24"/>
        </w:rPr>
        <w:t>一、单项选择题</w:t>
      </w:r>
    </w:p>
    <w:p w:rsidR="00EA6D25" w:rsidRDefault="00EA6D25" w:rsidP="00EA6D25">
      <w:pPr>
        <w:spacing w:line="360" w:lineRule="auto"/>
        <w:jc w:val="left"/>
        <w:textAlignment w:val="center"/>
        <w:rPr>
          <w:rFonts w:ascii="宋体" w:hAnsi="宋体"/>
        </w:rPr>
      </w:pPr>
      <w:r>
        <w:t>1.</w:t>
      </w:r>
      <w:r>
        <w:rPr>
          <w:rFonts w:ascii="宋体" w:hAnsi="宋体"/>
        </w:rPr>
        <w:t>“公共场所，请勿高声喧哗”。这是提醒大家要控制声音的（　　）</w:t>
      </w:r>
    </w:p>
    <w:p w:rsidR="00EA6D25" w:rsidRDefault="00EA6D25" w:rsidP="00EA6D25">
      <w:pPr>
        <w:tabs>
          <w:tab w:val="left" w:pos="2436"/>
          <w:tab w:val="left" w:pos="4873"/>
          <w:tab w:val="left" w:pos="7309"/>
        </w:tabs>
        <w:spacing w:line="360" w:lineRule="auto"/>
        <w:jc w:val="left"/>
        <w:textAlignment w:val="center"/>
        <w:rPr>
          <w:rFonts w:ascii="宋体" w:hAnsi="宋体"/>
          <w:color w:val="000000"/>
        </w:rPr>
      </w:pPr>
      <w:r w:rsidRPr="00BE1BCD">
        <w:rPr>
          <w:rFonts w:hint="eastAsia"/>
        </w:rPr>
        <w:t xml:space="preserve">A. </w:t>
      </w:r>
      <w:r>
        <w:rPr>
          <w:rFonts w:ascii="宋体" w:hAnsi="宋体"/>
        </w:rPr>
        <w:t>传播</w:t>
      </w:r>
      <w:r w:rsidRPr="00BE1BCD">
        <w:rPr>
          <w:rFonts w:hint="eastAsia"/>
        </w:rPr>
        <w:tab/>
        <w:t xml:space="preserve">B. </w:t>
      </w:r>
      <w:r>
        <w:rPr>
          <w:rFonts w:ascii="宋体" w:hAnsi="宋体"/>
        </w:rPr>
        <w:t>音调</w:t>
      </w:r>
      <w:r w:rsidRPr="00BE1BCD">
        <w:rPr>
          <w:rFonts w:hint="eastAsia"/>
        </w:rPr>
        <w:tab/>
        <w:t xml:space="preserve">C. </w:t>
      </w:r>
      <w:r>
        <w:rPr>
          <w:rFonts w:ascii="宋体" w:hAnsi="宋体"/>
        </w:rPr>
        <w:t>响度</w:t>
      </w:r>
      <w:r w:rsidRPr="00BE1BCD">
        <w:rPr>
          <w:rFonts w:hint="eastAsia"/>
        </w:rPr>
        <w:tab/>
        <w:t xml:space="preserve">D. </w:t>
      </w:r>
      <w:r>
        <w:rPr>
          <w:rFonts w:ascii="宋体" w:hAnsi="宋体"/>
        </w:rPr>
        <w:t>音色</w:t>
      </w:r>
    </w:p>
    <w:p w:rsidR="00EA6D25" w:rsidRDefault="00EA6D25" w:rsidP="00EA6D25">
      <w:pPr>
        <w:spacing w:line="360" w:lineRule="auto"/>
        <w:textAlignment w:val="center"/>
        <w:rPr>
          <w:color w:val="000000"/>
        </w:rPr>
      </w:pPr>
      <w:r>
        <w:rPr>
          <w:color w:val="2E75B6"/>
        </w:rPr>
        <w:t>【答案】</w:t>
      </w:r>
      <w:r>
        <w:rPr>
          <w:color w:val="000000"/>
        </w:rPr>
        <w:t>C</w:t>
      </w:r>
    </w:p>
    <w:p w:rsidR="00EA6D25" w:rsidRDefault="00EA6D25" w:rsidP="00EA6D25">
      <w:pPr>
        <w:spacing w:line="360" w:lineRule="auto"/>
        <w:textAlignment w:val="center"/>
        <w:rPr>
          <w:color w:val="000000"/>
        </w:rPr>
      </w:pPr>
      <w:r>
        <w:rPr>
          <w:color w:val="2E75B6"/>
        </w:rPr>
        <w:t>【解析】</w:t>
      </w:r>
    </w:p>
    <w:p w:rsidR="00EA6D25" w:rsidRDefault="00EA6D25" w:rsidP="00EA6D25">
      <w:pPr>
        <w:spacing w:line="360" w:lineRule="auto"/>
        <w:textAlignment w:val="center"/>
        <w:rPr>
          <w:rFonts w:ascii="宋体" w:hAnsi="宋体"/>
          <w:color w:val="000000"/>
        </w:rPr>
      </w:pPr>
      <w:r>
        <w:rPr>
          <w:color w:val="000000"/>
        </w:rPr>
        <w:t>【详解】</w:t>
      </w:r>
      <w:r>
        <w:rPr>
          <w:rFonts w:ascii="宋体" w:hAnsi="宋体"/>
          <w:color w:val="000000"/>
        </w:rPr>
        <w:t>高声喧哗指的是声音大，即指声音的响度大，“公共场所，请勿高声喧哗”，这是提醒大家要控制声音的响度。</w:t>
      </w:r>
    </w:p>
    <w:p w:rsidR="00EA6D25" w:rsidRDefault="00EA6D25" w:rsidP="00EA6D2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EA6D25" w:rsidRDefault="00EA6D25" w:rsidP="00EA6D25">
      <w:pPr>
        <w:spacing w:line="360" w:lineRule="auto"/>
        <w:jc w:val="left"/>
        <w:textAlignment w:val="center"/>
        <w:rPr>
          <w:rFonts w:ascii="宋体" w:hAnsi="宋体"/>
          <w:color w:val="000000"/>
        </w:rPr>
      </w:pPr>
      <w:r>
        <w:rPr>
          <w:color w:val="000000"/>
        </w:rPr>
        <w:t>2.</w:t>
      </w:r>
      <w:r>
        <w:rPr>
          <w:rFonts w:ascii="宋体" w:hAnsi="宋体"/>
          <w:color w:val="000000"/>
        </w:rPr>
        <w:t>古诗词是我国的文化瑰宝。很多诗句里蕴含着丰富的物理知识。如“不疑行船动，唯看远树来”中，“远树来”所选择的参照物是（　　）</w:t>
      </w:r>
    </w:p>
    <w:p w:rsidR="00EA6D25" w:rsidRDefault="00EA6D25" w:rsidP="00EA6D25">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行船</w:t>
      </w:r>
      <w:r>
        <w:rPr>
          <w:rFonts w:ascii="宋体" w:hAnsi="宋体"/>
          <w:color w:val="000000"/>
        </w:rPr>
        <w:tab/>
        <w:t>B. 远树</w:t>
      </w:r>
      <w:r>
        <w:rPr>
          <w:rFonts w:ascii="宋体" w:hAnsi="宋体"/>
          <w:color w:val="000000"/>
        </w:rPr>
        <w:tab/>
        <w:t>C. 河岸</w:t>
      </w:r>
      <w:r>
        <w:rPr>
          <w:rFonts w:ascii="宋体" w:hAnsi="宋体"/>
          <w:color w:val="000000"/>
        </w:rPr>
        <w:tab/>
        <w:t>D. 山峰</w:t>
      </w:r>
    </w:p>
    <w:p w:rsidR="00EA6D25" w:rsidRDefault="00EA6D25" w:rsidP="00EA6D25">
      <w:pPr>
        <w:spacing w:line="360" w:lineRule="auto"/>
        <w:textAlignment w:val="center"/>
        <w:rPr>
          <w:color w:val="000000"/>
        </w:rPr>
      </w:pPr>
      <w:r>
        <w:rPr>
          <w:color w:val="2E75B6"/>
        </w:rPr>
        <w:t>【答案】</w:t>
      </w:r>
      <w:r>
        <w:rPr>
          <w:color w:val="000000"/>
        </w:rPr>
        <w:t>A</w:t>
      </w:r>
    </w:p>
    <w:p w:rsidR="00EA6D25" w:rsidRDefault="00EA6D25" w:rsidP="00EA6D25">
      <w:pPr>
        <w:spacing w:line="360" w:lineRule="auto"/>
        <w:textAlignment w:val="center"/>
        <w:rPr>
          <w:color w:val="000000"/>
        </w:rPr>
      </w:pPr>
      <w:r>
        <w:rPr>
          <w:color w:val="2E75B6"/>
        </w:rPr>
        <w:t>【解析】</w:t>
      </w:r>
    </w:p>
    <w:p w:rsidR="00EA6D25" w:rsidRDefault="00EA6D25" w:rsidP="00EA6D2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．远处的树和行船之间的位置不断发生变化，所以以行船为参照物，树是运动的，符合题意；</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．研究对象不能选择自己为参照物，所以不能选择远树为参照物，不符合题意；</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CD</w:t>
      </w:r>
      <w:r>
        <w:rPr>
          <w:rFonts w:ascii="宋体" w:hAnsi="宋体"/>
          <w:color w:val="000000"/>
        </w:rPr>
        <w:t>．远处的树与河岸、山峰的位置没有发生变化，是静止的，不符合题意。</w:t>
      </w:r>
    </w:p>
    <w:p w:rsidR="00EA6D25" w:rsidRDefault="00EA6D25" w:rsidP="00EA6D2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EA6D25" w:rsidRDefault="00EA6D25" w:rsidP="00EA6D25">
      <w:pPr>
        <w:spacing w:line="360" w:lineRule="auto"/>
        <w:jc w:val="left"/>
        <w:textAlignment w:val="center"/>
        <w:rPr>
          <w:rFonts w:ascii="宋体" w:hAnsi="宋体"/>
          <w:color w:val="000000"/>
        </w:rPr>
      </w:pPr>
      <w:r>
        <w:rPr>
          <w:color w:val="000000"/>
        </w:rPr>
        <w:t>3.</w:t>
      </w:r>
      <w:r>
        <w:rPr>
          <w:rFonts w:ascii="宋体" w:hAnsi="宋体"/>
          <w:color w:val="000000"/>
        </w:rPr>
        <w:t>图甲是观察熔化现象的实验装置。图乙是某种物质熔化时温度随时间变化的图像。下列分析正确的是（　　）</w:t>
      </w:r>
    </w:p>
    <w:p w:rsidR="00EA6D25" w:rsidRDefault="00EA6D25" w:rsidP="00EA6D25">
      <w:pPr>
        <w:spacing w:line="360" w:lineRule="auto"/>
        <w:jc w:val="left"/>
        <w:textAlignment w:val="center"/>
        <w:rPr>
          <w:color w:val="000000"/>
        </w:rPr>
      </w:pPr>
      <w:r>
        <w:rPr>
          <w:rFonts w:ascii="宋体" w:hAnsi="宋体"/>
          <w:noProof/>
          <w:color w:val="000000"/>
        </w:rPr>
        <w:drawing>
          <wp:inline distT="0" distB="0" distL="0" distR="0">
            <wp:extent cx="3810000" cy="1905000"/>
            <wp:effectExtent l="0" t="0" r="0" b="0"/>
            <wp:docPr id="374" name="图片 3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0000" cy="1905000"/>
                    </a:xfrm>
                    <a:prstGeom prst="rect">
                      <a:avLst/>
                    </a:prstGeom>
                    <a:noFill/>
                    <a:ln>
                      <a:noFill/>
                    </a:ln>
                  </pic:spPr>
                </pic:pic>
              </a:graphicData>
            </a:graphic>
          </wp:inline>
        </w:drawing>
      </w:r>
    </w:p>
    <w:p w:rsidR="00EA6D25" w:rsidRDefault="00EA6D25" w:rsidP="00EA6D25">
      <w:pPr>
        <w:spacing w:line="360" w:lineRule="auto"/>
        <w:jc w:val="left"/>
        <w:textAlignment w:val="center"/>
        <w:rPr>
          <w:rFonts w:ascii="宋体" w:hAnsi="宋体"/>
          <w:color w:val="000000"/>
        </w:rPr>
      </w:pPr>
      <w:r>
        <w:rPr>
          <w:rFonts w:ascii="宋体" w:hAnsi="宋体"/>
          <w:color w:val="000000"/>
        </w:rPr>
        <w:lastRenderedPageBreak/>
        <w:t>A. 这种物质是一种晶体，它的熔点是</w:t>
      </w:r>
      <w:r>
        <w:rPr>
          <w:rFonts w:ascii="Times New Roman" w:eastAsia="Times New Roman" w:hAnsi="Times New Roman" w:cs="Times New Roman"/>
          <w:color w:val="000000"/>
        </w:rPr>
        <w:t>100</w:t>
      </w:r>
      <w:r>
        <w:rPr>
          <w:rFonts w:ascii="宋体" w:hAnsi="宋体"/>
          <w:color w:val="000000"/>
        </w:rPr>
        <w:t>℃</w:t>
      </w:r>
    </w:p>
    <w:p w:rsidR="00EA6D25" w:rsidRDefault="00EA6D25" w:rsidP="00EA6D25">
      <w:pPr>
        <w:spacing w:line="360" w:lineRule="auto"/>
        <w:jc w:val="left"/>
        <w:textAlignment w:val="center"/>
        <w:rPr>
          <w:rFonts w:ascii="宋体" w:hAnsi="宋体"/>
          <w:color w:val="000000"/>
        </w:rPr>
      </w:pPr>
      <w:r>
        <w:rPr>
          <w:rFonts w:ascii="宋体" w:hAnsi="宋体"/>
          <w:color w:val="000000"/>
        </w:rPr>
        <w:t>B. 该物质熔化过程中温度不变，所含热量增多</w:t>
      </w:r>
    </w:p>
    <w:p w:rsidR="00EA6D25" w:rsidRDefault="00EA6D25" w:rsidP="00EA6D25">
      <w:pPr>
        <w:spacing w:line="360" w:lineRule="auto"/>
        <w:jc w:val="left"/>
        <w:textAlignment w:val="center"/>
        <w:rPr>
          <w:rFonts w:ascii="Times New Roman" w:eastAsia="Times New Roman" w:hAnsi="Times New Roman" w:cs="Times New Roman"/>
          <w:color w:val="000000"/>
        </w:rPr>
      </w:pPr>
      <w:r>
        <w:rPr>
          <w:rFonts w:ascii="宋体" w:hAnsi="宋体"/>
          <w:color w:val="000000"/>
        </w:rPr>
        <w:t>C. 这种物质从开始熔化到完全熔化，大约持续了</w:t>
      </w:r>
      <w:r>
        <w:rPr>
          <w:rFonts w:ascii="Times New Roman" w:eastAsia="Times New Roman" w:hAnsi="Times New Roman" w:cs="Times New Roman"/>
          <w:color w:val="000000"/>
        </w:rPr>
        <w:t>15min</w:t>
      </w:r>
    </w:p>
    <w:p w:rsidR="00EA6D25" w:rsidRDefault="00EA6D25" w:rsidP="00EA6D25">
      <w:pPr>
        <w:spacing w:line="360" w:lineRule="auto"/>
        <w:jc w:val="left"/>
        <w:textAlignment w:val="center"/>
        <w:rPr>
          <w:rFonts w:ascii="宋体" w:hAnsi="宋体"/>
          <w:color w:val="000000"/>
        </w:rPr>
      </w:pPr>
      <w:r>
        <w:rPr>
          <w:rFonts w:ascii="宋体" w:hAnsi="宋体"/>
          <w:color w:val="000000"/>
        </w:rPr>
        <w:t>D. 加热一段时间后，从烧杯中冒出的“白气”是水汽化形成的</w:t>
      </w:r>
    </w:p>
    <w:p w:rsidR="00EA6D25" w:rsidRDefault="00EA6D25" w:rsidP="00EA6D25">
      <w:pPr>
        <w:spacing w:line="360" w:lineRule="auto"/>
        <w:textAlignment w:val="center"/>
        <w:rPr>
          <w:color w:val="000000"/>
        </w:rPr>
      </w:pPr>
      <w:r>
        <w:rPr>
          <w:color w:val="2E75B6"/>
        </w:rPr>
        <w:t>【答案】</w:t>
      </w:r>
      <w:r>
        <w:rPr>
          <w:color w:val="000000"/>
        </w:rPr>
        <w:t>C</w:t>
      </w:r>
    </w:p>
    <w:p w:rsidR="00EA6D25" w:rsidRDefault="00EA6D25" w:rsidP="00EA6D25">
      <w:pPr>
        <w:spacing w:line="360" w:lineRule="auto"/>
        <w:textAlignment w:val="center"/>
        <w:rPr>
          <w:color w:val="000000"/>
        </w:rPr>
      </w:pPr>
      <w:r>
        <w:rPr>
          <w:color w:val="2E75B6"/>
        </w:rPr>
        <w:t>【解析】</w:t>
      </w:r>
    </w:p>
    <w:p w:rsidR="00EA6D25" w:rsidRDefault="00EA6D25" w:rsidP="00EA6D2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．由图可知，该物质熔化时，不断吸收热量，温度保持不变，所以该物质是晶体，它的熔点是</w:t>
      </w:r>
      <w:r>
        <w:rPr>
          <w:rFonts w:ascii="Times New Roman" w:eastAsia="Times New Roman" w:hAnsi="Times New Roman" w:cs="Times New Roman"/>
          <w:color w:val="000000"/>
        </w:rPr>
        <w:t>80℃</w:t>
      </w: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错误；</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．该物质熔化过程中温度不变，吸收的热量增多，热量是过程量，不能说“含有”，故</w:t>
      </w:r>
      <w:r>
        <w:rPr>
          <w:rFonts w:ascii="Times New Roman" w:eastAsia="Times New Roman" w:hAnsi="Times New Roman" w:cs="Times New Roman"/>
          <w:color w:val="000000"/>
        </w:rPr>
        <w:t>B</w:t>
      </w:r>
      <w:r>
        <w:rPr>
          <w:rFonts w:ascii="宋体" w:hAnsi="宋体"/>
          <w:color w:val="000000"/>
        </w:rPr>
        <w:t>错误；</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．这种物质从开始熔化到完全熔化，大约持续的时间</w:t>
      </w:r>
    </w:p>
    <w:p w:rsidR="00EA6D25" w:rsidRDefault="00EA6D25" w:rsidP="00EA6D2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t</w:t>
      </w:r>
      <w:r>
        <w:rPr>
          <w:rFonts w:ascii="Times New Roman" w:eastAsia="Times New Roman" w:hAnsi="Times New Roman" w:cs="Times New Roman"/>
          <w:color w:val="000000"/>
        </w:rPr>
        <w:t>=25min-10min=15min</w:t>
      </w:r>
    </w:p>
    <w:p w:rsidR="00EA6D25" w:rsidRDefault="00EA6D25" w:rsidP="00EA6D25">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正确；</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．加热一段时间后，从烧杯中冒出的“白气”是水蒸气遇冷液化形成的小水珠，故</w:t>
      </w:r>
      <w:r>
        <w:rPr>
          <w:rFonts w:ascii="Times New Roman" w:eastAsia="Times New Roman" w:hAnsi="Times New Roman" w:cs="Times New Roman"/>
          <w:color w:val="000000"/>
        </w:rPr>
        <w:t>D</w:t>
      </w:r>
      <w:r>
        <w:rPr>
          <w:rFonts w:ascii="宋体" w:hAnsi="宋体"/>
          <w:color w:val="000000"/>
        </w:rPr>
        <w:t>错误。</w:t>
      </w:r>
    </w:p>
    <w:p w:rsidR="00EA6D25" w:rsidRDefault="00EA6D25" w:rsidP="00EA6D2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EA6D25" w:rsidRDefault="00EA6D25" w:rsidP="00EA6D25">
      <w:pPr>
        <w:spacing w:line="360" w:lineRule="auto"/>
        <w:jc w:val="left"/>
        <w:textAlignment w:val="center"/>
        <w:rPr>
          <w:rFonts w:ascii="宋体" w:hAnsi="宋体"/>
          <w:color w:val="000000"/>
        </w:rPr>
      </w:pPr>
      <w:r>
        <w:rPr>
          <w:color w:val="000000"/>
        </w:rPr>
        <w:t>4.</w:t>
      </w:r>
      <w:r>
        <w:rPr>
          <w:rFonts w:ascii="宋体" w:hAnsi="宋体"/>
          <w:color w:val="000000"/>
        </w:rPr>
        <w:t>因为电能便于输送和转化，已成为现代社会离不开的一种能源。电能属于（　　）</w:t>
      </w:r>
    </w:p>
    <w:p w:rsidR="00EA6D25" w:rsidRDefault="00EA6D25" w:rsidP="00EA6D25">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一次能源</w:t>
      </w:r>
      <w:r>
        <w:rPr>
          <w:rFonts w:ascii="宋体" w:hAnsi="宋体"/>
          <w:color w:val="000000"/>
        </w:rPr>
        <w:tab/>
        <w:t>B. 二次能源</w:t>
      </w:r>
      <w:r>
        <w:rPr>
          <w:rFonts w:ascii="宋体" w:hAnsi="宋体"/>
          <w:color w:val="000000"/>
        </w:rPr>
        <w:tab/>
        <w:t>C. 可再生能源</w:t>
      </w:r>
      <w:r>
        <w:rPr>
          <w:rFonts w:ascii="宋体" w:hAnsi="宋体"/>
          <w:color w:val="000000"/>
        </w:rPr>
        <w:tab/>
        <w:t>D. 不可再生能源</w:t>
      </w:r>
    </w:p>
    <w:p w:rsidR="00EA6D25" w:rsidRDefault="00EA6D25" w:rsidP="00EA6D25">
      <w:pPr>
        <w:spacing w:line="360" w:lineRule="auto"/>
        <w:textAlignment w:val="center"/>
        <w:rPr>
          <w:color w:val="000000"/>
        </w:rPr>
      </w:pPr>
      <w:r>
        <w:rPr>
          <w:color w:val="2E75B6"/>
        </w:rPr>
        <w:t>【答案】</w:t>
      </w:r>
      <w:r>
        <w:rPr>
          <w:color w:val="000000"/>
        </w:rPr>
        <w:t>B</w:t>
      </w:r>
    </w:p>
    <w:p w:rsidR="00EA6D25" w:rsidRDefault="00EA6D25" w:rsidP="00EA6D25">
      <w:pPr>
        <w:spacing w:line="360" w:lineRule="auto"/>
        <w:textAlignment w:val="center"/>
        <w:rPr>
          <w:color w:val="000000"/>
        </w:rPr>
      </w:pPr>
      <w:r>
        <w:rPr>
          <w:color w:val="2E75B6"/>
        </w:rPr>
        <w:t>【解析】</w:t>
      </w:r>
    </w:p>
    <w:p w:rsidR="00EA6D25" w:rsidRDefault="00EA6D25" w:rsidP="00EA6D25">
      <w:pPr>
        <w:spacing w:line="360" w:lineRule="auto"/>
        <w:textAlignment w:val="center"/>
        <w:rPr>
          <w:rFonts w:ascii="宋体" w:hAnsi="宋体"/>
          <w:color w:val="000000"/>
        </w:rPr>
      </w:pPr>
      <w:r>
        <w:rPr>
          <w:color w:val="000000"/>
        </w:rPr>
        <w:t>【详解】</w:t>
      </w:r>
      <w:r>
        <w:rPr>
          <w:rFonts w:ascii="宋体" w:hAnsi="宋体"/>
          <w:color w:val="000000"/>
        </w:rPr>
        <w:t>电能是通过一次能源的消耗才可以得到的能源，属于二次能源。</w:t>
      </w:r>
    </w:p>
    <w:p w:rsidR="00EA6D25" w:rsidRDefault="00EA6D25" w:rsidP="00EA6D2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EA6D25" w:rsidRDefault="00EA6D25" w:rsidP="00EA6D25">
      <w:pPr>
        <w:spacing w:line="360" w:lineRule="auto"/>
        <w:jc w:val="left"/>
        <w:textAlignment w:val="center"/>
        <w:rPr>
          <w:rFonts w:ascii="宋体" w:hAnsi="宋体"/>
          <w:color w:val="000000"/>
        </w:rPr>
      </w:pPr>
      <w:r>
        <w:rPr>
          <w:color w:val="000000"/>
        </w:rPr>
        <w:t>5.</w:t>
      </w:r>
      <w:r>
        <w:rPr>
          <w:rFonts w:ascii="宋体" w:hAnsi="宋体"/>
          <w:color w:val="000000"/>
        </w:rPr>
        <w:t>下列对有关数据的估测，与实际情况相符的是（　　）</w:t>
      </w:r>
    </w:p>
    <w:p w:rsidR="00EA6D25" w:rsidRDefault="00EA6D25" w:rsidP="00EA6D25">
      <w:pPr>
        <w:spacing w:line="360" w:lineRule="auto"/>
        <w:jc w:val="left"/>
        <w:textAlignment w:val="center"/>
        <w:rPr>
          <w:rFonts w:ascii="宋体" w:hAnsi="宋体"/>
          <w:color w:val="000000"/>
        </w:rPr>
      </w:pPr>
      <w:r>
        <w:rPr>
          <w:rFonts w:ascii="宋体" w:hAnsi="宋体"/>
          <w:color w:val="000000"/>
        </w:rPr>
        <w:t>A. 人的正常体温约</w:t>
      </w:r>
      <w:r>
        <w:rPr>
          <w:rFonts w:ascii="Times New Roman" w:eastAsia="Times New Roman" w:hAnsi="Times New Roman" w:cs="Times New Roman"/>
          <w:color w:val="000000"/>
        </w:rPr>
        <w:t>37.8</w:t>
      </w:r>
      <w:r>
        <w:rPr>
          <w:rFonts w:ascii="宋体" w:hAnsi="宋体"/>
          <w:color w:val="000000"/>
        </w:rPr>
        <w:t>℃</w:t>
      </w:r>
    </w:p>
    <w:p w:rsidR="00EA6D25" w:rsidRDefault="00EA6D25" w:rsidP="00EA6D25">
      <w:pPr>
        <w:spacing w:line="360" w:lineRule="auto"/>
        <w:jc w:val="left"/>
        <w:textAlignment w:val="center"/>
        <w:rPr>
          <w:rFonts w:ascii="Times New Roman" w:eastAsia="Times New Roman" w:hAnsi="Times New Roman" w:cs="Times New Roman"/>
          <w:color w:val="000000"/>
        </w:rPr>
      </w:pPr>
      <w:r>
        <w:rPr>
          <w:rFonts w:ascii="宋体" w:hAnsi="宋体"/>
          <w:color w:val="000000"/>
        </w:rPr>
        <w:t>B. 自行车正常骑行速度约</w:t>
      </w:r>
      <w:r>
        <w:rPr>
          <w:rFonts w:ascii="Times New Roman" w:eastAsia="Times New Roman" w:hAnsi="Times New Roman" w:cs="Times New Roman"/>
          <w:color w:val="000000"/>
        </w:rPr>
        <w:t>30m/s</w:t>
      </w:r>
    </w:p>
    <w:p w:rsidR="00EA6D25" w:rsidRDefault="00EA6D25" w:rsidP="00EA6D25">
      <w:pPr>
        <w:spacing w:line="360" w:lineRule="auto"/>
        <w:jc w:val="left"/>
        <w:textAlignment w:val="center"/>
        <w:rPr>
          <w:rFonts w:ascii="Times New Roman" w:eastAsia="Times New Roman" w:hAnsi="Times New Roman" w:cs="Times New Roman"/>
          <w:color w:val="000000"/>
        </w:rPr>
      </w:pPr>
      <w:r>
        <w:rPr>
          <w:rFonts w:ascii="宋体" w:hAnsi="宋体"/>
          <w:color w:val="000000"/>
        </w:rPr>
        <w:t>C. 正常眼睛的明视距离约是</w:t>
      </w:r>
      <w:r>
        <w:rPr>
          <w:rFonts w:ascii="Times New Roman" w:eastAsia="Times New Roman" w:hAnsi="Times New Roman" w:cs="Times New Roman"/>
          <w:color w:val="000000"/>
        </w:rPr>
        <w:t>25cm</w:t>
      </w:r>
    </w:p>
    <w:p w:rsidR="00EA6D25" w:rsidRDefault="00EA6D25" w:rsidP="00EA6D25">
      <w:pPr>
        <w:spacing w:line="360" w:lineRule="auto"/>
        <w:jc w:val="left"/>
        <w:textAlignment w:val="center"/>
        <w:rPr>
          <w:rFonts w:ascii="Times New Roman" w:eastAsia="Times New Roman" w:hAnsi="Times New Roman" w:cs="Times New Roman"/>
          <w:color w:val="000000"/>
        </w:rPr>
      </w:pPr>
      <w:r>
        <w:rPr>
          <w:rFonts w:ascii="宋体" w:hAnsi="宋体"/>
          <w:color w:val="000000"/>
        </w:rPr>
        <w:t>D. 一枚鸡蛋的质量约</w:t>
      </w:r>
      <w:r>
        <w:rPr>
          <w:rFonts w:ascii="Times New Roman" w:eastAsia="Times New Roman" w:hAnsi="Times New Roman" w:cs="Times New Roman"/>
          <w:color w:val="000000"/>
        </w:rPr>
        <w:t>500g</w:t>
      </w:r>
    </w:p>
    <w:p w:rsidR="00EA6D25" w:rsidRDefault="00EA6D25" w:rsidP="00EA6D25">
      <w:pPr>
        <w:spacing w:line="360" w:lineRule="auto"/>
        <w:textAlignment w:val="center"/>
        <w:rPr>
          <w:color w:val="000000"/>
        </w:rPr>
      </w:pPr>
      <w:r>
        <w:rPr>
          <w:color w:val="2E75B6"/>
        </w:rPr>
        <w:t>【答案】</w:t>
      </w:r>
      <w:r>
        <w:rPr>
          <w:color w:val="000000"/>
        </w:rPr>
        <w:t>C</w:t>
      </w:r>
    </w:p>
    <w:p w:rsidR="00EA6D25" w:rsidRDefault="00EA6D25" w:rsidP="00EA6D25">
      <w:pPr>
        <w:spacing w:line="360" w:lineRule="auto"/>
        <w:textAlignment w:val="center"/>
        <w:rPr>
          <w:color w:val="000000"/>
        </w:rPr>
      </w:pPr>
      <w:r>
        <w:rPr>
          <w:color w:val="2E75B6"/>
        </w:rPr>
        <w:t>【解析】</w:t>
      </w:r>
    </w:p>
    <w:p w:rsidR="00EA6D25" w:rsidRDefault="00EA6D25" w:rsidP="00EA6D2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．人的正常体温约为</w:t>
      </w:r>
      <w:r>
        <w:rPr>
          <w:rFonts w:ascii="Times New Roman" w:eastAsia="Times New Roman" w:hAnsi="Times New Roman" w:cs="Times New Roman"/>
          <w:color w:val="000000"/>
        </w:rPr>
        <w:t>37</w:t>
      </w:r>
      <w:r>
        <w:rPr>
          <w:rFonts w:ascii="宋体" w:hAnsi="宋体"/>
          <w:color w:val="000000"/>
        </w:rPr>
        <w:t>℃，不符合题意；</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B</w:t>
      </w:r>
      <w:r>
        <w:rPr>
          <w:rFonts w:ascii="宋体" w:hAnsi="宋体"/>
          <w:color w:val="000000"/>
        </w:rPr>
        <w:t>．自行车正常骑行速度约</w:t>
      </w:r>
      <w:r>
        <w:rPr>
          <w:rFonts w:ascii="Times New Roman" w:eastAsia="Times New Roman" w:hAnsi="Times New Roman" w:cs="Times New Roman"/>
          <w:color w:val="000000"/>
        </w:rPr>
        <w:t>5m/s</w:t>
      </w:r>
      <w:r>
        <w:rPr>
          <w:rFonts w:ascii="宋体" w:hAnsi="宋体"/>
          <w:color w:val="000000"/>
        </w:rPr>
        <w:t>，不符合题意；</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．在合适的照明情况下，正常的眼睛观看</w:t>
      </w:r>
      <w:r>
        <w:rPr>
          <w:rFonts w:ascii="Times New Roman" w:eastAsia="Times New Roman" w:hAnsi="Times New Roman" w:cs="Times New Roman"/>
          <w:color w:val="000000"/>
        </w:rPr>
        <w:t>25cm</w:t>
      </w:r>
      <w:r>
        <w:rPr>
          <w:rFonts w:ascii="宋体" w:hAnsi="宋体"/>
          <w:color w:val="000000"/>
        </w:rPr>
        <w:t>远的物体时，既清楚又不会感到疲劳，因此把</w:t>
      </w:r>
      <w:r>
        <w:rPr>
          <w:rFonts w:ascii="Times New Roman" w:eastAsia="Times New Roman" w:hAnsi="Times New Roman" w:cs="Times New Roman"/>
          <w:color w:val="000000"/>
        </w:rPr>
        <w:t>25cm</w:t>
      </w:r>
      <w:r>
        <w:rPr>
          <w:rFonts w:ascii="宋体" w:hAnsi="宋体"/>
          <w:color w:val="000000"/>
        </w:rPr>
        <w:t>的距离称为正常眼睛的明视距离，符合题意；</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．一枚鸡蛋的质量约</w:t>
      </w:r>
      <w:r>
        <w:rPr>
          <w:rFonts w:ascii="Times New Roman" w:eastAsia="Times New Roman" w:hAnsi="Times New Roman" w:cs="Times New Roman"/>
          <w:color w:val="000000"/>
        </w:rPr>
        <w:t>50g</w:t>
      </w:r>
      <w:r>
        <w:rPr>
          <w:rFonts w:ascii="宋体" w:hAnsi="宋体"/>
          <w:color w:val="000000"/>
        </w:rPr>
        <w:t>，不符合题意。</w:t>
      </w:r>
    </w:p>
    <w:p w:rsidR="00EA6D25" w:rsidRDefault="00EA6D25" w:rsidP="00EA6D2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EA6D25" w:rsidRDefault="00EA6D25" w:rsidP="00EA6D25">
      <w:pPr>
        <w:spacing w:line="360" w:lineRule="auto"/>
        <w:jc w:val="left"/>
        <w:textAlignment w:val="center"/>
        <w:rPr>
          <w:rFonts w:ascii="宋体" w:hAnsi="宋体"/>
          <w:color w:val="000000"/>
        </w:rPr>
      </w:pPr>
      <w:r>
        <w:rPr>
          <w:color w:val="000000"/>
        </w:rPr>
        <w:t>6.</w:t>
      </w:r>
      <w:r>
        <w:rPr>
          <w:rFonts w:ascii="宋体" w:hAnsi="宋体"/>
          <w:color w:val="000000"/>
        </w:rPr>
        <w:t>下列图中符合安全用电原则的是（　　）</w:t>
      </w:r>
    </w:p>
    <w:p w:rsidR="00EA6D25" w:rsidRDefault="00EA6D25" w:rsidP="00EA6D25">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1104900" cy="895350"/>
            <wp:effectExtent l="0" t="0" r="0" b="0"/>
            <wp:docPr id="373" name="图片 3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04900" cy="895350"/>
                    </a:xfrm>
                    <a:prstGeom prst="rect">
                      <a:avLst/>
                    </a:prstGeom>
                    <a:noFill/>
                    <a:ln>
                      <a:noFill/>
                    </a:ln>
                  </pic:spPr>
                </pic:pic>
              </a:graphicData>
            </a:graphic>
          </wp:inline>
        </w:drawing>
      </w:r>
      <w:r>
        <w:rPr>
          <w:rFonts w:ascii="宋体" w:hAnsi="宋体"/>
          <w:color w:val="000000"/>
        </w:rPr>
        <w:t>电水壶接三孔插座</w:t>
      </w:r>
    </w:p>
    <w:p w:rsidR="00EA6D25" w:rsidRDefault="00EA6D25" w:rsidP="00EA6D25">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908050" cy="685800"/>
            <wp:effectExtent l="0" t="0" r="6350" b="0"/>
            <wp:docPr id="372" name="图片 3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08050" cy="685800"/>
                    </a:xfrm>
                    <a:prstGeom prst="rect">
                      <a:avLst/>
                    </a:prstGeom>
                    <a:noFill/>
                    <a:ln>
                      <a:noFill/>
                    </a:ln>
                  </pic:spPr>
                </pic:pic>
              </a:graphicData>
            </a:graphic>
          </wp:inline>
        </w:drawing>
      </w:r>
      <w:r>
        <w:rPr>
          <w:rFonts w:ascii="宋体" w:hAnsi="宋体"/>
          <w:color w:val="000000"/>
        </w:rPr>
        <w:t>湿手拔插头</w:t>
      </w:r>
    </w:p>
    <w:p w:rsidR="00EA6D25" w:rsidRDefault="00EA6D25" w:rsidP="00EA6D25">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800100" cy="819150"/>
            <wp:effectExtent l="0" t="0" r="0" b="0"/>
            <wp:docPr id="371" name="图片 3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00100" cy="819150"/>
                    </a:xfrm>
                    <a:prstGeom prst="rect">
                      <a:avLst/>
                    </a:prstGeom>
                    <a:noFill/>
                    <a:ln>
                      <a:noFill/>
                    </a:ln>
                  </pic:spPr>
                </pic:pic>
              </a:graphicData>
            </a:graphic>
          </wp:inline>
        </w:drawing>
      </w:r>
      <w:r>
        <w:rPr>
          <w:rFonts w:ascii="宋体" w:hAnsi="宋体"/>
          <w:color w:val="000000"/>
        </w:rPr>
        <w:t>使用地缘皮破损的导线</w:t>
      </w:r>
    </w:p>
    <w:p w:rsidR="00EA6D25" w:rsidRDefault="00EA6D25" w:rsidP="00EA6D25">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1352550" cy="819150"/>
            <wp:effectExtent l="0" t="0" r="0" b="0"/>
            <wp:docPr id="370" name="图片 3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52550" cy="819150"/>
                    </a:xfrm>
                    <a:prstGeom prst="rect">
                      <a:avLst/>
                    </a:prstGeom>
                    <a:noFill/>
                    <a:ln>
                      <a:noFill/>
                    </a:ln>
                  </pic:spPr>
                </pic:pic>
              </a:graphicData>
            </a:graphic>
          </wp:inline>
        </w:drawing>
      </w:r>
      <w:r>
        <w:rPr>
          <w:rFonts w:ascii="宋体" w:hAnsi="宋体"/>
          <w:color w:val="000000"/>
        </w:rPr>
        <w:t>开关接零线</w:t>
      </w:r>
    </w:p>
    <w:p w:rsidR="00EA6D25" w:rsidRDefault="00EA6D25" w:rsidP="00EA6D25">
      <w:pPr>
        <w:spacing w:line="360" w:lineRule="auto"/>
        <w:textAlignment w:val="center"/>
        <w:rPr>
          <w:color w:val="000000"/>
        </w:rPr>
      </w:pPr>
      <w:r>
        <w:rPr>
          <w:color w:val="2E75B6"/>
        </w:rPr>
        <w:t>【答案】</w:t>
      </w:r>
      <w:r>
        <w:rPr>
          <w:color w:val="000000"/>
        </w:rPr>
        <w:t>A</w:t>
      </w:r>
    </w:p>
    <w:p w:rsidR="00EA6D25" w:rsidRDefault="00EA6D25" w:rsidP="00EA6D25">
      <w:pPr>
        <w:spacing w:line="360" w:lineRule="auto"/>
        <w:textAlignment w:val="center"/>
        <w:rPr>
          <w:color w:val="000000"/>
        </w:rPr>
      </w:pPr>
      <w:r>
        <w:rPr>
          <w:color w:val="2E75B6"/>
        </w:rPr>
        <w:t>【解析】</w:t>
      </w:r>
    </w:p>
    <w:p w:rsidR="00EA6D25" w:rsidRDefault="00EA6D25" w:rsidP="00EA6D2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．电水壶的金属外壳必须接地，应采用三脚插头及三孔插座，可以防止外壳漏电时发生触电事故，符合安全用电原则，符合题意；</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．接在电路中的电源插头属于带电体，用湿手拔插头时，自来水属于导体，有可能使电流通过水传到人体上，使人体触电，不符合安全用电原则，不符合题意；</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．使用绝缘皮破损的导线容易发生触电事故，不符合题意；</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．开关接在灯泡和零线之间，当断开开关，火线和灯泡还处于连接状态，人接触灯泡的金属部分时会发生触电事故，不符合安全用电原则，不符合题意。</w:t>
      </w:r>
    </w:p>
    <w:p w:rsidR="00EA6D25" w:rsidRDefault="00EA6D25" w:rsidP="00EA6D2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EA6D25" w:rsidRDefault="00EA6D25" w:rsidP="00EA6D25">
      <w:pPr>
        <w:spacing w:line="360" w:lineRule="auto"/>
        <w:jc w:val="left"/>
        <w:textAlignment w:val="center"/>
        <w:rPr>
          <w:rFonts w:ascii="宋体" w:hAnsi="宋体"/>
          <w:color w:val="000000"/>
        </w:rPr>
      </w:pPr>
      <w:r>
        <w:rPr>
          <w:color w:val="000000"/>
        </w:rPr>
        <w:t>7.</w:t>
      </w:r>
      <w:r>
        <w:rPr>
          <w:rFonts w:ascii="宋体" w:hAnsi="宋体"/>
          <w:color w:val="000000"/>
        </w:rPr>
        <w:t>疫情期间，小丽帮妈妈做家务时，发现生活中处处有物理。下列分析错误的是（　　）</w:t>
      </w:r>
    </w:p>
    <w:p w:rsidR="00EA6D25" w:rsidRDefault="00EA6D25" w:rsidP="00EA6D25">
      <w:pPr>
        <w:spacing w:line="360" w:lineRule="auto"/>
        <w:jc w:val="left"/>
        <w:textAlignment w:val="center"/>
        <w:rPr>
          <w:rFonts w:ascii="宋体" w:hAnsi="宋体"/>
          <w:color w:val="000000"/>
        </w:rPr>
      </w:pPr>
      <w:r>
        <w:rPr>
          <w:rFonts w:ascii="宋体" w:hAnsi="宋体"/>
          <w:color w:val="000000"/>
        </w:rPr>
        <w:lastRenderedPageBreak/>
        <w:t>A. 茶壶的壶嘴和壶身组成连通器</w:t>
      </w:r>
    </w:p>
    <w:p w:rsidR="00EA6D25" w:rsidRDefault="00EA6D25" w:rsidP="00EA6D25">
      <w:pPr>
        <w:spacing w:line="360" w:lineRule="auto"/>
        <w:jc w:val="left"/>
        <w:textAlignment w:val="center"/>
        <w:rPr>
          <w:rFonts w:ascii="宋体" w:hAnsi="宋体"/>
          <w:color w:val="000000"/>
        </w:rPr>
      </w:pPr>
      <w:r>
        <w:rPr>
          <w:rFonts w:ascii="宋体" w:hAnsi="宋体"/>
          <w:color w:val="000000"/>
        </w:rPr>
        <w:t>B. 菜刀</w:t>
      </w:r>
      <w:r>
        <w:rPr>
          <w:rFonts w:ascii="宋体" w:hAnsi="宋体"/>
          <w:noProof/>
          <w:color w:val="000000"/>
        </w:rPr>
        <w:drawing>
          <wp:inline distT="0" distB="0" distL="0" distR="0">
            <wp:extent cx="133350" cy="177800"/>
            <wp:effectExtent l="0" t="0" r="0" b="0"/>
            <wp:docPr id="369" name="图片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刀刃很锋利，是为了减小压强</w:t>
      </w:r>
    </w:p>
    <w:p w:rsidR="00EA6D25" w:rsidRDefault="00EA6D25" w:rsidP="00EA6D25">
      <w:pPr>
        <w:spacing w:line="360" w:lineRule="auto"/>
        <w:jc w:val="left"/>
        <w:textAlignment w:val="center"/>
        <w:rPr>
          <w:rFonts w:ascii="宋体" w:hAnsi="宋体"/>
          <w:color w:val="000000"/>
        </w:rPr>
      </w:pPr>
      <w:r>
        <w:rPr>
          <w:rFonts w:ascii="宋体" w:hAnsi="宋体"/>
          <w:color w:val="000000"/>
        </w:rPr>
        <w:t>C. 利用大气压把吸盘式挂钩压在平滑的墙壁上</w:t>
      </w:r>
    </w:p>
    <w:p w:rsidR="00EA6D25" w:rsidRDefault="00EA6D25" w:rsidP="00EA6D25">
      <w:pPr>
        <w:spacing w:line="360" w:lineRule="auto"/>
        <w:jc w:val="left"/>
        <w:textAlignment w:val="center"/>
        <w:rPr>
          <w:rFonts w:ascii="宋体" w:hAnsi="宋体"/>
          <w:color w:val="000000"/>
        </w:rPr>
      </w:pPr>
      <w:r>
        <w:rPr>
          <w:rFonts w:ascii="宋体" w:hAnsi="宋体"/>
          <w:color w:val="000000"/>
        </w:rPr>
        <w:t>D. 浴室内的防滑垫表面凹凸不平是为了增大摩擦</w:t>
      </w:r>
    </w:p>
    <w:p w:rsidR="00EA6D25" w:rsidRDefault="00EA6D25" w:rsidP="00EA6D25">
      <w:pPr>
        <w:spacing w:line="360" w:lineRule="auto"/>
        <w:textAlignment w:val="center"/>
        <w:rPr>
          <w:color w:val="000000"/>
        </w:rPr>
      </w:pPr>
      <w:r>
        <w:rPr>
          <w:color w:val="2E75B6"/>
        </w:rPr>
        <w:t>【答案】</w:t>
      </w:r>
      <w:r>
        <w:rPr>
          <w:color w:val="000000"/>
        </w:rPr>
        <w:t>B</w:t>
      </w:r>
    </w:p>
    <w:p w:rsidR="00EA6D25" w:rsidRDefault="00EA6D25" w:rsidP="00EA6D25">
      <w:pPr>
        <w:spacing w:line="360" w:lineRule="auto"/>
        <w:textAlignment w:val="center"/>
        <w:rPr>
          <w:color w:val="000000"/>
        </w:rPr>
      </w:pPr>
      <w:r>
        <w:rPr>
          <w:color w:val="2E75B6"/>
        </w:rPr>
        <w:t>【解析】</w:t>
      </w:r>
    </w:p>
    <w:p w:rsidR="00EA6D25" w:rsidRDefault="00EA6D25" w:rsidP="00EA6D2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．茶壶的壶嘴与壶身组成了连通器，因此壶身的水位总是与壶嘴的水位相平，故</w:t>
      </w:r>
      <w:r>
        <w:rPr>
          <w:rFonts w:ascii="Times New Roman" w:eastAsia="Times New Roman" w:hAnsi="Times New Roman" w:cs="Times New Roman"/>
          <w:color w:val="000000"/>
        </w:rPr>
        <w:t>A</w:t>
      </w:r>
      <w:r>
        <w:rPr>
          <w:rFonts w:ascii="宋体" w:hAnsi="宋体"/>
          <w:color w:val="000000"/>
        </w:rPr>
        <w:t>正确，不符合题意；</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．菜刀的刀刃很锋利，通过减小受力面积，增大压强，故</w:t>
      </w:r>
      <w:r>
        <w:rPr>
          <w:rFonts w:ascii="Times New Roman" w:eastAsia="Times New Roman" w:hAnsi="Times New Roman" w:cs="Times New Roman"/>
          <w:color w:val="000000"/>
        </w:rPr>
        <w:t>B</w:t>
      </w:r>
      <w:r>
        <w:rPr>
          <w:rFonts w:ascii="宋体" w:hAnsi="宋体"/>
          <w:color w:val="000000"/>
        </w:rPr>
        <w:t>错误，符合题意；</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．吸盘在工作时，需排出里面的空气，大气压便将其压在墙面上，是利用了大气压，故</w:t>
      </w:r>
      <w:r>
        <w:rPr>
          <w:rFonts w:ascii="Times New Roman" w:eastAsia="Times New Roman" w:hAnsi="Times New Roman" w:cs="Times New Roman"/>
          <w:color w:val="000000"/>
        </w:rPr>
        <w:t>C</w:t>
      </w:r>
      <w:r>
        <w:rPr>
          <w:rFonts w:ascii="宋体" w:hAnsi="宋体"/>
          <w:color w:val="000000"/>
        </w:rPr>
        <w:t>正确，不符合题意；</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．浴室内的防滑垫表面凹凸不平，是通过增大接触面的粗糙程度增大摩擦力，故</w:t>
      </w:r>
      <w:r>
        <w:rPr>
          <w:rFonts w:ascii="Times New Roman" w:eastAsia="Times New Roman" w:hAnsi="Times New Roman" w:cs="Times New Roman"/>
          <w:color w:val="000000"/>
        </w:rPr>
        <w:t>D</w:t>
      </w:r>
      <w:r>
        <w:rPr>
          <w:rFonts w:ascii="宋体" w:hAnsi="宋体"/>
          <w:color w:val="000000"/>
        </w:rPr>
        <w:t>正确，不符合题意。</w:t>
      </w:r>
    </w:p>
    <w:p w:rsidR="00EA6D25" w:rsidRDefault="00EA6D25" w:rsidP="00EA6D2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EA6D25" w:rsidRDefault="00EA6D25" w:rsidP="00EA6D25">
      <w:pPr>
        <w:spacing w:line="360" w:lineRule="auto"/>
        <w:jc w:val="left"/>
        <w:textAlignment w:val="center"/>
        <w:rPr>
          <w:rFonts w:ascii="宋体" w:hAnsi="宋体"/>
          <w:color w:val="000000"/>
        </w:rPr>
      </w:pPr>
      <w:r>
        <w:rPr>
          <w:color w:val="000000"/>
        </w:rPr>
        <w:t>8.</w:t>
      </w:r>
      <w:r>
        <w:rPr>
          <w:rFonts w:ascii="宋体" w:hAnsi="宋体"/>
          <w:color w:val="000000"/>
        </w:rPr>
        <w:t>如图所示，用相同的滑轮安装成甲。乙两种装置，分别将</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两物体匀速向上提升，若所用拉力大小相等，绳端在相同时间内移动了相同的距离。不计绳重和摩擦，下列说法正确的是（　　）</w:t>
      </w:r>
    </w:p>
    <w:p w:rsidR="00EA6D25" w:rsidRDefault="00EA6D25" w:rsidP="00EA6D25">
      <w:pPr>
        <w:spacing w:line="360" w:lineRule="auto"/>
        <w:jc w:val="left"/>
        <w:textAlignment w:val="center"/>
        <w:rPr>
          <w:color w:val="000000"/>
        </w:rPr>
      </w:pPr>
      <w:r>
        <w:rPr>
          <w:rFonts w:ascii="宋体" w:hAnsi="宋体"/>
          <w:noProof/>
          <w:color w:val="000000"/>
        </w:rPr>
        <w:drawing>
          <wp:inline distT="0" distB="0" distL="0" distR="0">
            <wp:extent cx="1841500" cy="1270000"/>
            <wp:effectExtent l="0" t="0" r="6350" b="6350"/>
            <wp:docPr id="368" name="图片 3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41500" cy="1270000"/>
                    </a:xfrm>
                    <a:prstGeom prst="rect">
                      <a:avLst/>
                    </a:prstGeom>
                    <a:noFill/>
                    <a:ln>
                      <a:noFill/>
                    </a:ln>
                  </pic:spPr>
                </pic:pic>
              </a:graphicData>
            </a:graphic>
          </wp:inline>
        </w:drawing>
      </w:r>
    </w:p>
    <w:p w:rsidR="00EA6D25" w:rsidRDefault="00EA6D25" w:rsidP="00EA6D25">
      <w:pPr>
        <w:spacing w:line="360" w:lineRule="auto"/>
        <w:jc w:val="left"/>
        <w:textAlignment w:val="center"/>
        <w:rPr>
          <w:rFonts w:ascii="宋体" w:hAnsi="宋体"/>
          <w:color w:val="000000"/>
        </w:rPr>
      </w:pPr>
      <w:r>
        <w:rPr>
          <w:rFonts w:ascii="宋体" w:hAnsi="宋体"/>
          <w:color w:val="000000"/>
        </w:rPr>
        <w:t>A. 两物体上升的速度相同</w:t>
      </w:r>
    </w:p>
    <w:p w:rsidR="00EA6D25" w:rsidRDefault="00EA6D25" w:rsidP="00EA6D25">
      <w:pPr>
        <w:spacing w:line="360" w:lineRule="auto"/>
        <w:jc w:val="left"/>
        <w:textAlignment w:val="center"/>
        <w:rPr>
          <w:rFonts w:ascii="宋体" w:hAnsi="宋体"/>
          <w:color w:val="000000"/>
        </w:rPr>
      </w:pPr>
      <w:r>
        <w:rPr>
          <w:rFonts w:ascii="宋体" w:hAnsi="宋体"/>
          <w:color w:val="000000"/>
        </w:rPr>
        <w:t>B. 两种装置的机械效率相等</w:t>
      </w:r>
    </w:p>
    <w:p w:rsidR="00EA6D25" w:rsidRDefault="00EA6D25" w:rsidP="00EA6D25">
      <w:pPr>
        <w:spacing w:line="360" w:lineRule="auto"/>
        <w:jc w:val="left"/>
        <w:textAlignment w:val="center"/>
        <w:rPr>
          <w:rFonts w:ascii="宋体" w:hAnsi="宋体"/>
          <w:color w:val="000000"/>
        </w:rPr>
      </w:pPr>
      <w:r>
        <w:rPr>
          <w:rFonts w:ascii="宋体" w:hAnsi="宋体"/>
          <w:color w:val="000000"/>
        </w:rPr>
        <w:t>C. 两次提升物体所做的有用功相等</w:t>
      </w:r>
    </w:p>
    <w:p w:rsidR="00EA6D25" w:rsidRDefault="00EA6D25" w:rsidP="00EA6D25">
      <w:pPr>
        <w:spacing w:line="360" w:lineRule="auto"/>
        <w:jc w:val="left"/>
        <w:textAlignment w:val="center"/>
        <w:rPr>
          <w:rFonts w:ascii="宋体" w:hAnsi="宋体"/>
          <w:color w:val="000000"/>
        </w:rPr>
      </w:pPr>
      <w:r>
        <w:rPr>
          <w:rFonts w:ascii="宋体" w:hAnsi="宋体"/>
          <w:color w:val="000000"/>
        </w:rPr>
        <w:t>D. 两种装置中拉力做功的功率相等</w:t>
      </w:r>
    </w:p>
    <w:p w:rsidR="00EA6D25" w:rsidRDefault="00EA6D25" w:rsidP="00EA6D25">
      <w:pPr>
        <w:spacing w:line="360" w:lineRule="auto"/>
        <w:textAlignment w:val="center"/>
        <w:rPr>
          <w:color w:val="000000"/>
        </w:rPr>
      </w:pPr>
      <w:r>
        <w:rPr>
          <w:color w:val="2E75B6"/>
        </w:rPr>
        <w:t>【答案】</w:t>
      </w:r>
      <w:r>
        <w:rPr>
          <w:color w:val="000000"/>
        </w:rPr>
        <w:t>D</w:t>
      </w:r>
    </w:p>
    <w:p w:rsidR="00EA6D25" w:rsidRDefault="00EA6D25" w:rsidP="00EA6D25">
      <w:pPr>
        <w:spacing w:line="360" w:lineRule="auto"/>
        <w:textAlignment w:val="center"/>
        <w:rPr>
          <w:color w:val="000000"/>
        </w:rPr>
      </w:pPr>
      <w:r>
        <w:rPr>
          <w:color w:val="2E75B6"/>
        </w:rPr>
        <w:t>【解析】</w:t>
      </w:r>
    </w:p>
    <w:p w:rsidR="00EA6D25" w:rsidRDefault="00EA6D25" w:rsidP="00EA6D2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．由图可知，甲是定滑轮，乙是动滑轮，绳端在相同时间内移动了相同的距离，</w:t>
      </w:r>
      <w:r>
        <w:rPr>
          <w:rFonts w:ascii="宋体" w:hAnsi="宋体"/>
          <w:color w:val="000000"/>
        </w:rPr>
        <w:lastRenderedPageBreak/>
        <w:t>由</w:t>
      </w:r>
      <w:r>
        <w:rPr>
          <w:rFonts w:ascii="Times New Roman" w:eastAsia="Times New Roman" w:hAnsi="Times New Roman" w:cs="Times New Roman"/>
          <w:i/>
          <w:color w:val="000000"/>
        </w:rPr>
        <w:t>v</w:t>
      </w:r>
      <w:r>
        <w:rPr>
          <w:rFonts w:ascii="Times New Roman" w:eastAsia="Times New Roman" w:hAnsi="Times New Roman" w:cs="Times New Roman"/>
          <w:color w:val="000000"/>
        </w:rPr>
        <w:t>=</w:t>
      </w:r>
      <w:r>
        <w:object w:dxaOrig="225" w:dyaOrig="6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1.5pt;height:31.5pt" o:ole="">
            <v:imagedata r:id="rId17" o:title="eqId8e4992b6c36a40629cb68963a8962a04"/>
          </v:shape>
          <o:OLEObject Type="Embed" ProgID="Equation.DSMT4" ShapeID="_x0000_i1025" DrawAspect="Content" ObjectID="_1660910011" r:id="rId18"/>
        </w:object>
      </w:r>
      <w:r>
        <w:rPr>
          <w:rFonts w:ascii="宋体" w:hAnsi="宋体"/>
          <w:color w:val="000000"/>
        </w:rPr>
        <w:t>可知绳端移动的速度相同，</w:t>
      </w:r>
      <w:r>
        <w:rPr>
          <w:rFonts w:ascii="Times New Roman" w:eastAsia="Times New Roman" w:hAnsi="Times New Roman" w:cs="Times New Roman"/>
          <w:color w:val="000000"/>
        </w:rPr>
        <w:t>A</w:t>
      </w:r>
      <w:r>
        <w:rPr>
          <w:rFonts w:ascii="宋体" w:hAnsi="宋体"/>
          <w:color w:val="000000"/>
        </w:rPr>
        <w:t>物体上升的速度等于绳端移动的速度，</w:t>
      </w:r>
      <w:r>
        <w:rPr>
          <w:rFonts w:ascii="Times New Roman" w:eastAsia="Times New Roman" w:hAnsi="Times New Roman" w:cs="Times New Roman"/>
          <w:color w:val="000000"/>
        </w:rPr>
        <w:t>B</w:t>
      </w:r>
      <w:r>
        <w:rPr>
          <w:rFonts w:ascii="宋体" w:hAnsi="宋体"/>
          <w:color w:val="000000"/>
        </w:rPr>
        <w:t>物体上升的速度是绳端移动的速度的一半，故</w:t>
      </w:r>
      <w:r>
        <w:rPr>
          <w:rFonts w:ascii="Times New Roman" w:eastAsia="Times New Roman" w:hAnsi="Times New Roman" w:cs="Times New Roman"/>
          <w:color w:val="000000"/>
        </w:rPr>
        <w:t>A</w:t>
      </w:r>
      <w:r>
        <w:rPr>
          <w:rFonts w:ascii="宋体" w:hAnsi="宋体"/>
          <w:color w:val="000000"/>
        </w:rPr>
        <w:t>错误；</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BCD</w:t>
      </w:r>
      <w:r>
        <w:rPr>
          <w:rFonts w:ascii="宋体" w:hAnsi="宋体"/>
          <w:color w:val="000000"/>
        </w:rPr>
        <w:t>．所用拉力大小相等，绳端在相同时间内移动了相同的距离，由</w:t>
      </w:r>
      <w:r>
        <w:rPr>
          <w:rFonts w:ascii="Times New Roman" w:eastAsia="Times New Roman" w:hAnsi="Times New Roman" w:cs="Times New Roman"/>
          <w:i/>
          <w:color w:val="000000"/>
        </w:rPr>
        <w:t>W</w:t>
      </w:r>
      <w:r>
        <w:rPr>
          <w:rFonts w:ascii="宋体" w:hAnsi="宋体"/>
          <w:color w:val="000000"/>
          <w:vertAlign w:val="subscript"/>
        </w:rPr>
        <w:t>总</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Fs</w:t>
      </w:r>
      <w:proofErr w:type="spellEnd"/>
      <w:r>
        <w:rPr>
          <w:rFonts w:ascii="宋体" w:hAnsi="宋体"/>
          <w:color w:val="000000"/>
        </w:rPr>
        <w:t>可知总功相等，不计绳重和摩擦，甲图中物体的重力</w:t>
      </w:r>
    </w:p>
    <w:p w:rsidR="00EA6D25" w:rsidRDefault="00EA6D25" w:rsidP="00EA6D25">
      <w:pPr>
        <w:spacing w:line="360" w:lineRule="auto"/>
        <w:jc w:val="center"/>
        <w:textAlignment w:val="center"/>
        <w:rPr>
          <w:rFonts w:ascii="Times New Roman" w:eastAsia="Times New Roman" w:hAnsi="Times New Roman" w:cs="Times New Roman"/>
          <w:i/>
          <w:color w:val="000000"/>
        </w:rPr>
      </w:pPr>
      <w:r>
        <w:rPr>
          <w:rFonts w:ascii="Times New Roman" w:eastAsia="Times New Roman" w:hAnsi="Times New Roman" w:cs="Times New Roman"/>
          <w:i/>
          <w:color w:val="000000"/>
        </w:rPr>
        <w:t>G</w:t>
      </w:r>
      <w:r>
        <w:rPr>
          <w:rFonts w:ascii="Times New Roman" w:eastAsia="Times New Roman" w:hAnsi="Times New Roman" w:cs="Times New Roman"/>
          <w:color w:val="000000"/>
          <w:vertAlign w:val="subscript"/>
        </w:rPr>
        <w:t>A</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p>
    <w:p w:rsidR="00EA6D25" w:rsidRDefault="00EA6D25" w:rsidP="00EA6D25">
      <w:pPr>
        <w:spacing w:line="360" w:lineRule="auto"/>
        <w:jc w:val="left"/>
        <w:textAlignment w:val="center"/>
        <w:rPr>
          <w:rFonts w:ascii="宋体" w:hAnsi="宋体"/>
          <w:color w:val="000000"/>
        </w:rPr>
      </w:pPr>
      <w:r>
        <w:rPr>
          <w:rFonts w:ascii="宋体" w:hAnsi="宋体"/>
          <w:color w:val="000000"/>
        </w:rPr>
        <w:t>乙图中物体的重力</w:t>
      </w:r>
    </w:p>
    <w:p w:rsidR="00EA6D25" w:rsidRDefault="00EA6D25" w:rsidP="00EA6D25">
      <w:pPr>
        <w:spacing w:line="360" w:lineRule="auto"/>
        <w:jc w:val="center"/>
        <w:textAlignment w:val="center"/>
        <w:rPr>
          <w:rFonts w:ascii="宋体" w:hAnsi="宋体"/>
          <w:color w:val="000000"/>
        </w:rPr>
      </w:pPr>
      <w:r>
        <w:rPr>
          <w:rFonts w:ascii="Times New Roman" w:eastAsia="Times New Roman" w:hAnsi="Times New Roman" w:cs="Times New Roman"/>
          <w:i/>
          <w:color w:val="000000"/>
        </w:rPr>
        <w:t>G</w:t>
      </w:r>
      <w:r>
        <w:rPr>
          <w:rFonts w:ascii="Times New Roman" w:eastAsia="Times New Roman" w:hAnsi="Times New Roman" w:cs="Times New Roman"/>
          <w:color w:val="000000"/>
          <w:vertAlign w:val="subscript"/>
        </w:rPr>
        <w:t>B</w:t>
      </w:r>
      <w:r>
        <w:rPr>
          <w:rFonts w:ascii="Times New Roman" w:eastAsia="Times New Roman" w:hAnsi="Times New Roman" w:cs="Times New Roman"/>
          <w:color w:val="000000"/>
        </w:rPr>
        <w:t>=2</w:t>
      </w: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hAnsi="宋体"/>
          <w:color w:val="000000"/>
          <w:vertAlign w:val="subscript"/>
        </w:rPr>
        <w:t>动</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物体上升的高度</w:t>
      </w:r>
    </w:p>
    <w:p w:rsidR="00EA6D25" w:rsidRDefault="00EA6D25" w:rsidP="00EA6D25">
      <w:pPr>
        <w:spacing w:line="360" w:lineRule="auto"/>
        <w:jc w:val="center"/>
        <w:textAlignment w:val="center"/>
        <w:rPr>
          <w:rFonts w:ascii="Times New Roman" w:eastAsia="Times New Roman" w:hAnsi="Times New Roman" w:cs="Times New Roman"/>
          <w:i/>
          <w:color w:val="000000"/>
        </w:rPr>
      </w:pPr>
      <w:proofErr w:type="spellStart"/>
      <w:proofErr w:type="gramStart"/>
      <w:r>
        <w:rPr>
          <w:rFonts w:ascii="Times New Roman" w:eastAsia="Times New Roman" w:hAnsi="Times New Roman" w:cs="Times New Roman"/>
          <w:i/>
          <w:color w:val="000000"/>
        </w:rPr>
        <w:t>h</w:t>
      </w:r>
      <w:r>
        <w:rPr>
          <w:rFonts w:ascii="Times New Roman" w:eastAsia="Times New Roman" w:hAnsi="Times New Roman" w:cs="Times New Roman"/>
          <w:color w:val="000000"/>
          <w:vertAlign w:val="subscript"/>
        </w:rPr>
        <w:t>A</w:t>
      </w:r>
      <w:proofErr w:type="spellEnd"/>
      <w:r>
        <w:rPr>
          <w:rFonts w:ascii="Times New Roman" w:eastAsia="Times New Roman" w:hAnsi="Times New Roman" w:cs="Times New Roman"/>
          <w:color w:val="000000"/>
        </w:rPr>
        <w:t>=</w:t>
      </w:r>
      <w:proofErr w:type="gramEnd"/>
      <w:r>
        <w:rPr>
          <w:rFonts w:ascii="Times New Roman" w:eastAsia="Times New Roman" w:hAnsi="Times New Roman" w:cs="Times New Roman"/>
          <w:i/>
          <w:color w:val="000000"/>
        </w:rPr>
        <w:t>s</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物体上升的高度</w:t>
      </w:r>
    </w:p>
    <w:p w:rsidR="00EA6D25" w:rsidRDefault="00EA6D25" w:rsidP="00EA6D25">
      <w:pPr>
        <w:spacing w:line="360" w:lineRule="auto"/>
        <w:jc w:val="center"/>
        <w:textAlignment w:val="center"/>
        <w:rPr>
          <w:rFonts w:ascii="Times New Roman" w:eastAsia="Times New Roman" w:hAnsi="Times New Roman" w:cs="Times New Roman"/>
          <w:i/>
          <w:color w:val="000000"/>
        </w:rPr>
      </w:pPr>
      <w:proofErr w:type="spellStart"/>
      <w:proofErr w:type="gramStart"/>
      <w:r>
        <w:rPr>
          <w:rFonts w:ascii="Times New Roman" w:eastAsia="Times New Roman" w:hAnsi="Times New Roman" w:cs="Times New Roman"/>
          <w:i/>
          <w:color w:val="000000"/>
        </w:rPr>
        <w:t>h</w:t>
      </w:r>
      <w:r>
        <w:rPr>
          <w:rFonts w:ascii="Times New Roman" w:eastAsia="Times New Roman" w:hAnsi="Times New Roman" w:cs="Times New Roman"/>
          <w:color w:val="000000"/>
          <w:vertAlign w:val="subscript"/>
        </w:rPr>
        <w:t>B</w:t>
      </w:r>
      <w:proofErr w:type="spellEnd"/>
      <w:proofErr w:type="gramEnd"/>
      <w:r>
        <w:rPr>
          <w:rFonts w:ascii="Times New Roman" w:eastAsia="Times New Roman" w:hAnsi="Times New Roman" w:cs="Times New Roman"/>
          <w:color w:val="000000"/>
        </w:rPr>
        <w:t>=</w:t>
      </w:r>
      <w:r>
        <w:object w:dxaOrig="285" w:dyaOrig="570">
          <v:shape id="_x0000_i1026" type="#_x0000_t75" alt="学科网(www.zxxk.com)--教育资源门户，提供试卷、教案、课件、论文、素材以及各类教学资源下载，还有大量而丰富的教学相关资讯！" style="width:14.5pt;height:28.5pt" o:ole="">
            <v:imagedata r:id="rId19" o:title="eqId49b7b111d23b44a9990c2312dc3b7ed9"/>
          </v:shape>
          <o:OLEObject Type="Embed" ProgID="Equation.DSMT4" ShapeID="_x0000_i1026" DrawAspect="Content" ObjectID="_1660910012" r:id="rId20"/>
        </w:object>
      </w:r>
      <w:r>
        <w:rPr>
          <w:rFonts w:ascii="Times New Roman" w:eastAsia="Times New Roman" w:hAnsi="Times New Roman" w:cs="Times New Roman"/>
          <w:i/>
          <w:color w:val="000000"/>
        </w:rPr>
        <w:t>s</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图中有用功</w:t>
      </w:r>
    </w:p>
    <w:p w:rsidR="00EA6D25" w:rsidRDefault="00EA6D25" w:rsidP="00EA6D25">
      <w:pPr>
        <w:spacing w:line="360" w:lineRule="auto"/>
        <w:jc w:val="center"/>
        <w:textAlignment w:val="center"/>
        <w:rPr>
          <w:rFonts w:ascii="Times New Roman" w:eastAsia="Times New Roman" w:hAnsi="Times New Roman" w:cs="Times New Roman"/>
          <w:i/>
          <w:color w:val="000000"/>
        </w:rPr>
      </w:pPr>
      <w:r>
        <w:rPr>
          <w:rFonts w:ascii="Times New Roman" w:eastAsia="Times New Roman" w:hAnsi="Times New Roman" w:cs="Times New Roman"/>
          <w:i/>
          <w:color w:val="000000"/>
        </w:rPr>
        <w:t>W</w:t>
      </w:r>
      <w:r>
        <w:rPr>
          <w:rFonts w:ascii="宋体" w:hAnsi="宋体"/>
          <w:color w:val="000000"/>
          <w:vertAlign w:val="subscript"/>
        </w:rPr>
        <w:t>有甲</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G</w:t>
      </w:r>
      <w:r>
        <w:rPr>
          <w:rFonts w:ascii="Times New Roman" w:eastAsia="Times New Roman" w:hAnsi="Times New Roman" w:cs="Times New Roman"/>
          <w:color w:val="000000"/>
          <w:vertAlign w:val="subscript"/>
        </w:rPr>
        <w:t>A</w:t>
      </w:r>
      <w:r>
        <w:rPr>
          <w:rFonts w:ascii="Times New Roman" w:eastAsia="Times New Roman" w:hAnsi="Times New Roman" w:cs="Times New Roman"/>
          <w:i/>
          <w:color w:val="000000"/>
        </w:rPr>
        <w:t>h</w:t>
      </w:r>
      <w:r>
        <w:rPr>
          <w:rFonts w:ascii="Times New Roman" w:eastAsia="Times New Roman" w:hAnsi="Times New Roman" w:cs="Times New Roman"/>
          <w:color w:val="000000"/>
          <w:vertAlign w:val="subscript"/>
        </w:rPr>
        <w:t>A</w:t>
      </w:r>
      <w:proofErr w:type="spellEnd"/>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Fs</w:t>
      </w:r>
      <w:proofErr w:type="spellEnd"/>
    </w:p>
    <w:p w:rsidR="00EA6D25" w:rsidRDefault="00EA6D25" w:rsidP="00EA6D25">
      <w:pPr>
        <w:spacing w:line="360" w:lineRule="auto"/>
        <w:jc w:val="left"/>
        <w:textAlignment w:val="center"/>
        <w:rPr>
          <w:rFonts w:ascii="宋体" w:hAnsi="宋体"/>
          <w:color w:val="000000"/>
        </w:rPr>
      </w:pPr>
      <w:r>
        <w:rPr>
          <w:rFonts w:ascii="宋体" w:hAnsi="宋体"/>
          <w:color w:val="000000"/>
        </w:rPr>
        <w:t>乙图中有用功</w:t>
      </w:r>
    </w:p>
    <w:p w:rsidR="00EA6D25" w:rsidRDefault="00EA6D25" w:rsidP="00EA6D25">
      <w:pPr>
        <w:spacing w:line="360" w:lineRule="auto"/>
        <w:jc w:val="center"/>
        <w:textAlignment w:val="center"/>
        <w:rPr>
          <w:rFonts w:ascii="Times New Roman" w:eastAsia="Times New Roman" w:hAnsi="Times New Roman" w:cs="Times New Roman"/>
          <w:i/>
          <w:color w:val="000000"/>
        </w:rPr>
      </w:pPr>
      <w:r>
        <w:rPr>
          <w:rFonts w:ascii="Times New Roman" w:eastAsia="Times New Roman" w:hAnsi="Times New Roman" w:cs="Times New Roman"/>
          <w:i/>
          <w:color w:val="000000"/>
        </w:rPr>
        <w:t>W</w:t>
      </w:r>
      <w:r>
        <w:rPr>
          <w:rFonts w:ascii="宋体" w:hAnsi="宋体"/>
          <w:color w:val="000000"/>
          <w:vertAlign w:val="subscript"/>
        </w:rPr>
        <w:t>有乙</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G</w:t>
      </w:r>
      <w:r>
        <w:rPr>
          <w:rFonts w:ascii="Times New Roman" w:eastAsia="Times New Roman" w:hAnsi="Times New Roman" w:cs="Times New Roman"/>
          <w:color w:val="000000"/>
          <w:vertAlign w:val="subscript"/>
        </w:rPr>
        <w:t>B</w:t>
      </w:r>
      <w:r>
        <w:rPr>
          <w:rFonts w:ascii="Times New Roman" w:eastAsia="Times New Roman" w:hAnsi="Times New Roman" w:cs="Times New Roman"/>
          <w:i/>
          <w:color w:val="000000"/>
        </w:rPr>
        <w:t>h</w:t>
      </w:r>
      <w:r>
        <w:rPr>
          <w:rFonts w:ascii="Times New Roman" w:eastAsia="Times New Roman" w:hAnsi="Times New Roman" w:cs="Times New Roman"/>
          <w:color w:val="000000"/>
          <w:vertAlign w:val="subscript"/>
        </w:rPr>
        <w:t>B</w:t>
      </w:r>
      <w:proofErr w:type="spellEnd"/>
      <w:r>
        <w:rPr>
          <w:rFonts w:ascii="Times New Roman" w:eastAsia="Times New Roman" w:hAnsi="Times New Roman" w:cs="Times New Roman"/>
          <w:color w:val="000000"/>
        </w:rPr>
        <w:t>=(2</w:t>
      </w: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hAnsi="宋体"/>
          <w:color w:val="000000"/>
          <w:vertAlign w:val="subscript"/>
        </w:rPr>
        <w:t>动</w:t>
      </w:r>
      <w:r>
        <w:rPr>
          <w:rFonts w:ascii="Times New Roman" w:eastAsia="Times New Roman" w:hAnsi="Times New Roman" w:cs="Times New Roman"/>
          <w:color w:val="000000"/>
        </w:rPr>
        <w:t>)</w:t>
      </w:r>
      <w:r>
        <w:object w:dxaOrig="285" w:dyaOrig="570">
          <v:shape id="_x0000_i1027" type="#_x0000_t75" alt="学科网(www.zxxk.com)--教育资源门户，提供试卷、教案、课件、论文、素材以及各类教学资源下载，还有大量而丰富的教学相关资讯！" style="width:14.5pt;height:28.5pt" o:ole="">
            <v:imagedata r:id="rId19" o:title="eqId49b7b111d23b44a9990c2312dc3b7ed9"/>
          </v:shape>
          <o:OLEObject Type="Embed" ProgID="Equation.DSMT4" ShapeID="_x0000_i1027" DrawAspect="Content" ObjectID="_1660910013" r:id="rId21"/>
        </w:object>
      </w:r>
      <w:r>
        <w:rPr>
          <w:rFonts w:ascii="Times New Roman" w:eastAsia="Times New Roman" w:hAnsi="Times New Roman" w:cs="Times New Roman"/>
          <w:i/>
          <w:color w:val="000000"/>
        </w:rPr>
        <w:t>s</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Fs</w:t>
      </w:r>
      <w:proofErr w:type="spellEnd"/>
      <w:r>
        <w:rPr>
          <w:rFonts w:ascii="Times New Roman" w:eastAsia="Times New Roman" w:hAnsi="Times New Roman" w:cs="Times New Roman"/>
          <w:color w:val="000000"/>
        </w:rPr>
        <w:t>-</w:t>
      </w:r>
      <w:r>
        <w:object w:dxaOrig="285" w:dyaOrig="570">
          <v:shape id="_x0000_i1028" type="#_x0000_t75" alt="学科网(www.zxxk.com)--教育资源门户，提供试卷、教案、课件、论文、素材以及各类教学资源下载，还有大量而丰富的教学相关资讯！" style="width:14.5pt;height:28.5pt" o:ole="">
            <v:imagedata r:id="rId19" o:title="eqId49b7b111d23b44a9990c2312dc3b7ed9"/>
          </v:shape>
          <o:OLEObject Type="Embed" ProgID="Equation.DSMT4" ShapeID="_x0000_i1028" DrawAspect="Content" ObjectID="_1660910014" r:id="rId22"/>
        </w:object>
      </w:r>
      <w:r>
        <w:rPr>
          <w:rFonts w:ascii="Times New Roman" w:eastAsia="Times New Roman" w:hAnsi="Times New Roman" w:cs="Times New Roman"/>
          <w:i/>
          <w:color w:val="000000"/>
        </w:rPr>
        <w:t>G</w:t>
      </w:r>
      <w:r>
        <w:rPr>
          <w:rFonts w:ascii="宋体" w:hAnsi="宋体"/>
          <w:color w:val="000000"/>
          <w:vertAlign w:val="subscript"/>
        </w:rPr>
        <w:t>动</w:t>
      </w:r>
      <w:r>
        <w:rPr>
          <w:rFonts w:ascii="Times New Roman" w:eastAsia="Times New Roman" w:hAnsi="Times New Roman" w:cs="Times New Roman"/>
          <w:i/>
          <w:color w:val="000000"/>
        </w:rPr>
        <w:t>s</w:t>
      </w:r>
    </w:p>
    <w:p w:rsidR="00EA6D25" w:rsidRDefault="00EA6D25" w:rsidP="00EA6D25">
      <w:pPr>
        <w:spacing w:line="360" w:lineRule="auto"/>
        <w:jc w:val="center"/>
        <w:textAlignment w:val="center"/>
        <w:rPr>
          <w:rFonts w:ascii="宋体" w:hAnsi="宋体"/>
          <w:color w:val="000000"/>
        </w:rPr>
      </w:pPr>
      <w:r>
        <w:rPr>
          <w:rFonts w:ascii="Times New Roman" w:eastAsia="Times New Roman" w:hAnsi="Times New Roman" w:cs="Times New Roman"/>
          <w:i/>
          <w:color w:val="000000"/>
        </w:rPr>
        <w:t>W</w:t>
      </w:r>
      <w:r>
        <w:rPr>
          <w:rFonts w:ascii="宋体" w:hAnsi="宋体"/>
          <w:color w:val="000000"/>
          <w:vertAlign w:val="subscript"/>
        </w:rPr>
        <w:t>有甲</w:t>
      </w:r>
      <w:r>
        <w:rPr>
          <w:rFonts w:ascii="宋体" w:hAnsi="宋体"/>
          <w:color w:val="000000"/>
        </w:rPr>
        <w:t>＞</w:t>
      </w:r>
      <w:r>
        <w:rPr>
          <w:rFonts w:ascii="Times New Roman" w:eastAsia="Times New Roman" w:hAnsi="Times New Roman" w:cs="Times New Roman"/>
          <w:i/>
          <w:color w:val="000000"/>
        </w:rPr>
        <w:t>W</w:t>
      </w:r>
      <w:r>
        <w:rPr>
          <w:rFonts w:ascii="宋体" w:hAnsi="宋体"/>
          <w:color w:val="000000"/>
          <w:vertAlign w:val="subscript"/>
        </w:rPr>
        <w:t>有乙</w:t>
      </w:r>
    </w:p>
    <w:p w:rsidR="00EA6D25" w:rsidRDefault="00EA6D25" w:rsidP="00EA6D25">
      <w:pPr>
        <w:spacing w:line="360" w:lineRule="auto"/>
        <w:jc w:val="left"/>
        <w:textAlignment w:val="center"/>
        <w:rPr>
          <w:rFonts w:ascii="宋体" w:hAnsi="宋体"/>
          <w:color w:val="000000"/>
        </w:rPr>
      </w:pPr>
      <w:r>
        <w:rPr>
          <w:rFonts w:ascii="宋体" w:hAnsi="宋体"/>
          <w:color w:val="000000"/>
        </w:rPr>
        <w:t>甲图中机械效率</w:t>
      </w:r>
    </w:p>
    <w:p w:rsidR="00EA6D25" w:rsidRDefault="00EA6D25" w:rsidP="00EA6D2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η</w:t>
      </w:r>
      <w:r>
        <w:rPr>
          <w:rFonts w:ascii="宋体" w:hAnsi="宋体"/>
          <w:color w:val="000000"/>
          <w:vertAlign w:val="subscript"/>
        </w:rPr>
        <w:t>甲</w:t>
      </w:r>
      <w:r>
        <w:rPr>
          <w:rFonts w:ascii="Times New Roman" w:eastAsia="Times New Roman" w:hAnsi="Times New Roman" w:cs="Times New Roman"/>
          <w:color w:val="000000"/>
        </w:rPr>
        <w:t>=</w:t>
      </w:r>
      <w:r>
        <w:object w:dxaOrig="1844" w:dyaOrig="720">
          <v:shape id="_x0000_i1029" type="#_x0000_t75" alt="学科网(www.zxxk.com)--教育资源门户，提供试卷、教案、课件、论文、素材以及各类教学资源下载，还有大量而丰富的教学相关资讯！" style="width:92pt;height:36pt" o:ole="">
            <v:imagedata r:id="rId23" o:title="eqIdd01488e7b58f4fdb97c07f1e6c2d3d73"/>
          </v:shape>
          <o:OLEObject Type="Embed" ProgID="Equation.DSMT4" ShapeID="_x0000_i1029" DrawAspect="Content" ObjectID="_1660910015" r:id="rId24"/>
        </w:object>
      </w:r>
    </w:p>
    <w:p w:rsidR="00EA6D25" w:rsidRDefault="00EA6D25" w:rsidP="00EA6D25">
      <w:pPr>
        <w:spacing w:line="360" w:lineRule="auto"/>
        <w:jc w:val="left"/>
        <w:textAlignment w:val="center"/>
        <w:rPr>
          <w:rFonts w:ascii="宋体" w:hAnsi="宋体"/>
          <w:color w:val="000000"/>
        </w:rPr>
      </w:pPr>
      <w:r>
        <w:rPr>
          <w:rFonts w:ascii="宋体" w:hAnsi="宋体"/>
          <w:color w:val="000000"/>
        </w:rPr>
        <w:t>乙图中机械效率</w:t>
      </w:r>
    </w:p>
    <w:p w:rsidR="00EA6D25" w:rsidRDefault="00EA6D25" w:rsidP="00EA6D2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η</w:t>
      </w:r>
      <w:r>
        <w:rPr>
          <w:rFonts w:ascii="宋体" w:hAnsi="宋体"/>
          <w:color w:val="000000"/>
          <w:vertAlign w:val="subscript"/>
        </w:rPr>
        <w:t>乙</w:t>
      </w:r>
      <w:r>
        <w:rPr>
          <w:rFonts w:ascii="Times New Roman" w:eastAsia="Times New Roman" w:hAnsi="Times New Roman" w:cs="Times New Roman"/>
          <w:color w:val="000000"/>
        </w:rPr>
        <w:t>=</w:t>
      </w:r>
      <w:r>
        <w:object w:dxaOrig="3539" w:dyaOrig="983">
          <v:shape id="_x0000_i1030" type="#_x0000_t75" alt="学科网(www.zxxk.com)--教育资源门户，提供试卷、教案、课件、论文、素材以及各类教学资源下载，还有大量而丰富的教学相关资讯！" style="width:177pt;height:49pt" o:ole="">
            <v:imagedata r:id="rId25" o:title="eqId0b1ddb3d526c47269228cac7352969a1"/>
          </v:shape>
          <o:OLEObject Type="Embed" ProgID="Equation.DSMT4" ShapeID="_x0000_i1030" DrawAspect="Content" ObjectID="_1660910016" r:id="rId26"/>
        </w:object>
      </w:r>
    </w:p>
    <w:p w:rsidR="00EA6D25" w:rsidRDefault="00EA6D25" w:rsidP="00EA6D25">
      <w:pPr>
        <w:spacing w:line="360" w:lineRule="auto"/>
        <w:jc w:val="center"/>
        <w:textAlignment w:val="center"/>
        <w:rPr>
          <w:rFonts w:ascii="宋体" w:hAnsi="宋体"/>
          <w:color w:val="000000"/>
        </w:rPr>
      </w:pPr>
      <w:r>
        <w:rPr>
          <w:rFonts w:ascii="Times New Roman" w:eastAsia="Times New Roman" w:hAnsi="Times New Roman" w:cs="Times New Roman"/>
          <w:i/>
          <w:color w:val="000000"/>
        </w:rPr>
        <w:t>η</w:t>
      </w:r>
      <w:r>
        <w:rPr>
          <w:rFonts w:ascii="宋体" w:hAnsi="宋体"/>
          <w:color w:val="000000"/>
          <w:vertAlign w:val="subscript"/>
        </w:rPr>
        <w:t>甲</w:t>
      </w:r>
      <w:r>
        <w:rPr>
          <w:rFonts w:ascii="宋体" w:hAnsi="宋体"/>
          <w:color w:val="000000"/>
        </w:rPr>
        <w:t>＞</w:t>
      </w:r>
      <w:r>
        <w:rPr>
          <w:rFonts w:ascii="Times New Roman" w:eastAsia="Times New Roman" w:hAnsi="Times New Roman" w:cs="Times New Roman"/>
          <w:i/>
          <w:color w:val="000000"/>
        </w:rPr>
        <w:t>η</w:t>
      </w:r>
      <w:r>
        <w:rPr>
          <w:rFonts w:ascii="宋体" w:hAnsi="宋体"/>
          <w:color w:val="000000"/>
          <w:vertAlign w:val="subscript"/>
        </w:rPr>
        <w:t>乙</w:t>
      </w:r>
    </w:p>
    <w:p w:rsidR="00EA6D25" w:rsidRDefault="00EA6D25" w:rsidP="00EA6D25">
      <w:pPr>
        <w:spacing w:line="360" w:lineRule="auto"/>
        <w:jc w:val="left"/>
        <w:textAlignment w:val="center"/>
        <w:rPr>
          <w:rFonts w:ascii="宋体" w:hAnsi="宋体"/>
          <w:color w:val="000000"/>
        </w:rPr>
      </w:pPr>
      <w:r>
        <w:rPr>
          <w:rFonts w:ascii="宋体" w:hAnsi="宋体"/>
          <w:color w:val="000000"/>
        </w:rPr>
        <w:t>由</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object w:dxaOrig="318" w:dyaOrig="617">
          <v:shape id="_x0000_i1031" type="#_x0000_t75" alt="学科网(www.zxxk.com)--教育资源门户，提供试卷、教案、课件、论文、素材以及各类教学资源下载，还有大量而丰富的教学相关资讯！" style="width:16pt;height:31pt" o:ole="">
            <v:imagedata r:id="rId27" o:title="eqId583647a7edfd4066b8d5f5ec31b1e042"/>
          </v:shape>
          <o:OLEObject Type="Embed" ProgID="Equation.DSMT4" ShapeID="_x0000_i1031" DrawAspect="Content" ObjectID="_1660910017" r:id="rId28"/>
        </w:object>
      </w:r>
      <w:r>
        <w:rPr>
          <w:rFonts w:ascii="宋体" w:hAnsi="宋体"/>
          <w:color w:val="000000"/>
        </w:rPr>
        <w:t>可知两种装置中拉力做功的功率相等，故</w:t>
      </w:r>
      <w:r>
        <w:rPr>
          <w:rFonts w:ascii="Times New Roman" w:eastAsia="Times New Roman" w:hAnsi="Times New Roman" w:cs="Times New Roman"/>
          <w:color w:val="000000"/>
        </w:rPr>
        <w:t>D</w:t>
      </w:r>
      <w:r>
        <w:rPr>
          <w:rFonts w:ascii="宋体" w:hAnsi="宋体"/>
          <w:color w:val="000000"/>
        </w:rPr>
        <w:t>正确，</w:t>
      </w:r>
      <w:r>
        <w:rPr>
          <w:rFonts w:ascii="Times New Roman" w:eastAsia="Times New Roman" w:hAnsi="Times New Roman" w:cs="Times New Roman"/>
          <w:color w:val="000000"/>
        </w:rPr>
        <w:t>BC</w:t>
      </w:r>
      <w:r>
        <w:rPr>
          <w:rFonts w:ascii="宋体" w:hAnsi="宋体"/>
          <w:color w:val="000000"/>
        </w:rPr>
        <w:t>错误。</w:t>
      </w:r>
    </w:p>
    <w:p w:rsidR="00EA6D25" w:rsidRDefault="00EA6D25" w:rsidP="00EA6D2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EA6D25" w:rsidRDefault="00EA6D25" w:rsidP="00EA6D25">
      <w:pPr>
        <w:spacing w:line="360" w:lineRule="auto"/>
        <w:jc w:val="left"/>
        <w:textAlignment w:val="center"/>
        <w:rPr>
          <w:rFonts w:ascii="宋体" w:hAnsi="宋体"/>
          <w:color w:val="000000"/>
        </w:rPr>
      </w:pPr>
      <w:r>
        <w:rPr>
          <w:color w:val="000000"/>
        </w:rPr>
        <w:t>9.</w:t>
      </w:r>
      <w:r>
        <w:rPr>
          <w:rFonts w:ascii="宋体" w:hAnsi="宋体"/>
          <w:color w:val="000000"/>
        </w:rPr>
        <w:t>关于下面四幅图的说法错误的是（　　）</w:t>
      </w:r>
    </w:p>
    <w:p w:rsidR="00EA6D25" w:rsidRDefault="00EA6D25" w:rsidP="00EA6D25">
      <w:pPr>
        <w:spacing w:line="360" w:lineRule="auto"/>
        <w:jc w:val="left"/>
        <w:textAlignment w:val="center"/>
        <w:rPr>
          <w:color w:val="000000"/>
        </w:rPr>
      </w:pPr>
      <w:r>
        <w:rPr>
          <w:rFonts w:ascii="宋体" w:hAnsi="宋体"/>
          <w:noProof/>
          <w:color w:val="000000"/>
        </w:rPr>
        <w:lastRenderedPageBreak/>
        <w:drawing>
          <wp:inline distT="0" distB="0" distL="0" distR="0">
            <wp:extent cx="5029200" cy="1441450"/>
            <wp:effectExtent l="0" t="0" r="0" b="6350"/>
            <wp:docPr id="367" name="图片 3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29200" cy="1441450"/>
                    </a:xfrm>
                    <a:prstGeom prst="rect">
                      <a:avLst/>
                    </a:prstGeom>
                    <a:noFill/>
                    <a:ln>
                      <a:noFill/>
                    </a:ln>
                  </pic:spPr>
                </pic:pic>
              </a:graphicData>
            </a:graphic>
          </wp:inline>
        </w:drawing>
      </w:r>
    </w:p>
    <w:p w:rsidR="00EA6D25" w:rsidRDefault="00EA6D25" w:rsidP="00EA6D25">
      <w:pPr>
        <w:spacing w:line="360" w:lineRule="auto"/>
        <w:jc w:val="left"/>
        <w:textAlignment w:val="center"/>
        <w:rPr>
          <w:rFonts w:ascii="宋体" w:hAnsi="宋体"/>
          <w:color w:val="000000"/>
        </w:rPr>
      </w:pPr>
      <w:r>
        <w:rPr>
          <w:rFonts w:ascii="宋体" w:hAnsi="宋体"/>
          <w:color w:val="000000"/>
        </w:rPr>
        <w:t>A. 拇指所指</w:t>
      </w:r>
      <w:r>
        <w:rPr>
          <w:rFonts w:ascii="宋体" w:hAnsi="宋体"/>
          <w:noProof/>
          <w:color w:val="000000"/>
        </w:rPr>
        <w:drawing>
          <wp:inline distT="0" distB="0" distL="0" distR="0">
            <wp:extent cx="133350" cy="177800"/>
            <wp:effectExtent l="0" t="0" r="0" b="0"/>
            <wp:docPr id="366" name="图片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那端就是通电螺线管的</w:t>
      </w:r>
      <w:r>
        <w:rPr>
          <w:rFonts w:ascii="Times New Roman" w:eastAsia="Times New Roman" w:hAnsi="Times New Roman" w:cs="Times New Roman"/>
          <w:color w:val="000000"/>
        </w:rPr>
        <w:t>N</w:t>
      </w:r>
      <w:r>
        <w:rPr>
          <w:rFonts w:ascii="宋体" w:hAnsi="宋体"/>
          <w:color w:val="000000"/>
        </w:rPr>
        <w:t>极</w:t>
      </w:r>
    </w:p>
    <w:p w:rsidR="00EA6D25" w:rsidRDefault="00EA6D25" w:rsidP="00EA6D25">
      <w:pPr>
        <w:spacing w:line="360" w:lineRule="auto"/>
        <w:jc w:val="left"/>
        <w:textAlignment w:val="center"/>
        <w:rPr>
          <w:rFonts w:ascii="宋体" w:hAnsi="宋体"/>
          <w:color w:val="000000"/>
        </w:rPr>
      </w:pPr>
      <w:r>
        <w:rPr>
          <w:rFonts w:ascii="宋体" w:hAnsi="宋体"/>
          <w:color w:val="000000"/>
        </w:rPr>
        <w:t>B. 地磁场的两极与地理的两极不重合</w:t>
      </w:r>
    </w:p>
    <w:p w:rsidR="00EA6D25" w:rsidRDefault="00EA6D25" w:rsidP="00EA6D25">
      <w:pPr>
        <w:spacing w:line="360" w:lineRule="auto"/>
        <w:jc w:val="left"/>
        <w:textAlignment w:val="center"/>
        <w:rPr>
          <w:rFonts w:ascii="宋体" w:hAnsi="宋体"/>
          <w:color w:val="000000"/>
        </w:rPr>
      </w:pPr>
      <w:r>
        <w:rPr>
          <w:rFonts w:ascii="宋体" w:hAnsi="宋体"/>
          <w:color w:val="000000"/>
        </w:rPr>
        <w:t>C. 奥斯特实验证实电流的周围存在着磁场</w:t>
      </w:r>
    </w:p>
    <w:p w:rsidR="00EA6D25" w:rsidRDefault="00EA6D25" w:rsidP="00EA6D25">
      <w:pPr>
        <w:spacing w:line="360" w:lineRule="auto"/>
        <w:jc w:val="left"/>
        <w:textAlignment w:val="center"/>
        <w:rPr>
          <w:rFonts w:ascii="宋体" w:hAnsi="宋体"/>
          <w:color w:val="000000"/>
        </w:rPr>
      </w:pPr>
      <w:r>
        <w:rPr>
          <w:rFonts w:ascii="宋体" w:hAnsi="宋体"/>
          <w:color w:val="000000"/>
        </w:rPr>
        <w:t>D. 司南之杓，投之于地，其柢指北</w:t>
      </w:r>
    </w:p>
    <w:p w:rsidR="00EA6D25" w:rsidRDefault="00EA6D25" w:rsidP="00EA6D25">
      <w:pPr>
        <w:spacing w:line="360" w:lineRule="auto"/>
        <w:textAlignment w:val="center"/>
        <w:rPr>
          <w:color w:val="000000"/>
        </w:rPr>
      </w:pPr>
      <w:r>
        <w:rPr>
          <w:color w:val="2E75B6"/>
        </w:rPr>
        <w:t>【答案】</w:t>
      </w:r>
      <w:r>
        <w:rPr>
          <w:color w:val="000000"/>
        </w:rPr>
        <w:t>D</w:t>
      </w:r>
    </w:p>
    <w:p w:rsidR="00EA6D25" w:rsidRDefault="00EA6D25" w:rsidP="00EA6D25">
      <w:pPr>
        <w:spacing w:line="360" w:lineRule="auto"/>
        <w:textAlignment w:val="center"/>
        <w:rPr>
          <w:color w:val="000000"/>
        </w:rPr>
      </w:pPr>
      <w:r>
        <w:rPr>
          <w:color w:val="2E75B6"/>
        </w:rPr>
        <w:t>【解析】</w:t>
      </w:r>
    </w:p>
    <w:p w:rsidR="00EA6D25" w:rsidRDefault="00EA6D25" w:rsidP="00EA6D2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．由图可知，电流从螺线管的左端流入，由安培定则可知螺线管的右端是</w:t>
      </w:r>
      <w:r>
        <w:rPr>
          <w:rFonts w:ascii="Times New Roman" w:eastAsia="Times New Roman" w:hAnsi="Times New Roman" w:cs="Times New Roman"/>
          <w:color w:val="000000"/>
        </w:rPr>
        <w:t>N</w:t>
      </w:r>
      <w:r>
        <w:rPr>
          <w:rFonts w:ascii="宋体" w:hAnsi="宋体"/>
          <w:color w:val="000000"/>
        </w:rPr>
        <w:t>极，故</w:t>
      </w:r>
      <w:r>
        <w:rPr>
          <w:rFonts w:ascii="Times New Roman" w:eastAsia="Times New Roman" w:hAnsi="Times New Roman" w:cs="Times New Roman"/>
          <w:color w:val="000000"/>
        </w:rPr>
        <w:t>A</w:t>
      </w:r>
      <w:r>
        <w:rPr>
          <w:rFonts w:ascii="宋体" w:hAnsi="宋体"/>
          <w:color w:val="000000"/>
        </w:rPr>
        <w:t>正确，不符合题意；</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．地磁场的南北极与地理南北极相反，并不重合，故</w:t>
      </w:r>
      <w:r>
        <w:rPr>
          <w:rFonts w:ascii="Times New Roman" w:eastAsia="Times New Roman" w:hAnsi="Times New Roman" w:cs="Times New Roman"/>
          <w:color w:val="000000"/>
        </w:rPr>
        <w:t>B</w:t>
      </w:r>
      <w:r>
        <w:rPr>
          <w:rFonts w:ascii="宋体" w:hAnsi="宋体"/>
          <w:color w:val="000000"/>
        </w:rPr>
        <w:t>正确，不符合题意；</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．奥斯特实验说明通电导线周围存在磁场，故</w:t>
      </w:r>
      <w:r>
        <w:rPr>
          <w:rFonts w:ascii="Times New Roman" w:eastAsia="Times New Roman" w:hAnsi="Times New Roman" w:cs="Times New Roman"/>
          <w:color w:val="000000"/>
        </w:rPr>
        <w:t>C</w:t>
      </w:r>
      <w:r>
        <w:rPr>
          <w:rFonts w:ascii="宋体" w:hAnsi="宋体"/>
          <w:color w:val="000000"/>
        </w:rPr>
        <w:t>正确，不符合题意；</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．司南之杓，投之于地，其柢指南，司南的长柄指南，故</w:t>
      </w:r>
      <w:r>
        <w:rPr>
          <w:rFonts w:ascii="Times New Roman" w:eastAsia="Times New Roman" w:hAnsi="Times New Roman" w:cs="Times New Roman"/>
          <w:color w:val="000000"/>
        </w:rPr>
        <w:t>D</w:t>
      </w:r>
      <w:r>
        <w:rPr>
          <w:rFonts w:ascii="宋体" w:hAnsi="宋体"/>
          <w:color w:val="000000"/>
        </w:rPr>
        <w:t>错误，符合题意。</w:t>
      </w:r>
    </w:p>
    <w:p w:rsidR="00EA6D25" w:rsidRDefault="00EA6D25" w:rsidP="00EA6D2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EA6D25" w:rsidRDefault="00EA6D25" w:rsidP="00EA6D25">
      <w:pPr>
        <w:spacing w:line="360" w:lineRule="auto"/>
        <w:jc w:val="left"/>
        <w:textAlignment w:val="center"/>
        <w:rPr>
          <w:rFonts w:ascii="宋体" w:hAnsi="宋体"/>
          <w:color w:val="000000"/>
        </w:rPr>
      </w:pPr>
      <w:r>
        <w:rPr>
          <w:color w:val="000000"/>
        </w:rPr>
        <w:t>10.</w:t>
      </w:r>
      <w:r>
        <w:rPr>
          <w:rFonts w:ascii="宋体" w:hAnsi="宋体"/>
          <w:color w:val="000000"/>
        </w:rPr>
        <w:t>下表是小明家电饭煲铭牌的部分信息，小明家电能表的示数如图所示。把电饭煲接在家庭电路中使用时，下列说法错误的是（　　）</w:t>
      </w:r>
    </w:p>
    <w:tbl>
      <w:tblPr>
        <w:tblW w:w="97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240"/>
        <w:gridCol w:w="3240"/>
        <w:gridCol w:w="3255"/>
      </w:tblGrid>
      <w:tr w:rsidR="00EA6D25" w:rsidTr="00683C8E">
        <w:trPr>
          <w:trHeight w:val="330"/>
        </w:trPr>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center"/>
              <w:textAlignment w:val="center"/>
              <w:rPr>
                <w:rFonts w:ascii="宋体" w:hAnsi="宋体"/>
                <w:color w:val="000000"/>
              </w:rPr>
            </w:pPr>
            <w:r>
              <w:rPr>
                <w:rFonts w:ascii="宋体" w:hAnsi="宋体"/>
                <w:color w:val="000000"/>
              </w:rPr>
              <w:t>额定电压</w:t>
            </w:r>
          </w:p>
        </w:tc>
        <w:tc>
          <w:tcPr>
            <w:tcW w:w="6495"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220V</w:t>
            </w:r>
          </w:p>
        </w:tc>
      </w:tr>
      <w:tr w:rsidR="00EA6D25" w:rsidTr="00683C8E">
        <w:trPr>
          <w:trHeight w:val="330"/>
        </w:trPr>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center"/>
              <w:textAlignment w:val="center"/>
              <w:rPr>
                <w:rFonts w:ascii="宋体" w:hAnsi="宋体"/>
                <w:color w:val="000000"/>
              </w:rPr>
            </w:pPr>
            <w:r>
              <w:rPr>
                <w:rFonts w:ascii="宋体" w:hAnsi="宋体"/>
                <w:color w:val="000000"/>
              </w:rPr>
              <w:t>频率</w:t>
            </w:r>
          </w:p>
        </w:tc>
        <w:tc>
          <w:tcPr>
            <w:tcW w:w="6495"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50Hz</w:t>
            </w:r>
          </w:p>
        </w:tc>
      </w:tr>
      <w:tr w:rsidR="00EA6D25" w:rsidTr="00683C8E">
        <w:trPr>
          <w:trHeight w:val="330"/>
        </w:trPr>
        <w:tc>
          <w:tcPr>
            <w:tcW w:w="324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center"/>
              <w:textAlignment w:val="center"/>
              <w:rPr>
                <w:rFonts w:ascii="宋体" w:hAnsi="宋体"/>
                <w:color w:val="000000"/>
              </w:rPr>
            </w:pPr>
            <w:r>
              <w:rPr>
                <w:rFonts w:ascii="宋体" w:hAnsi="宋体"/>
                <w:color w:val="000000"/>
              </w:rPr>
              <w:t>额定功率</w:t>
            </w:r>
          </w:p>
        </w:tc>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center"/>
              <w:textAlignment w:val="center"/>
              <w:rPr>
                <w:rFonts w:ascii="宋体" w:hAnsi="宋体"/>
                <w:color w:val="000000"/>
              </w:rPr>
            </w:pPr>
            <w:r>
              <w:rPr>
                <w:rFonts w:ascii="宋体" w:hAnsi="宋体"/>
                <w:color w:val="000000"/>
              </w:rPr>
              <w:t>高挡</w:t>
            </w:r>
          </w:p>
        </w:tc>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1800W</w:t>
            </w:r>
          </w:p>
        </w:tc>
      </w:tr>
      <w:tr w:rsidR="00EA6D25" w:rsidTr="00683C8E">
        <w:trPr>
          <w:trHeight w:val="330"/>
        </w:trPr>
        <w:tc>
          <w:tcPr>
            <w:tcW w:w="0" w:type="auto"/>
            <w:vMerge/>
            <w:tcBorders>
              <w:top w:val="single" w:sz="6" w:space="0" w:color="000000"/>
              <w:left w:val="single" w:sz="6" w:space="0" w:color="000000"/>
              <w:bottom w:val="single" w:sz="6" w:space="0" w:color="000000"/>
              <w:right w:val="single" w:sz="6" w:space="0" w:color="000000"/>
            </w:tcBorders>
          </w:tcPr>
          <w:p w:rsidR="00EA6D25" w:rsidRDefault="00EA6D25" w:rsidP="00683C8E">
            <w:pPr>
              <w:spacing w:line="360" w:lineRule="auto"/>
              <w:jc w:val="left"/>
              <w:textAlignment w:val="center"/>
              <w:rPr>
                <w:rFonts w:ascii="宋体" w:hAnsi="宋体"/>
                <w:color w:val="000000"/>
              </w:rPr>
            </w:pPr>
          </w:p>
        </w:tc>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center"/>
              <w:textAlignment w:val="center"/>
              <w:rPr>
                <w:rFonts w:ascii="宋体" w:hAnsi="宋体"/>
                <w:color w:val="000000"/>
              </w:rPr>
            </w:pPr>
            <w:r>
              <w:rPr>
                <w:rFonts w:ascii="宋体" w:hAnsi="宋体"/>
                <w:color w:val="000000"/>
              </w:rPr>
              <w:t>中挡</w:t>
            </w:r>
          </w:p>
        </w:tc>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1200W</w:t>
            </w:r>
          </w:p>
        </w:tc>
      </w:tr>
      <w:tr w:rsidR="00EA6D25" w:rsidTr="00683C8E">
        <w:trPr>
          <w:trHeight w:val="330"/>
        </w:trPr>
        <w:tc>
          <w:tcPr>
            <w:tcW w:w="0" w:type="auto"/>
            <w:vMerge/>
            <w:tcBorders>
              <w:top w:val="single" w:sz="6" w:space="0" w:color="000000"/>
              <w:left w:val="single" w:sz="6" w:space="0" w:color="000000"/>
              <w:bottom w:val="single" w:sz="6" w:space="0" w:color="000000"/>
              <w:right w:val="single" w:sz="6" w:space="0" w:color="000000"/>
            </w:tcBorders>
          </w:tcPr>
          <w:p w:rsidR="00EA6D25" w:rsidRDefault="00EA6D25" w:rsidP="00683C8E">
            <w:pPr>
              <w:spacing w:line="360" w:lineRule="auto"/>
              <w:jc w:val="left"/>
              <w:textAlignment w:val="center"/>
              <w:rPr>
                <w:rFonts w:ascii="宋体" w:hAnsi="宋体"/>
                <w:color w:val="000000"/>
              </w:rPr>
            </w:pPr>
          </w:p>
        </w:tc>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center"/>
              <w:textAlignment w:val="center"/>
              <w:rPr>
                <w:rFonts w:ascii="宋体" w:hAnsi="宋体"/>
                <w:color w:val="000000"/>
              </w:rPr>
            </w:pPr>
            <w:r>
              <w:rPr>
                <w:rFonts w:ascii="宋体" w:hAnsi="宋体"/>
                <w:color w:val="000000"/>
              </w:rPr>
              <w:t>低挡</w:t>
            </w:r>
          </w:p>
        </w:tc>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500W</w:t>
            </w:r>
          </w:p>
        </w:tc>
      </w:tr>
    </w:tbl>
    <w:p w:rsidR="00EA6D25" w:rsidRDefault="00EA6D25" w:rsidP="00EA6D25">
      <w:pPr>
        <w:spacing w:line="360" w:lineRule="auto"/>
        <w:jc w:val="left"/>
        <w:textAlignment w:val="center"/>
        <w:rPr>
          <w:rFonts w:ascii="宋体" w:hAnsi="宋体"/>
          <w:color w:val="000000"/>
        </w:rPr>
      </w:pPr>
    </w:p>
    <w:p w:rsidR="00EA6D25" w:rsidRDefault="00EA6D25" w:rsidP="00EA6D25">
      <w:pPr>
        <w:spacing w:line="360" w:lineRule="auto"/>
        <w:jc w:val="left"/>
        <w:textAlignment w:val="center"/>
        <w:rPr>
          <w:color w:val="000000"/>
        </w:rPr>
      </w:pPr>
    </w:p>
    <w:p w:rsidR="00EA6D25" w:rsidRDefault="00EA6D25" w:rsidP="00EA6D25">
      <w:pPr>
        <w:spacing w:line="360" w:lineRule="auto"/>
        <w:jc w:val="left"/>
        <w:textAlignment w:val="center"/>
        <w:rPr>
          <w:color w:val="000000"/>
        </w:rPr>
      </w:pPr>
      <w:r>
        <w:rPr>
          <w:rFonts w:ascii="宋体" w:hAnsi="宋体"/>
          <w:noProof/>
          <w:color w:val="000000"/>
        </w:rPr>
        <w:lastRenderedPageBreak/>
        <w:drawing>
          <wp:inline distT="0" distB="0" distL="0" distR="0">
            <wp:extent cx="1219200" cy="1371600"/>
            <wp:effectExtent l="0" t="0" r="0" b="0"/>
            <wp:docPr id="365" name="图片 3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19200" cy="1371600"/>
                    </a:xfrm>
                    <a:prstGeom prst="rect">
                      <a:avLst/>
                    </a:prstGeom>
                    <a:noFill/>
                    <a:ln>
                      <a:noFill/>
                    </a:ln>
                  </pic:spPr>
                </pic:pic>
              </a:graphicData>
            </a:graphic>
          </wp:inline>
        </w:drawing>
      </w:r>
    </w:p>
    <w:p w:rsidR="00EA6D25" w:rsidRDefault="00EA6D25" w:rsidP="00EA6D25">
      <w:pPr>
        <w:spacing w:line="360" w:lineRule="auto"/>
        <w:jc w:val="left"/>
        <w:textAlignment w:val="center"/>
        <w:rPr>
          <w:rFonts w:ascii="宋体" w:hAnsi="宋体"/>
          <w:color w:val="000000"/>
        </w:rPr>
      </w:pPr>
      <w:r>
        <w:rPr>
          <w:rFonts w:ascii="宋体" w:hAnsi="宋体"/>
          <w:color w:val="000000"/>
        </w:rPr>
        <w:t>A. 电饭煲是利用电流的热效应工作的</w:t>
      </w:r>
    </w:p>
    <w:p w:rsidR="00EA6D25" w:rsidRDefault="00EA6D25" w:rsidP="00EA6D25">
      <w:pPr>
        <w:spacing w:line="360" w:lineRule="auto"/>
        <w:jc w:val="left"/>
        <w:textAlignment w:val="center"/>
        <w:rPr>
          <w:rFonts w:ascii="宋体" w:hAnsi="宋体"/>
          <w:color w:val="000000"/>
        </w:rPr>
      </w:pPr>
      <w:r>
        <w:rPr>
          <w:rFonts w:ascii="宋体" w:hAnsi="宋体"/>
          <w:color w:val="000000"/>
        </w:rPr>
        <w:t>B. 电饭煲在中挡正常工作时电热丝阻值比低挡正常工作时小</w:t>
      </w:r>
    </w:p>
    <w:p w:rsidR="00EA6D25" w:rsidRDefault="00EA6D25" w:rsidP="00EA6D25">
      <w:pPr>
        <w:spacing w:line="360" w:lineRule="auto"/>
        <w:jc w:val="left"/>
        <w:textAlignment w:val="center"/>
        <w:rPr>
          <w:rFonts w:ascii="Times New Roman" w:eastAsia="Times New Roman" w:hAnsi="Times New Roman" w:cs="Times New Roman"/>
          <w:color w:val="000000"/>
        </w:rPr>
      </w:pPr>
      <w:r>
        <w:rPr>
          <w:rFonts w:ascii="宋体" w:hAnsi="宋体"/>
          <w:color w:val="000000"/>
        </w:rPr>
        <w:t>C. 电饭煲在高挡正常工作</w:t>
      </w:r>
      <w:r>
        <w:rPr>
          <w:rFonts w:ascii="Times New Roman" w:eastAsia="Times New Roman" w:hAnsi="Times New Roman" w:cs="Times New Roman"/>
          <w:color w:val="000000"/>
        </w:rPr>
        <w:t>10min</w:t>
      </w:r>
      <w:r>
        <w:rPr>
          <w:rFonts w:ascii="宋体" w:hAnsi="宋体"/>
          <w:color w:val="000000"/>
        </w:rPr>
        <w:t>，消耗的电能是</w:t>
      </w:r>
      <w:r>
        <w:rPr>
          <w:rFonts w:ascii="Times New Roman" w:eastAsia="Times New Roman" w:hAnsi="Times New Roman" w:cs="Times New Roman"/>
          <w:color w:val="000000"/>
        </w:rPr>
        <w:t>1.08×10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J</w:t>
      </w:r>
    </w:p>
    <w:p w:rsidR="00EA6D25" w:rsidRDefault="00EA6D25" w:rsidP="00EA6D25">
      <w:pPr>
        <w:spacing w:line="360" w:lineRule="auto"/>
        <w:jc w:val="left"/>
        <w:textAlignment w:val="center"/>
        <w:rPr>
          <w:rFonts w:ascii="Times New Roman" w:eastAsia="Times New Roman" w:hAnsi="Times New Roman" w:cs="Times New Roman"/>
          <w:color w:val="000000"/>
        </w:rPr>
      </w:pPr>
      <w:r>
        <w:rPr>
          <w:rFonts w:ascii="宋体" w:hAnsi="宋体"/>
          <w:color w:val="000000"/>
        </w:rPr>
        <w:t>D. 若家中只接入电饭煲，在高挡正常工作</w:t>
      </w:r>
      <w:r>
        <w:rPr>
          <w:rFonts w:ascii="Times New Roman" w:eastAsia="Times New Roman" w:hAnsi="Times New Roman" w:cs="Times New Roman"/>
          <w:color w:val="000000"/>
        </w:rPr>
        <w:t>10min</w:t>
      </w:r>
      <w:r>
        <w:rPr>
          <w:rFonts w:ascii="宋体" w:hAnsi="宋体"/>
          <w:color w:val="000000"/>
        </w:rPr>
        <w:t>，电能表示数将变成</w:t>
      </w:r>
      <w:r>
        <w:rPr>
          <w:rFonts w:ascii="Times New Roman" w:eastAsia="Times New Roman" w:hAnsi="Times New Roman" w:cs="Times New Roman"/>
          <w:color w:val="000000"/>
        </w:rPr>
        <w:t>7328.6kW·h</w:t>
      </w:r>
    </w:p>
    <w:p w:rsidR="00EA6D25" w:rsidRDefault="00EA6D25" w:rsidP="00EA6D25">
      <w:pPr>
        <w:spacing w:line="360" w:lineRule="auto"/>
        <w:textAlignment w:val="center"/>
        <w:rPr>
          <w:color w:val="000000"/>
        </w:rPr>
      </w:pPr>
      <w:r>
        <w:rPr>
          <w:color w:val="2E75B6"/>
        </w:rPr>
        <w:t>【答案】</w:t>
      </w:r>
      <w:r>
        <w:rPr>
          <w:color w:val="000000"/>
        </w:rPr>
        <w:t>D</w:t>
      </w:r>
    </w:p>
    <w:p w:rsidR="00EA6D25" w:rsidRDefault="00EA6D25" w:rsidP="00EA6D25">
      <w:pPr>
        <w:spacing w:line="360" w:lineRule="auto"/>
        <w:textAlignment w:val="center"/>
        <w:rPr>
          <w:color w:val="000000"/>
        </w:rPr>
      </w:pPr>
      <w:r>
        <w:rPr>
          <w:color w:val="2E75B6"/>
        </w:rPr>
        <w:t>【解析】</w:t>
      </w:r>
    </w:p>
    <w:p w:rsidR="00EA6D25" w:rsidRDefault="00EA6D25" w:rsidP="00EA6D2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．电饭煲是利用电流的热效应工作的，将电能转化为内能，故</w:t>
      </w:r>
      <w:r>
        <w:rPr>
          <w:rFonts w:ascii="Times New Roman" w:eastAsia="Times New Roman" w:hAnsi="Times New Roman" w:cs="Times New Roman"/>
          <w:color w:val="000000"/>
        </w:rPr>
        <w:t>A</w:t>
      </w:r>
      <w:r>
        <w:rPr>
          <w:rFonts w:ascii="宋体" w:hAnsi="宋体"/>
          <w:color w:val="000000"/>
        </w:rPr>
        <w:t>正确，不符合题意；</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．由</w:t>
      </w:r>
      <w:r>
        <w:rPr>
          <w:rFonts w:ascii="Times New Roman" w:eastAsia="Times New Roman" w:hAnsi="Times New Roman" w:cs="Times New Roman"/>
          <w:i/>
          <w:color w:val="000000"/>
        </w:rPr>
        <w:t>R</w:t>
      </w:r>
      <w:r>
        <w:rPr>
          <w:rFonts w:ascii="Times New Roman" w:eastAsia="Times New Roman" w:hAnsi="Times New Roman" w:cs="Times New Roman"/>
          <w:color w:val="000000"/>
        </w:rPr>
        <w:t>=</w:t>
      </w:r>
      <w:r>
        <w:object w:dxaOrig="401" w:dyaOrig="664">
          <v:shape id="_x0000_i1032" type="#_x0000_t75" alt="学科网(www.zxxk.com)--教育资源门户，提供试卷、教案、课件、论文、素材以及各类教学资源下载，还有大量而丰富的教学相关资讯！" style="width:20pt;height:33pt" o:ole="">
            <v:imagedata r:id="rId31" o:title="eqId44d0ab434a8f4672a59df24214bade4b"/>
          </v:shape>
          <o:OLEObject Type="Embed" ProgID="Equation.DSMT4" ShapeID="_x0000_i1032" DrawAspect="Content" ObjectID="_1660910018" r:id="rId32"/>
        </w:object>
      </w:r>
      <w:r>
        <w:rPr>
          <w:rFonts w:ascii="宋体" w:hAnsi="宋体"/>
          <w:color w:val="000000"/>
        </w:rPr>
        <w:t>可知，电压不变，</w:t>
      </w:r>
      <w:r>
        <w:rPr>
          <w:rFonts w:ascii="Times New Roman" w:eastAsia="Times New Roman" w:hAnsi="Times New Roman" w:cs="Times New Roman"/>
          <w:i/>
          <w:color w:val="000000"/>
        </w:rPr>
        <w:t>P</w:t>
      </w:r>
      <w:r>
        <w:rPr>
          <w:rFonts w:ascii="宋体" w:hAnsi="宋体"/>
          <w:color w:val="000000"/>
        </w:rPr>
        <w:t>越大，</w:t>
      </w:r>
      <w:r>
        <w:rPr>
          <w:rFonts w:ascii="Times New Roman" w:eastAsia="Times New Roman" w:hAnsi="Times New Roman" w:cs="Times New Roman"/>
          <w:i/>
          <w:color w:val="000000"/>
        </w:rPr>
        <w:t>R</w:t>
      </w:r>
      <w:r>
        <w:rPr>
          <w:rFonts w:ascii="宋体" w:hAnsi="宋体"/>
          <w:color w:val="000000"/>
        </w:rPr>
        <w:t>越小，中挡时的电功率大于低挡时的功率，电压不变，所以在中挡正常工作时电热丝阻值比低挡正常工作时小，故</w:t>
      </w:r>
      <w:r>
        <w:rPr>
          <w:rFonts w:ascii="Times New Roman" w:eastAsia="Times New Roman" w:hAnsi="Times New Roman" w:cs="Times New Roman"/>
          <w:color w:val="000000"/>
        </w:rPr>
        <w:t>B</w:t>
      </w:r>
      <w:r>
        <w:rPr>
          <w:rFonts w:ascii="宋体" w:hAnsi="宋体"/>
          <w:color w:val="000000"/>
        </w:rPr>
        <w:t>正确，不符合题意；</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．电饭煲在高挡正常工作</w:t>
      </w:r>
      <w:r>
        <w:rPr>
          <w:rFonts w:ascii="Times New Roman" w:eastAsia="Times New Roman" w:hAnsi="Times New Roman" w:cs="Times New Roman"/>
          <w:color w:val="000000"/>
        </w:rPr>
        <w:t>10min</w:t>
      </w:r>
      <w:r>
        <w:rPr>
          <w:rFonts w:ascii="宋体" w:hAnsi="宋体"/>
          <w:color w:val="000000"/>
        </w:rPr>
        <w:t>，消耗的电能</w:t>
      </w:r>
    </w:p>
    <w:p w:rsidR="00EA6D25" w:rsidRDefault="00EA6D25" w:rsidP="00EA6D2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Pt</w:t>
      </w:r>
      <w:proofErr w:type="spellEnd"/>
      <w:r>
        <w:rPr>
          <w:rFonts w:ascii="Times New Roman" w:eastAsia="Times New Roman" w:hAnsi="Times New Roman" w:cs="Times New Roman"/>
          <w:color w:val="000000"/>
        </w:rPr>
        <w:t>=1800W×10×60s=1.08×10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J</w:t>
      </w:r>
    </w:p>
    <w:p w:rsidR="00EA6D25" w:rsidRDefault="00EA6D25" w:rsidP="00EA6D25">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正确，不符合题意；</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．若家中只接入电饭煲，在高挡正常工作</w:t>
      </w:r>
      <w:r>
        <w:rPr>
          <w:rFonts w:ascii="Times New Roman" w:eastAsia="Times New Roman" w:hAnsi="Times New Roman" w:cs="Times New Roman"/>
          <w:color w:val="000000"/>
        </w:rPr>
        <w:t>10min</w:t>
      </w:r>
      <w:r>
        <w:rPr>
          <w:rFonts w:ascii="宋体" w:hAnsi="宋体"/>
          <w:color w:val="000000"/>
        </w:rPr>
        <w:t>，消耗的电能</w:t>
      </w:r>
    </w:p>
    <w:p w:rsidR="00EA6D25" w:rsidRDefault="00EA6D25" w:rsidP="00EA6D2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Pt</w:t>
      </w:r>
      <w:proofErr w:type="spellEnd"/>
      <w:r>
        <w:rPr>
          <w:rFonts w:ascii="Times New Roman" w:eastAsia="Times New Roman" w:hAnsi="Times New Roman" w:cs="Times New Roman"/>
          <w:color w:val="000000"/>
        </w:rPr>
        <w:t>=1.8kW×</w:t>
      </w:r>
      <w:r>
        <w:object w:dxaOrig="336" w:dyaOrig="624">
          <v:shape id="_x0000_i1033" type="#_x0000_t75" alt="学科网(www.zxxk.com)--教育资源门户，提供试卷、教案、课件、论文、素材以及各类教学资源下载，还有大量而丰富的教学相关资讯！" style="width:17pt;height:31pt" o:ole="">
            <v:imagedata r:id="rId33" o:title="eqId1bb2b191406141739a4e8eb0c6528f6f"/>
          </v:shape>
          <o:OLEObject Type="Embed" ProgID="Equation.DSMT4" ShapeID="_x0000_i1033" DrawAspect="Content" ObjectID="_1660910019" r:id="rId34"/>
        </w:object>
      </w:r>
      <w:r>
        <w:rPr>
          <w:rFonts w:ascii="Times New Roman" w:eastAsia="Times New Roman" w:hAnsi="Times New Roman" w:cs="Times New Roman"/>
          <w:color w:val="000000"/>
        </w:rPr>
        <w:t>h=0.3kW·h</w:t>
      </w:r>
    </w:p>
    <w:p w:rsidR="00EA6D25" w:rsidRDefault="00EA6D25" w:rsidP="00EA6D25">
      <w:pPr>
        <w:spacing w:line="360" w:lineRule="auto"/>
        <w:jc w:val="left"/>
        <w:textAlignment w:val="center"/>
        <w:rPr>
          <w:rFonts w:ascii="宋体" w:hAnsi="宋体"/>
          <w:color w:val="000000"/>
        </w:rPr>
      </w:pPr>
      <w:r>
        <w:rPr>
          <w:rFonts w:ascii="宋体" w:hAnsi="宋体"/>
          <w:color w:val="000000"/>
        </w:rPr>
        <w:t>电能表示数将变成</w:t>
      </w:r>
    </w:p>
    <w:p w:rsidR="00EA6D25" w:rsidRDefault="00EA6D25" w:rsidP="00EA6D2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7325.6kW·h+0.3kW·h=7325.9kW·h</w:t>
      </w:r>
    </w:p>
    <w:p w:rsidR="00EA6D25" w:rsidRDefault="00EA6D25" w:rsidP="00EA6D25">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错误，符合题意。</w:t>
      </w:r>
    </w:p>
    <w:p w:rsidR="00EA6D25" w:rsidRDefault="00EA6D25" w:rsidP="00EA6D2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EA6D25" w:rsidRDefault="00EA6D25" w:rsidP="00EA6D25">
      <w:pPr>
        <w:spacing w:line="360" w:lineRule="auto"/>
        <w:jc w:val="left"/>
        <w:textAlignment w:val="center"/>
        <w:rPr>
          <w:rFonts w:ascii="宋体" w:hAnsi="宋体"/>
          <w:b/>
          <w:color w:val="000000"/>
          <w:sz w:val="24"/>
        </w:rPr>
      </w:pPr>
      <w:r>
        <w:rPr>
          <w:rFonts w:ascii="宋体" w:hAnsi="宋体"/>
          <w:b/>
          <w:color w:val="000000"/>
          <w:sz w:val="24"/>
        </w:rPr>
        <w:t>二、多项选择题</w:t>
      </w:r>
    </w:p>
    <w:p w:rsidR="00EA6D25" w:rsidRDefault="00EA6D25" w:rsidP="00EA6D25">
      <w:pPr>
        <w:spacing w:line="360" w:lineRule="auto"/>
        <w:jc w:val="left"/>
        <w:textAlignment w:val="center"/>
        <w:rPr>
          <w:rFonts w:ascii="宋体" w:hAnsi="宋体"/>
          <w:color w:val="000000"/>
        </w:rPr>
      </w:pPr>
      <w:r>
        <w:rPr>
          <w:color w:val="000000"/>
        </w:rPr>
        <w:t>11.</w:t>
      </w:r>
      <w:r>
        <w:rPr>
          <w:rFonts w:ascii="宋体" w:hAnsi="宋体"/>
          <w:color w:val="000000"/>
        </w:rPr>
        <w:t>下列关于光现象的描述正确的是（　　）</w:t>
      </w:r>
    </w:p>
    <w:p w:rsidR="00EA6D25" w:rsidRDefault="00EA6D25" w:rsidP="00EA6D25">
      <w:pPr>
        <w:spacing w:line="360" w:lineRule="auto"/>
        <w:jc w:val="left"/>
        <w:textAlignment w:val="center"/>
        <w:rPr>
          <w:color w:val="000000"/>
        </w:rPr>
      </w:pPr>
      <w:r>
        <w:rPr>
          <w:rFonts w:ascii="宋体" w:hAnsi="宋体"/>
          <w:noProof/>
          <w:color w:val="000000"/>
        </w:rPr>
        <w:lastRenderedPageBreak/>
        <w:drawing>
          <wp:inline distT="0" distB="0" distL="0" distR="0">
            <wp:extent cx="5219700" cy="1289050"/>
            <wp:effectExtent l="0" t="0" r="0" b="6350"/>
            <wp:docPr id="364" name="图片 3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19700" cy="1289050"/>
                    </a:xfrm>
                    <a:prstGeom prst="rect">
                      <a:avLst/>
                    </a:prstGeom>
                    <a:noFill/>
                    <a:ln>
                      <a:noFill/>
                    </a:ln>
                  </pic:spPr>
                </pic:pic>
              </a:graphicData>
            </a:graphic>
          </wp:inline>
        </w:drawing>
      </w:r>
    </w:p>
    <w:p w:rsidR="00EA6D25" w:rsidRDefault="00EA6D25" w:rsidP="00EA6D25">
      <w:pPr>
        <w:spacing w:line="360" w:lineRule="auto"/>
        <w:jc w:val="left"/>
        <w:textAlignment w:val="center"/>
        <w:rPr>
          <w:rFonts w:ascii="宋体" w:hAnsi="宋体"/>
          <w:color w:val="000000"/>
        </w:rPr>
      </w:pPr>
      <w:r>
        <w:rPr>
          <w:rFonts w:ascii="宋体" w:hAnsi="宋体"/>
          <w:color w:val="000000"/>
        </w:rPr>
        <w:t>A. 图甲：是表示矫正近视眼的光路示意图</w:t>
      </w:r>
    </w:p>
    <w:p w:rsidR="00EA6D25" w:rsidRDefault="00EA6D25" w:rsidP="00EA6D25">
      <w:pPr>
        <w:spacing w:line="360" w:lineRule="auto"/>
        <w:jc w:val="left"/>
        <w:textAlignment w:val="center"/>
        <w:rPr>
          <w:rFonts w:ascii="宋体" w:hAnsi="宋体"/>
          <w:color w:val="000000"/>
        </w:rPr>
      </w:pPr>
      <w:r>
        <w:rPr>
          <w:rFonts w:ascii="宋体" w:hAnsi="宋体"/>
          <w:color w:val="000000"/>
        </w:rPr>
        <w:t>B. 图乙：凸透镜只对平行于主光轴的光有会聚作用</w:t>
      </w:r>
    </w:p>
    <w:p w:rsidR="00EA6D25" w:rsidRDefault="00EA6D25" w:rsidP="00EA6D25">
      <w:pPr>
        <w:spacing w:line="360" w:lineRule="auto"/>
        <w:jc w:val="left"/>
        <w:textAlignment w:val="center"/>
        <w:rPr>
          <w:rFonts w:ascii="宋体" w:hAnsi="宋体"/>
          <w:color w:val="000000"/>
        </w:rPr>
      </w:pPr>
      <w:r>
        <w:rPr>
          <w:rFonts w:ascii="宋体" w:hAnsi="宋体"/>
          <w:color w:val="000000"/>
        </w:rPr>
        <w:t>C. 图丙：用放大镜看远处的物体时，像是缩小、倒立的</w:t>
      </w:r>
    </w:p>
    <w:p w:rsidR="00EA6D25" w:rsidRDefault="00EA6D25" w:rsidP="00EA6D25">
      <w:pPr>
        <w:spacing w:line="360" w:lineRule="auto"/>
        <w:jc w:val="left"/>
        <w:textAlignment w:val="center"/>
        <w:rPr>
          <w:rFonts w:ascii="宋体" w:hAnsi="宋体"/>
          <w:color w:val="000000"/>
        </w:rPr>
      </w:pPr>
      <w:r>
        <w:rPr>
          <w:rFonts w:ascii="宋体" w:hAnsi="宋体"/>
          <w:color w:val="000000"/>
        </w:rPr>
        <w:t>D. 图丁：把纸板</w:t>
      </w:r>
      <w:r>
        <w:rPr>
          <w:rFonts w:ascii="Times New Roman" w:eastAsia="Times New Roman" w:hAnsi="Times New Roman" w:cs="Times New Roman"/>
          <w:i/>
          <w:color w:val="000000"/>
        </w:rPr>
        <w:t>NOF</w:t>
      </w:r>
      <w:r>
        <w:rPr>
          <w:rFonts w:ascii="宋体" w:hAnsi="宋体"/>
          <w:color w:val="000000"/>
        </w:rPr>
        <w:t>向后折，在纸板上不能看到反射光</w:t>
      </w:r>
    </w:p>
    <w:p w:rsidR="00EA6D25" w:rsidRDefault="00EA6D25" w:rsidP="00EA6D25">
      <w:pPr>
        <w:spacing w:line="360" w:lineRule="auto"/>
        <w:textAlignment w:val="center"/>
        <w:rPr>
          <w:color w:val="000000"/>
        </w:rPr>
      </w:pPr>
      <w:r>
        <w:rPr>
          <w:color w:val="2E75B6"/>
        </w:rPr>
        <w:t>【答案】</w:t>
      </w:r>
      <w:r>
        <w:rPr>
          <w:color w:val="000000"/>
        </w:rPr>
        <w:t>CD</w:t>
      </w:r>
    </w:p>
    <w:p w:rsidR="00EA6D25" w:rsidRDefault="00EA6D25" w:rsidP="00EA6D25">
      <w:pPr>
        <w:spacing w:line="360" w:lineRule="auto"/>
        <w:textAlignment w:val="center"/>
        <w:rPr>
          <w:color w:val="000000"/>
        </w:rPr>
      </w:pPr>
      <w:r>
        <w:rPr>
          <w:color w:val="2E75B6"/>
        </w:rPr>
        <w:t>【解析】</w:t>
      </w:r>
    </w:p>
    <w:p w:rsidR="00EA6D25" w:rsidRDefault="00EA6D25" w:rsidP="00EA6D2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．近视眼需要佩戴凹透镜，图中眼睛前面是凸透镜，用来矫正远视眼，故</w:t>
      </w:r>
      <w:r>
        <w:rPr>
          <w:rFonts w:ascii="Times New Roman" w:eastAsia="Times New Roman" w:hAnsi="Times New Roman" w:cs="Times New Roman"/>
          <w:color w:val="000000"/>
        </w:rPr>
        <w:t>A</w:t>
      </w:r>
      <w:r>
        <w:rPr>
          <w:rFonts w:ascii="宋体" w:hAnsi="宋体"/>
          <w:color w:val="000000"/>
        </w:rPr>
        <w:t>错误；</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．凸透镜对所有光线有会聚作用，故</w:t>
      </w:r>
      <w:r>
        <w:rPr>
          <w:rFonts w:ascii="Times New Roman" w:eastAsia="Times New Roman" w:hAnsi="Times New Roman" w:cs="Times New Roman"/>
          <w:color w:val="000000"/>
        </w:rPr>
        <w:t>B</w:t>
      </w:r>
      <w:r>
        <w:rPr>
          <w:rFonts w:ascii="宋体" w:hAnsi="宋体"/>
          <w:color w:val="000000"/>
        </w:rPr>
        <w:t>错误；</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．用放大镜看远处的物体时，物距大于</w:t>
      </w:r>
      <w:r>
        <w:rPr>
          <w:rFonts w:ascii="Times New Roman" w:eastAsia="Times New Roman" w:hAnsi="Times New Roman" w:cs="Times New Roman"/>
          <w:color w:val="000000"/>
        </w:rPr>
        <w:t>2</w:t>
      </w:r>
      <w:r>
        <w:rPr>
          <w:rFonts w:ascii="宋体" w:hAnsi="宋体"/>
          <w:color w:val="000000"/>
        </w:rPr>
        <w:t>倍焦距，成缩小、倒立的实像，故</w:t>
      </w:r>
      <w:r>
        <w:rPr>
          <w:rFonts w:ascii="Times New Roman" w:eastAsia="Times New Roman" w:hAnsi="Times New Roman" w:cs="Times New Roman"/>
          <w:color w:val="000000"/>
        </w:rPr>
        <w:t>C</w:t>
      </w:r>
      <w:r>
        <w:rPr>
          <w:rFonts w:ascii="宋体" w:hAnsi="宋体"/>
          <w:color w:val="000000"/>
        </w:rPr>
        <w:t>正确；</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．由于反射光线、入射光线和法线都在同一平面内，把纸板</w:t>
      </w:r>
      <w:r>
        <w:rPr>
          <w:rFonts w:ascii="Times New Roman" w:eastAsia="Times New Roman" w:hAnsi="Times New Roman" w:cs="Times New Roman"/>
          <w:i/>
          <w:color w:val="000000"/>
        </w:rPr>
        <w:t>NOF</w:t>
      </w:r>
      <w:r>
        <w:rPr>
          <w:rFonts w:ascii="宋体" w:hAnsi="宋体"/>
          <w:color w:val="000000"/>
        </w:rPr>
        <w:t>向后折，两块纸板不在同一平面上，在纸板上不能看到反射光，故</w:t>
      </w:r>
      <w:r>
        <w:rPr>
          <w:rFonts w:ascii="Times New Roman" w:eastAsia="Times New Roman" w:hAnsi="Times New Roman" w:cs="Times New Roman"/>
          <w:color w:val="000000"/>
        </w:rPr>
        <w:t>D</w:t>
      </w:r>
      <w:r>
        <w:rPr>
          <w:rFonts w:ascii="宋体" w:hAnsi="宋体"/>
          <w:color w:val="000000"/>
        </w:rPr>
        <w:t>正确。</w:t>
      </w:r>
    </w:p>
    <w:p w:rsidR="00EA6D25" w:rsidRDefault="00EA6D25" w:rsidP="00EA6D2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CD</w:t>
      </w:r>
      <w:r>
        <w:rPr>
          <w:rFonts w:ascii="宋体" w:hAnsi="宋体"/>
          <w:color w:val="000000"/>
        </w:rPr>
        <w:t>。</w:t>
      </w:r>
    </w:p>
    <w:p w:rsidR="00EA6D25" w:rsidRDefault="00EA6D25" w:rsidP="00EA6D25">
      <w:pPr>
        <w:spacing w:line="360" w:lineRule="auto"/>
        <w:jc w:val="left"/>
        <w:textAlignment w:val="center"/>
        <w:rPr>
          <w:rFonts w:ascii="宋体" w:hAnsi="宋体"/>
          <w:color w:val="000000"/>
        </w:rPr>
      </w:pPr>
      <w:r>
        <w:rPr>
          <w:color w:val="000000"/>
        </w:rPr>
        <w:t>12.</w:t>
      </w:r>
      <w:r>
        <w:rPr>
          <w:rFonts w:ascii="宋体" w:hAnsi="宋体"/>
          <w:color w:val="000000"/>
        </w:rPr>
        <w:t>如图所示，小明“测量平均速度”时，在带有刻度的斜面底端</w:t>
      </w:r>
      <w:r>
        <w:rPr>
          <w:rFonts w:ascii="Times New Roman" w:eastAsia="Times New Roman" w:hAnsi="Times New Roman" w:cs="Times New Roman"/>
          <w:i/>
          <w:color w:val="000000"/>
        </w:rPr>
        <w:t>B</w:t>
      </w:r>
      <w:r>
        <w:rPr>
          <w:rFonts w:ascii="宋体" w:hAnsi="宋体"/>
          <w:color w:val="000000"/>
        </w:rPr>
        <w:t>处放一金属片，让小车从斜面顶端由静止滑下，下列说法正确的是（　　）</w:t>
      </w:r>
    </w:p>
    <w:p w:rsidR="00EA6D25" w:rsidRDefault="00EA6D25" w:rsidP="00EA6D25">
      <w:pPr>
        <w:spacing w:line="360" w:lineRule="auto"/>
        <w:jc w:val="left"/>
        <w:textAlignment w:val="center"/>
        <w:rPr>
          <w:color w:val="000000"/>
        </w:rPr>
      </w:pPr>
      <w:r>
        <w:rPr>
          <w:rFonts w:ascii="宋体" w:hAnsi="宋体"/>
          <w:noProof/>
          <w:color w:val="000000"/>
        </w:rPr>
        <w:drawing>
          <wp:inline distT="0" distB="0" distL="0" distR="0">
            <wp:extent cx="3886200" cy="1390650"/>
            <wp:effectExtent l="0" t="0" r="0" b="0"/>
            <wp:docPr id="363" name="图片 3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descr="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886200" cy="1390650"/>
                    </a:xfrm>
                    <a:prstGeom prst="rect">
                      <a:avLst/>
                    </a:prstGeom>
                    <a:noFill/>
                    <a:ln>
                      <a:noFill/>
                    </a:ln>
                  </pic:spPr>
                </pic:pic>
              </a:graphicData>
            </a:graphic>
          </wp:inline>
        </w:drawing>
      </w:r>
    </w:p>
    <w:p w:rsidR="00EA6D25" w:rsidRDefault="00EA6D25" w:rsidP="00EA6D25">
      <w:pPr>
        <w:spacing w:line="360" w:lineRule="auto"/>
        <w:jc w:val="left"/>
        <w:textAlignment w:val="center"/>
        <w:rPr>
          <w:rFonts w:ascii="Times New Roman" w:eastAsia="Times New Roman" w:hAnsi="Times New Roman" w:cs="Times New Roman"/>
          <w:color w:val="000000"/>
        </w:rPr>
      </w:pPr>
      <w:r>
        <w:rPr>
          <w:rFonts w:ascii="宋体" w:hAnsi="宋体"/>
          <w:color w:val="000000"/>
        </w:rPr>
        <w:t>A. 小车通过</w:t>
      </w:r>
      <w:r>
        <w:rPr>
          <w:rFonts w:ascii="Times New Roman" w:eastAsia="Times New Roman" w:hAnsi="Times New Roman" w:cs="Times New Roman"/>
          <w:i/>
          <w:color w:val="000000"/>
        </w:rPr>
        <w:t>AB</w:t>
      </w:r>
      <w:r>
        <w:rPr>
          <w:rFonts w:ascii="宋体" w:hAnsi="宋体"/>
          <w:color w:val="000000"/>
        </w:rPr>
        <w:t>段</w:t>
      </w:r>
      <w:r>
        <w:rPr>
          <w:rFonts w:ascii="宋体" w:hAnsi="宋体"/>
          <w:noProof/>
          <w:color w:val="000000"/>
        </w:rPr>
        <w:drawing>
          <wp:inline distT="0" distB="0" distL="0" distR="0">
            <wp:extent cx="133350" cy="177800"/>
            <wp:effectExtent l="0" t="0" r="0" b="0"/>
            <wp:docPr id="362" name="图片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路程是</w:t>
      </w:r>
      <w:r>
        <w:rPr>
          <w:rFonts w:ascii="Times New Roman" w:eastAsia="Times New Roman" w:hAnsi="Times New Roman" w:cs="Times New Roman"/>
          <w:color w:val="000000"/>
        </w:rPr>
        <w:t>9.00dm</w:t>
      </w:r>
    </w:p>
    <w:p w:rsidR="00EA6D25" w:rsidRDefault="00EA6D25" w:rsidP="00EA6D25">
      <w:pPr>
        <w:spacing w:line="360" w:lineRule="auto"/>
        <w:jc w:val="left"/>
        <w:textAlignment w:val="center"/>
        <w:rPr>
          <w:rFonts w:ascii="宋体" w:hAnsi="宋体"/>
          <w:color w:val="000000"/>
        </w:rPr>
      </w:pPr>
      <w:r>
        <w:rPr>
          <w:rFonts w:ascii="宋体" w:hAnsi="宋体"/>
          <w:color w:val="000000"/>
        </w:rPr>
        <w:t>B. 小车碰撞金属片前、后运动状态发生了变化</w:t>
      </w:r>
    </w:p>
    <w:p w:rsidR="00EA6D25" w:rsidRDefault="00EA6D25" w:rsidP="00EA6D25">
      <w:pPr>
        <w:spacing w:line="360" w:lineRule="auto"/>
        <w:jc w:val="left"/>
        <w:textAlignment w:val="center"/>
        <w:rPr>
          <w:rFonts w:ascii="宋体" w:hAnsi="宋体"/>
          <w:color w:val="000000"/>
        </w:rPr>
      </w:pPr>
      <w:r>
        <w:rPr>
          <w:rFonts w:ascii="宋体" w:hAnsi="宋体"/>
          <w:color w:val="000000"/>
        </w:rPr>
        <w:t>C. 这个实验还能说明物体的运动不需要力来维持</w:t>
      </w:r>
    </w:p>
    <w:p w:rsidR="00EA6D25" w:rsidRDefault="00EA6D25" w:rsidP="00EA6D25">
      <w:pPr>
        <w:spacing w:line="360" w:lineRule="auto"/>
        <w:jc w:val="left"/>
        <w:textAlignment w:val="center"/>
        <w:rPr>
          <w:rFonts w:ascii="宋体" w:hAnsi="宋体"/>
          <w:color w:val="000000"/>
        </w:rPr>
      </w:pPr>
      <w:r>
        <w:rPr>
          <w:rFonts w:ascii="宋体" w:hAnsi="宋体"/>
          <w:color w:val="000000"/>
        </w:rPr>
        <w:t>D. 小车对斜面的压力和小车受到的重力是一对平衡力</w:t>
      </w:r>
    </w:p>
    <w:p w:rsidR="00EA6D25" w:rsidRDefault="00EA6D25" w:rsidP="00EA6D25">
      <w:pPr>
        <w:spacing w:line="360" w:lineRule="auto"/>
        <w:textAlignment w:val="center"/>
        <w:rPr>
          <w:color w:val="000000"/>
        </w:rPr>
      </w:pPr>
      <w:r>
        <w:rPr>
          <w:color w:val="2E75B6"/>
        </w:rPr>
        <w:t>【答案】</w:t>
      </w:r>
      <w:r>
        <w:rPr>
          <w:color w:val="000000"/>
        </w:rPr>
        <w:t>AB</w:t>
      </w:r>
    </w:p>
    <w:p w:rsidR="00EA6D25" w:rsidRDefault="00EA6D25" w:rsidP="00EA6D25">
      <w:pPr>
        <w:spacing w:line="360" w:lineRule="auto"/>
        <w:textAlignment w:val="center"/>
        <w:rPr>
          <w:color w:val="000000"/>
        </w:rPr>
      </w:pPr>
      <w:r>
        <w:rPr>
          <w:color w:val="2E75B6"/>
        </w:rPr>
        <w:t>【解析】</w:t>
      </w:r>
    </w:p>
    <w:p w:rsidR="00EA6D25" w:rsidRDefault="00EA6D25" w:rsidP="00EA6D25">
      <w:pPr>
        <w:spacing w:line="360" w:lineRule="auto"/>
        <w:textAlignment w:val="center"/>
        <w:rPr>
          <w:rFonts w:ascii="宋体" w:hAnsi="宋体"/>
          <w:color w:val="000000"/>
        </w:rPr>
      </w:pPr>
      <w:r>
        <w:rPr>
          <w:color w:val="000000"/>
        </w:rPr>
        <w:lastRenderedPageBreak/>
        <w:t>【详解】</w:t>
      </w:r>
      <w:r>
        <w:rPr>
          <w:rFonts w:ascii="Times New Roman" w:eastAsia="Times New Roman" w:hAnsi="Times New Roman" w:cs="Times New Roman"/>
          <w:color w:val="000000"/>
        </w:rPr>
        <w:t>A</w:t>
      </w:r>
      <w:r>
        <w:rPr>
          <w:rFonts w:ascii="宋体" w:hAnsi="宋体"/>
          <w:color w:val="000000"/>
        </w:rPr>
        <w:t>．由图可知，小车通过</w:t>
      </w:r>
      <w:r>
        <w:rPr>
          <w:rFonts w:ascii="Times New Roman" w:eastAsia="Times New Roman" w:hAnsi="Times New Roman" w:cs="Times New Roman"/>
          <w:i/>
          <w:color w:val="000000"/>
        </w:rPr>
        <w:t>AB</w:t>
      </w:r>
      <w:r>
        <w:rPr>
          <w:rFonts w:ascii="宋体" w:hAnsi="宋体"/>
          <w:color w:val="000000"/>
        </w:rPr>
        <w:t>段的路程</w:t>
      </w:r>
    </w:p>
    <w:p w:rsidR="00EA6D25" w:rsidRDefault="00EA6D25" w:rsidP="00EA6D2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s=10.00dm-1.00dm=9.00dm</w:t>
      </w:r>
    </w:p>
    <w:p w:rsidR="00EA6D25" w:rsidRDefault="00EA6D25" w:rsidP="00EA6D25">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正确；</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．小车碰撞金属片前速度较大，碰撞金属片后，小车受到阻力，小车的速度为零，运动状态发生了变化，故</w:t>
      </w:r>
      <w:r>
        <w:rPr>
          <w:rFonts w:ascii="Times New Roman" w:eastAsia="Times New Roman" w:hAnsi="Times New Roman" w:cs="Times New Roman"/>
          <w:color w:val="000000"/>
        </w:rPr>
        <w:t>B</w:t>
      </w:r>
      <w:r>
        <w:rPr>
          <w:rFonts w:ascii="宋体" w:hAnsi="宋体"/>
          <w:color w:val="000000"/>
        </w:rPr>
        <w:t>正确；</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．这个实验能说明力是改变物体运动状态的原因，不能说明物体的运动不需要力来维持，故</w:t>
      </w:r>
      <w:r>
        <w:rPr>
          <w:rFonts w:ascii="Times New Roman" w:eastAsia="Times New Roman" w:hAnsi="Times New Roman" w:cs="Times New Roman"/>
          <w:color w:val="000000"/>
        </w:rPr>
        <w:t>C</w:t>
      </w:r>
      <w:r>
        <w:rPr>
          <w:rFonts w:ascii="宋体" w:hAnsi="宋体"/>
          <w:color w:val="000000"/>
        </w:rPr>
        <w:t>错误；</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．小车对斜面的压力和小车受到的重力作用在不同物体上，不是一对平衡力，故</w:t>
      </w:r>
      <w:r>
        <w:rPr>
          <w:rFonts w:ascii="Times New Roman" w:eastAsia="Times New Roman" w:hAnsi="Times New Roman" w:cs="Times New Roman"/>
          <w:color w:val="000000"/>
        </w:rPr>
        <w:t>D</w:t>
      </w:r>
      <w:r>
        <w:rPr>
          <w:rFonts w:ascii="宋体" w:hAnsi="宋体"/>
          <w:color w:val="000000"/>
        </w:rPr>
        <w:t>错误。</w:t>
      </w:r>
    </w:p>
    <w:p w:rsidR="00EA6D25" w:rsidRDefault="00EA6D25" w:rsidP="00EA6D2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AB</w:t>
      </w:r>
      <w:r>
        <w:rPr>
          <w:rFonts w:ascii="宋体" w:hAnsi="宋体"/>
          <w:color w:val="000000"/>
        </w:rPr>
        <w:t>。</w:t>
      </w:r>
    </w:p>
    <w:p w:rsidR="00EA6D25" w:rsidRDefault="00EA6D25" w:rsidP="00EA6D25">
      <w:pPr>
        <w:spacing w:line="360" w:lineRule="auto"/>
        <w:jc w:val="left"/>
        <w:textAlignment w:val="center"/>
        <w:rPr>
          <w:rFonts w:ascii="宋体" w:hAnsi="宋体"/>
          <w:color w:val="000000"/>
        </w:rPr>
      </w:pPr>
      <w:r>
        <w:rPr>
          <w:color w:val="000000"/>
        </w:rPr>
        <w:t>13.</w:t>
      </w:r>
      <w:r>
        <w:rPr>
          <w:rFonts w:ascii="宋体" w:hAnsi="宋体"/>
          <w:color w:val="000000"/>
        </w:rPr>
        <w:t>电冰箱是现代家庭的常用电器，它内部的电路元件主要包括压缩机（其主要部件是电动机）和冷藏室内的照明灯。如图是一台能正常工作的电冰箱的简化电路图，下列判断正确的是（　　）</w:t>
      </w:r>
    </w:p>
    <w:p w:rsidR="00EA6D25" w:rsidRDefault="00EA6D25" w:rsidP="00EA6D25">
      <w:pPr>
        <w:spacing w:line="360" w:lineRule="auto"/>
        <w:jc w:val="left"/>
        <w:textAlignment w:val="center"/>
        <w:rPr>
          <w:color w:val="000000"/>
        </w:rPr>
      </w:pPr>
      <w:r>
        <w:rPr>
          <w:rFonts w:ascii="宋体" w:hAnsi="宋体"/>
          <w:noProof/>
          <w:color w:val="000000"/>
        </w:rPr>
        <w:drawing>
          <wp:inline distT="0" distB="0" distL="0" distR="0">
            <wp:extent cx="1365250" cy="1352550"/>
            <wp:effectExtent l="0" t="0" r="6350" b="0"/>
            <wp:docPr id="361" name="图片 3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65250" cy="1352550"/>
                    </a:xfrm>
                    <a:prstGeom prst="rect">
                      <a:avLst/>
                    </a:prstGeom>
                    <a:noFill/>
                    <a:ln>
                      <a:noFill/>
                    </a:ln>
                  </pic:spPr>
                </pic:pic>
              </a:graphicData>
            </a:graphic>
          </wp:inline>
        </w:drawing>
      </w:r>
    </w:p>
    <w:p w:rsidR="00EA6D25" w:rsidRDefault="00EA6D25" w:rsidP="00EA6D25">
      <w:pPr>
        <w:spacing w:line="360" w:lineRule="auto"/>
        <w:jc w:val="left"/>
        <w:textAlignment w:val="center"/>
        <w:rPr>
          <w:rFonts w:ascii="宋体" w:hAnsi="宋体"/>
          <w:color w:val="000000"/>
        </w:rPr>
      </w:pPr>
      <w:r>
        <w:rPr>
          <w:rFonts w:ascii="宋体" w:hAnsi="宋体"/>
          <w:color w:val="000000"/>
        </w:rPr>
        <w:t>A. 电路图中的照明灯与电动机是串联的</w:t>
      </w:r>
    </w:p>
    <w:p w:rsidR="00EA6D25" w:rsidRDefault="00EA6D25" w:rsidP="00EA6D25">
      <w:pPr>
        <w:spacing w:line="360" w:lineRule="auto"/>
        <w:jc w:val="left"/>
        <w:textAlignment w:val="center"/>
        <w:rPr>
          <w:rFonts w:ascii="宋体" w:hAnsi="宋体"/>
          <w:color w:val="000000"/>
        </w:rPr>
      </w:pPr>
      <w:r>
        <w:rPr>
          <w:rFonts w:ascii="宋体" w:hAnsi="宋体"/>
          <w:color w:val="000000"/>
        </w:rPr>
        <w:t>B. 冰箱门关闭时，灯开关断开，照明灯熄灭</w:t>
      </w:r>
    </w:p>
    <w:p w:rsidR="00EA6D25" w:rsidRDefault="00EA6D25" w:rsidP="00EA6D25">
      <w:pPr>
        <w:spacing w:line="360" w:lineRule="auto"/>
        <w:jc w:val="left"/>
        <w:textAlignment w:val="center"/>
        <w:rPr>
          <w:rFonts w:ascii="宋体" w:hAnsi="宋体"/>
          <w:color w:val="000000"/>
        </w:rPr>
      </w:pPr>
      <w:r>
        <w:rPr>
          <w:rFonts w:ascii="宋体" w:hAnsi="宋体"/>
          <w:color w:val="000000"/>
        </w:rPr>
        <w:t>C. 冰箱内温度降低到设定温度时，电动机停止工作</w:t>
      </w:r>
    </w:p>
    <w:p w:rsidR="00EA6D25" w:rsidRDefault="00EA6D25" w:rsidP="00EA6D25">
      <w:pPr>
        <w:spacing w:line="360" w:lineRule="auto"/>
        <w:jc w:val="left"/>
        <w:textAlignment w:val="center"/>
        <w:rPr>
          <w:rFonts w:ascii="宋体" w:hAnsi="宋体"/>
          <w:color w:val="000000"/>
        </w:rPr>
      </w:pPr>
      <w:r>
        <w:rPr>
          <w:rFonts w:ascii="宋体" w:hAnsi="宋体"/>
          <w:color w:val="000000"/>
        </w:rPr>
        <w:t>D. 电动机利用了电磁感应的原理使线圈转动起来</w:t>
      </w:r>
    </w:p>
    <w:p w:rsidR="00EA6D25" w:rsidRDefault="00EA6D25" w:rsidP="00EA6D25">
      <w:pPr>
        <w:spacing w:line="360" w:lineRule="auto"/>
        <w:textAlignment w:val="center"/>
        <w:rPr>
          <w:color w:val="000000"/>
        </w:rPr>
      </w:pPr>
      <w:r>
        <w:rPr>
          <w:color w:val="2E75B6"/>
        </w:rPr>
        <w:t>【答案】</w:t>
      </w:r>
      <w:r>
        <w:rPr>
          <w:color w:val="000000"/>
        </w:rPr>
        <w:t>BC</w:t>
      </w:r>
    </w:p>
    <w:p w:rsidR="00EA6D25" w:rsidRDefault="00EA6D25" w:rsidP="00EA6D25">
      <w:pPr>
        <w:spacing w:line="360" w:lineRule="auto"/>
        <w:textAlignment w:val="center"/>
        <w:rPr>
          <w:color w:val="000000"/>
        </w:rPr>
      </w:pPr>
      <w:r>
        <w:rPr>
          <w:color w:val="2E75B6"/>
        </w:rPr>
        <w:t>【解析】</w:t>
      </w:r>
    </w:p>
    <w:p w:rsidR="00EA6D25" w:rsidRDefault="00EA6D25" w:rsidP="00EA6D2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AB</w:t>
      </w:r>
      <w:r>
        <w:rPr>
          <w:rFonts w:ascii="宋体" w:hAnsi="宋体"/>
          <w:color w:val="000000"/>
        </w:rPr>
        <w:t>．由图可知，电路是两条支路，一条是温控开关控制电动机，另一条是灯开关控制照明灯，电动机和照明灯是并联的，冰箱门关闭时，灯开关断开，照明灯不亮，故</w:t>
      </w:r>
      <w:r>
        <w:rPr>
          <w:rFonts w:ascii="Times New Roman" w:eastAsia="Times New Roman" w:hAnsi="Times New Roman" w:cs="Times New Roman"/>
          <w:color w:val="000000"/>
        </w:rPr>
        <w:t>A</w:t>
      </w:r>
      <w:r>
        <w:rPr>
          <w:rFonts w:ascii="宋体" w:hAnsi="宋体"/>
          <w:color w:val="000000"/>
        </w:rPr>
        <w:t>错误，</w:t>
      </w:r>
      <w:r>
        <w:rPr>
          <w:rFonts w:ascii="Times New Roman" w:eastAsia="Times New Roman" w:hAnsi="Times New Roman" w:cs="Times New Roman"/>
          <w:color w:val="000000"/>
        </w:rPr>
        <w:t>B</w:t>
      </w:r>
      <w:r>
        <w:rPr>
          <w:rFonts w:ascii="宋体" w:hAnsi="宋体"/>
          <w:color w:val="000000"/>
        </w:rPr>
        <w:t>正确；</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．冰箱内温度降低到设定温度时，温控开关自动断开，电动机停止工作，故</w:t>
      </w:r>
      <w:r>
        <w:rPr>
          <w:rFonts w:ascii="Times New Roman" w:eastAsia="Times New Roman" w:hAnsi="Times New Roman" w:cs="Times New Roman"/>
          <w:color w:val="000000"/>
        </w:rPr>
        <w:t>C</w:t>
      </w:r>
      <w:r>
        <w:rPr>
          <w:rFonts w:ascii="宋体" w:hAnsi="宋体"/>
          <w:color w:val="000000"/>
        </w:rPr>
        <w:t>正确；</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．电动机是利用通电线圈在磁场中受力转动的原理制成的，故</w:t>
      </w:r>
      <w:r>
        <w:rPr>
          <w:rFonts w:ascii="Times New Roman" w:eastAsia="Times New Roman" w:hAnsi="Times New Roman" w:cs="Times New Roman"/>
          <w:color w:val="000000"/>
        </w:rPr>
        <w:t>D</w:t>
      </w:r>
      <w:r>
        <w:rPr>
          <w:rFonts w:ascii="宋体" w:hAnsi="宋体"/>
          <w:color w:val="000000"/>
        </w:rPr>
        <w:t>错误。</w:t>
      </w:r>
    </w:p>
    <w:p w:rsidR="00EA6D25" w:rsidRDefault="00EA6D25" w:rsidP="00EA6D2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BC</w:t>
      </w:r>
      <w:r>
        <w:rPr>
          <w:rFonts w:ascii="宋体" w:hAnsi="宋体"/>
          <w:color w:val="000000"/>
        </w:rPr>
        <w:t>。</w:t>
      </w:r>
    </w:p>
    <w:p w:rsidR="00EA6D25" w:rsidRDefault="00EA6D25" w:rsidP="00EA6D25">
      <w:pPr>
        <w:spacing w:line="360" w:lineRule="auto"/>
        <w:jc w:val="left"/>
        <w:textAlignment w:val="center"/>
        <w:rPr>
          <w:rFonts w:ascii="宋体" w:hAnsi="宋体"/>
          <w:b/>
          <w:color w:val="000000"/>
          <w:sz w:val="24"/>
        </w:rPr>
      </w:pPr>
      <w:r>
        <w:rPr>
          <w:rFonts w:ascii="宋体" w:hAnsi="宋体"/>
          <w:b/>
          <w:color w:val="000000"/>
          <w:sz w:val="24"/>
        </w:rPr>
        <w:t>三、填空题</w:t>
      </w:r>
    </w:p>
    <w:p w:rsidR="00EA6D25" w:rsidRDefault="00EA6D25" w:rsidP="00EA6D25">
      <w:pPr>
        <w:spacing w:line="360" w:lineRule="auto"/>
        <w:jc w:val="left"/>
        <w:textAlignment w:val="center"/>
        <w:rPr>
          <w:rFonts w:ascii="宋体" w:hAnsi="宋体"/>
          <w:color w:val="000000"/>
        </w:rPr>
      </w:pPr>
      <w:r>
        <w:rPr>
          <w:color w:val="000000"/>
        </w:rPr>
        <w:lastRenderedPageBreak/>
        <w:t>14.</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21</w:t>
      </w:r>
      <w:r>
        <w:rPr>
          <w:rFonts w:ascii="宋体" w:hAnsi="宋体"/>
          <w:color w:val="000000"/>
        </w:rPr>
        <w:t>日，在日食发生时，小明看到树荫下的地面上有图甲所示的光斑，这些光斑是由光的______形成的。观看日食不能用眼睛直接对着太阳，如果没有专用的太阳滤镜，比较简易的做法是用一盆滴有墨水的水来观看（如图乙所示），太阳在水中的像是由光的______形成的。</w:t>
      </w:r>
    </w:p>
    <w:p w:rsidR="00EA6D25" w:rsidRDefault="00EA6D25" w:rsidP="00EA6D25">
      <w:pPr>
        <w:spacing w:line="360" w:lineRule="auto"/>
        <w:jc w:val="left"/>
        <w:textAlignment w:val="center"/>
        <w:rPr>
          <w:color w:val="000000"/>
        </w:rPr>
      </w:pPr>
      <w:r>
        <w:rPr>
          <w:rFonts w:ascii="宋体" w:hAnsi="宋体"/>
          <w:noProof/>
          <w:color w:val="000000"/>
        </w:rPr>
        <w:drawing>
          <wp:inline distT="0" distB="0" distL="0" distR="0">
            <wp:extent cx="2990850" cy="1536700"/>
            <wp:effectExtent l="0" t="0" r="0" b="6350"/>
            <wp:docPr id="360" name="图片 3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90850" cy="1536700"/>
                    </a:xfrm>
                    <a:prstGeom prst="rect">
                      <a:avLst/>
                    </a:prstGeom>
                    <a:noFill/>
                    <a:ln>
                      <a:noFill/>
                    </a:ln>
                  </pic:spPr>
                </pic:pic>
              </a:graphicData>
            </a:graphic>
          </wp:inline>
        </w:drawing>
      </w:r>
    </w:p>
    <w:p w:rsidR="00EA6D25" w:rsidRDefault="00EA6D25" w:rsidP="00EA6D25">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直线传播</w:t>
      </w:r>
      <w:r>
        <w:rPr>
          <w:color w:val="000000"/>
        </w:rPr>
        <w:t xml:space="preserve">    (2). </w:t>
      </w:r>
      <w:r>
        <w:rPr>
          <w:rFonts w:ascii="宋体" w:hAnsi="宋体"/>
          <w:color w:val="000000"/>
        </w:rPr>
        <w:t>反射</w:t>
      </w:r>
    </w:p>
    <w:p w:rsidR="00EA6D25" w:rsidRDefault="00EA6D25" w:rsidP="00EA6D25">
      <w:pPr>
        <w:spacing w:line="360" w:lineRule="auto"/>
        <w:textAlignment w:val="center"/>
        <w:rPr>
          <w:color w:val="000000"/>
        </w:rPr>
      </w:pPr>
      <w:r>
        <w:rPr>
          <w:color w:val="2E75B6"/>
        </w:rPr>
        <w:t>【解析】</w:t>
      </w:r>
    </w:p>
    <w:p w:rsidR="00EA6D25" w:rsidRDefault="00EA6D25" w:rsidP="00EA6D2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茂密的树叶缝隙形成许多小孔，沿直线传播的太阳光经过小孔后在地面上形成太阳的像，即我们看到的圆形光斑，是由光的直线传播形成的。</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太阳在水中的像，属于平面镜成像，是光的反射形成的。</w:t>
      </w:r>
    </w:p>
    <w:p w:rsidR="00EA6D25" w:rsidRDefault="00EA6D25" w:rsidP="00EA6D25">
      <w:pPr>
        <w:spacing w:line="360" w:lineRule="auto"/>
        <w:jc w:val="left"/>
        <w:textAlignment w:val="center"/>
        <w:rPr>
          <w:rFonts w:ascii="宋体" w:hAnsi="宋体"/>
          <w:color w:val="000000"/>
        </w:rPr>
      </w:pPr>
      <w:r>
        <w:rPr>
          <w:color w:val="000000"/>
        </w:rPr>
        <w:t>15.</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23</w:t>
      </w:r>
      <w:r>
        <w:rPr>
          <w:rFonts w:ascii="宋体" w:hAnsi="宋体"/>
          <w:color w:val="000000"/>
        </w:rPr>
        <w:t>日，我国成功发射了北斗三号全球卫星导航系统的第</w:t>
      </w:r>
      <w:r>
        <w:rPr>
          <w:rFonts w:ascii="Times New Roman" w:eastAsia="Times New Roman" w:hAnsi="Times New Roman" w:cs="Times New Roman"/>
          <w:color w:val="000000"/>
        </w:rPr>
        <w:t>55</w:t>
      </w:r>
      <w:r>
        <w:rPr>
          <w:rFonts w:ascii="宋体" w:hAnsi="宋体"/>
          <w:color w:val="000000"/>
        </w:rPr>
        <w:t>颗卫星，即最后一颗组网卫星。卫星在加速升空过程中，其机械能______（选填“增大”“不变”或“减小”）；该系统是利用______波传递信息的。</w:t>
      </w:r>
    </w:p>
    <w:p w:rsidR="00EA6D25" w:rsidRDefault="00EA6D25" w:rsidP="00EA6D25">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增大</w:t>
      </w:r>
      <w:r>
        <w:rPr>
          <w:color w:val="000000"/>
        </w:rPr>
        <w:t xml:space="preserve">    (2). </w:t>
      </w:r>
      <w:r>
        <w:rPr>
          <w:rFonts w:ascii="宋体" w:hAnsi="宋体"/>
          <w:color w:val="000000"/>
        </w:rPr>
        <w:t>电磁</w:t>
      </w:r>
    </w:p>
    <w:p w:rsidR="00EA6D25" w:rsidRDefault="00EA6D25" w:rsidP="00EA6D25">
      <w:pPr>
        <w:spacing w:line="360" w:lineRule="auto"/>
        <w:textAlignment w:val="center"/>
        <w:rPr>
          <w:color w:val="000000"/>
        </w:rPr>
      </w:pPr>
      <w:r>
        <w:rPr>
          <w:color w:val="2E75B6"/>
        </w:rPr>
        <w:t>【解析】</w:t>
      </w:r>
    </w:p>
    <w:p w:rsidR="00EA6D25" w:rsidRDefault="00EA6D25" w:rsidP="00EA6D2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卫星在加速升空过程中，质量不变，速度增大，动能增大，高度增大，重力势能增大，机械能包括动能和势能，机械能增大。</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卫星导航系统是利用电磁波传递信息的。</w:t>
      </w:r>
    </w:p>
    <w:p w:rsidR="00EA6D25" w:rsidRDefault="00EA6D25" w:rsidP="00EA6D25">
      <w:pPr>
        <w:spacing w:line="360" w:lineRule="auto"/>
        <w:jc w:val="left"/>
        <w:textAlignment w:val="center"/>
        <w:rPr>
          <w:rFonts w:ascii="宋体" w:hAnsi="宋体"/>
          <w:color w:val="000000"/>
        </w:rPr>
      </w:pPr>
      <w:r>
        <w:rPr>
          <w:color w:val="000000"/>
        </w:rPr>
        <w:t>16.</w:t>
      </w:r>
      <w:r>
        <w:rPr>
          <w:rFonts w:ascii="宋体" w:hAnsi="宋体"/>
          <w:color w:val="000000"/>
        </w:rPr>
        <w:t>爸爸驾驶汽车带小明去海边沙滩浴场游泳，汽车是依靠发动机（汽油机）工作时的______冲程获得动力的。小明发现沙子烫脚。面海水却是凉凉的，这是因为水的_______比沙子的大。</w:t>
      </w:r>
    </w:p>
    <w:p w:rsidR="00EA6D25" w:rsidRDefault="00EA6D25" w:rsidP="00EA6D25">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做功</w:t>
      </w:r>
      <w:r>
        <w:rPr>
          <w:color w:val="000000"/>
        </w:rPr>
        <w:t xml:space="preserve">    (2). </w:t>
      </w:r>
      <w:r>
        <w:rPr>
          <w:rFonts w:ascii="宋体" w:hAnsi="宋体"/>
          <w:color w:val="000000"/>
        </w:rPr>
        <w:t>比热容</w:t>
      </w:r>
    </w:p>
    <w:p w:rsidR="00EA6D25" w:rsidRDefault="00EA6D25" w:rsidP="00EA6D25">
      <w:pPr>
        <w:spacing w:line="360" w:lineRule="auto"/>
        <w:textAlignment w:val="center"/>
        <w:rPr>
          <w:color w:val="000000"/>
        </w:rPr>
      </w:pPr>
      <w:r>
        <w:rPr>
          <w:color w:val="2E75B6"/>
        </w:rPr>
        <w:t>【解析】</w:t>
      </w:r>
    </w:p>
    <w:p w:rsidR="00EA6D25" w:rsidRDefault="00EA6D25" w:rsidP="00EA6D2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汽车依靠发动机工作时的做功冲程，将内能转化为机械能，从而获得动力。</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海水比沙子的比热容大，因此，相同质量的海水和沙子，在吸收相同的热量时，沙子温</w:t>
      </w:r>
      <w:r>
        <w:rPr>
          <w:rFonts w:ascii="宋体" w:hAnsi="宋体"/>
          <w:color w:val="000000"/>
        </w:rPr>
        <w:lastRenderedPageBreak/>
        <w:t>度高，海水温度低，可以感觉到沙子烫脚，而海水却是凉凉的。</w:t>
      </w:r>
    </w:p>
    <w:p w:rsidR="00EA6D25" w:rsidRDefault="00EA6D25" w:rsidP="00EA6D25">
      <w:pPr>
        <w:spacing w:line="360" w:lineRule="auto"/>
        <w:jc w:val="left"/>
        <w:textAlignment w:val="center"/>
        <w:rPr>
          <w:rFonts w:ascii="宋体" w:hAnsi="宋体"/>
          <w:color w:val="000000"/>
        </w:rPr>
      </w:pPr>
      <w:r>
        <w:rPr>
          <w:color w:val="000000"/>
        </w:rPr>
        <w:t>17.</w:t>
      </w:r>
      <w:r>
        <w:rPr>
          <w:rFonts w:ascii="宋体" w:hAnsi="宋体"/>
          <w:color w:val="000000"/>
        </w:rPr>
        <w:t>如图所示，两只气球自由地悬挂在空中，下面两种方法都能使两气球靠拢：</w:t>
      </w:r>
    </w:p>
    <w:p w:rsidR="00EA6D25" w:rsidRDefault="00EA6D25" w:rsidP="00EA6D25">
      <w:pPr>
        <w:spacing w:line="360" w:lineRule="auto"/>
        <w:jc w:val="left"/>
        <w:textAlignment w:val="center"/>
        <w:rPr>
          <w:color w:val="000000"/>
        </w:rPr>
      </w:pPr>
      <w:r>
        <w:rPr>
          <w:rFonts w:ascii="宋体" w:hAnsi="宋体"/>
          <w:noProof/>
          <w:color w:val="000000"/>
        </w:rPr>
        <w:drawing>
          <wp:inline distT="0" distB="0" distL="0" distR="0">
            <wp:extent cx="1974850" cy="1333500"/>
            <wp:effectExtent l="0" t="0" r="6350" b="0"/>
            <wp:docPr id="359" name="图片 3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74850" cy="1333500"/>
                    </a:xfrm>
                    <a:prstGeom prst="rect">
                      <a:avLst/>
                    </a:prstGeom>
                    <a:noFill/>
                    <a:ln>
                      <a:noFill/>
                    </a:ln>
                  </pic:spPr>
                </pic:pic>
              </a:graphicData>
            </a:graphic>
          </wp:inline>
        </w:drawing>
      </w:r>
    </w:p>
    <w:p w:rsidR="00EA6D25" w:rsidRDefault="00EA6D25" w:rsidP="00EA6D25">
      <w:pPr>
        <w:spacing w:line="360" w:lineRule="auto"/>
        <w:jc w:val="left"/>
        <w:textAlignment w:val="center"/>
        <w:rPr>
          <w:rFonts w:ascii="宋体" w:hAnsi="宋体"/>
          <w:color w:val="000000"/>
        </w:rPr>
      </w:pPr>
      <w:r>
        <w:rPr>
          <w:rFonts w:ascii="宋体" w:hAnsi="宋体"/>
          <w:color w:val="000000"/>
        </w:rPr>
        <w:t>方法一、向两气球中间吹气；这是因为在气体中，流速大的位置，压强______；</w:t>
      </w:r>
    </w:p>
    <w:p w:rsidR="00EA6D25" w:rsidRDefault="00EA6D25" w:rsidP="00EA6D25">
      <w:pPr>
        <w:spacing w:line="360" w:lineRule="auto"/>
        <w:jc w:val="left"/>
        <w:textAlignment w:val="center"/>
        <w:rPr>
          <w:rFonts w:ascii="宋体" w:hAnsi="宋体"/>
          <w:color w:val="000000"/>
        </w:rPr>
      </w:pPr>
      <w:r>
        <w:rPr>
          <w:rFonts w:ascii="宋体" w:hAnsi="宋体"/>
          <w:color w:val="000000"/>
        </w:rPr>
        <w:t>方法二、把丝绸摩擦过的玻璃棒放在两气球之间；这是因为玻璃棒摩擦后______，能吸引轻小物体。</w:t>
      </w:r>
    </w:p>
    <w:p w:rsidR="00EA6D25" w:rsidRDefault="00EA6D25" w:rsidP="00EA6D25">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小</w:t>
      </w:r>
      <w:r>
        <w:rPr>
          <w:color w:val="000000"/>
        </w:rPr>
        <w:t xml:space="preserve">    (2). </w:t>
      </w:r>
      <w:r>
        <w:rPr>
          <w:rFonts w:ascii="宋体" w:hAnsi="宋体"/>
          <w:color w:val="000000"/>
        </w:rPr>
        <w:t>带了电（荷）</w:t>
      </w:r>
    </w:p>
    <w:p w:rsidR="00EA6D25" w:rsidRDefault="00EA6D25" w:rsidP="00EA6D25">
      <w:pPr>
        <w:spacing w:line="360" w:lineRule="auto"/>
        <w:textAlignment w:val="center"/>
        <w:rPr>
          <w:color w:val="000000"/>
        </w:rPr>
      </w:pPr>
      <w:r>
        <w:rPr>
          <w:color w:val="2E75B6"/>
        </w:rPr>
        <w:t>【解析】</w:t>
      </w:r>
    </w:p>
    <w:p w:rsidR="00EA6D25" w:rsidRDefault="00EA6D25" w:rsidP="00EA6D2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向两气球中间吹气，气球中间流速较大，压强较小，气球外侧流速较小，压强较大，气球在压强差的作用小向中间靠拢。</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把丝绸摩擦过的玻璃棒放在两气球之间，玻璃棒摩擦后带了电（荷），因为带电体能吸引轻小物体，所以两气球靠拢。</w:t>
      </w:r>
    </w:p>
    <w:p w:rsidR="00EA6D25" w:rsidRDefault="00EA6D25" w:rsidP="00EA6D25">
      <w:pPr>
        <w:spacing w:line="360" w:lineRule="auto"/>
        <w:jc w:val="left"/>
        <w:textAlignment w:val="center"/>
        <w:rPr>
          <w:rFonts w:ascii="宋体" w:hAnsi="宋体"/>
          <w:color w:val="000000"/>
        </w:rPr>
      </w:pPr>
      <w:r>
        <w:rPr>
          <w:color w:val="000000"/>
        </w:rPr>
        <w:t>18.</w:t>
      </w:r>
      <w:r>
        <w:rPr>
          <w:rFonts w:ascii="宋体" w:hAnsi="宋体"/>
          <w:color w:val="000000"/>
        </w:rPr>
        <w:t>小明用如图所示的电路“探究电流与电压的关系”，所用电源电压为</w:t>
      </w:r>
      <w:r>
        <w:rPr>
          <w:rFonts w:ascii="Times New Roman" w:eastAsia="Times New Roman" w:hAnsi="Times New Roman" w:cs="Times New Roman"/>
          <w:color w:val="000000"/>
        </w:rPr>
        <w:t>4.5V</w:t>
      </w:r>
      <w:r>
        <w:rPr>
          <w:rFonts w:ascii="宋体" w:hAnsi="宋体"/>
          <w:color w:val="000000"/>
        </w:rPr>
        <w:t>，闭合开关</w:t>
      </w:r>
      <w:r>
        <w:rPr>
          <w:rFonts w:ascii="Times New Roman" w:eastAsia="Times New Roman" w:hAnsi="Times New Roman" w:cs="Times New Roman"/>
          <w:color w:val="000000"/>
        </w:rPr>
        <w:t>S</w:t>
      </w:r>
      <w:r>
        <w:rPr>
          <w:rFonts w:ascii="宋体" w:hAnsi="宋体"/>
          <w:color w:val="000000"/>
        </w:rPr>
        <w:t>时，发现电压表无示数，但电流表有示数，电路故障可能是电阻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______（选填“断路”或“短接”）。排除故障后，他移动滑动变阻器的滑片，发现当电压表示数是</w:t>
      </w:r>
      <w:r>
        <w:rPr>
          <w:rFonts w:ascii="Times New Roman" w:eastAsia="Times New Roman" w:hAnsi="Times New Roman" w:cs="Times New Roman"/>
          <w:color w:val="000000"/>
        </w:rPr>
        <w:t>1.2V</w:t>
      </w:r>
      <w:r>
        <w:rPr>
          <w:rFonts w:ascii="宋体" w:hAnsi="宋体"/>
          <w:color w:val="000000"/>
        </w:rPr>
        <w:t>时，电流表示数是</w:t>
      </w:r>
      <w:r>
        <w:rPr>
          <w:rFonts w:ascii="Times New Roman" w:eastAsia="Times New Roman" w:hAnsi="Times New Roman" w:cs="Times New Roman"/>
          <w:color w:val="000000"/>
        </w:rPr>
        <w:t>0.30A</w:t>
      </w:r>
      <w:r>
        <w:rPr>
          <w:rFonts w:ascii="宋体" w:hAnsi="宋体"/>
          <w:color w:val="000000"/>
        </w:rPr>
        <w:t>；继续移动滑片，使电压表示数从</w:t>
      </w:r>
      <w:r>
        <w:rPr>
          <w:rFonts w:ascii="Times New Roman" w:eastAsia="Times New Roman" w:hAnsi="Times New Roman" w:cs="Times New Roman"/>
          <w:color w:val="000000"/>
        </w:rPr>
        <w:t>1.2V</w:t>
      </w:r>
      <w:r>
        <w:rPr>
          <w:rFonts w:ascii="宋体" w:hAnsi="宋体"/>
          <w:color w:val="000000"/>
        </w:rPr>
        <w:t>增加到</w:t>
      </w:r>
      <w:r>
        <w:rPr>
          <w:rFonts w:ascii="Times New Roman" w:eastAsia="Times New Roman" w:hAnsi="Times New Roman" w:cs="Times New Roman"/>
          <w:color w:val="000000"/>
        </w:rPr>
        <w:t>2.4V</w:t>
      </w:r>
      <w:r>
        <w:rPr>
          <w:rFonts w:ascii="宋体" w:hAnsi="宋体"/>
          <w:color w:val="000000"/>
        </w:rPr>
        <w:t>，那么该过程中滑动变阻器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连入电路的阻值减小了______</w:t>
      </w:r>
      <w:r>
        <w:rPr>
          <w:rFonts w:ascii="Times New Roman" w:eastAsia="Times New Roman" w:hAnsi="Times New Roman" w:cs="Times New Roman"/>
          <w:color w:val="000000"/>
        </w:rPr>
        <w:t>Ω</w:t>
      </w:r>
      <w:r>
        <w:rPr>
          <w:rFonts w:ascii="宋体" w:hAnsi="宋体"/>
          <w:color w:val="000000"/>
        </w:rPr>
        <w:t>。</w:t>
      </w:r>
    </w:p>
    <w:p w:rsidR="00EA6D25" w:rsidRDefault="00EA6D25" w:rsidP="00EA6D25">
      <w:pPr>
        <w:spacing w:line="360" w:lineRule="auto"/>
        <w:jc w:val="left"/>
        <w:textAlignment w:val="center"/>
        <w:rPr>
          <w:color w:val="000000"/>
        </w:rPr>
      </w:pPr>
      <w:r>
        <w:rPr>
          <w:rFonts w:ascii="宋体" w:hAnsi="宋体"/>
          <w:noProof/>
          <w:color w:val="000000"/>
        </w:rPr>
        <w:drawing>
          <wp:inline distT="0" distB="0" distL="0" distR="0">
            <wp:extent cx="1828800" cy="1428750"/>
            <wp:effectExtent l="0" t="0" r="0" b="0"/>
            <wp:docPr id="358" name="图片 3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28800" cy="1428750"/>
                    </a:xfrm>
                    <a:prstGeom prst="rect">
                      <a:avLst/>
                    </a:prstGeom>
                    <a:noFill/>
                    <a:ln>
                      <a:noFill/>
                    </a:ln>
                  </pic:spPr>
                </pic:pic>
              </a:graphicData>
            </a:graphic>
          </wp:inline>
        </w:drawing>
      </w:r>
    </w:p>
    <w:p w:rsidR="00EA6D25" w:rsidRDefault="00EA6D25" w:rsidP="00EA6D25">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短接</w:t>
      </w:r>
      <w:r>
        <w:rPr>
          <w:color w:val="000000"/>
        </w:rPr>
        <w:t xml:space="preserve">    (2). </w:t>
      </w:r>
      <w:r>
        <w:rPr>
          <w:rFonts w:ascii="Times New Roman" w:eastAsia="Times New Roman" w:hAnsi="Times New Roman" w:cs="Times New Roman"/>
          <w:color w:val="000000"/>
        </w:rPr>
        <w:t>7.5</w:t>
      </w:r>
    </w:p>
    <w:p w:rsidR="00EA6D25" w:rsidRDefault="00EA6D25" w:rsidP="00EA6D25">
      <w:pPr>
        <w:spacing w:line="360" w:lineRule="auto"/>
        <w:textAlignment w:val="center"/>
        <w:rPr>
          <w:color w:val="000000"/>
        </w:rPr>
      </w:pPr>
      <w:r>
        <w:rPr>
          <w:color w:val="2E75B6"/>
        </w:rPr>
        <w:t>【解析】</w:t>
      </w:r>
    </w:p>
    <w:p w:rsidR="00EA6D25" w:rsidRDefault="00EA6D25" w:rsidP="00EA6D2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如图所示电路串联，电压表测定值电阻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两端电压，电流表测电路电流，闭合开关</w:t>
      </w:r>
      <w:r>
        <w:rPr>
          <w:rFonts w:ascii="Times New Roman" w:eastAsia="Times New Roman" w:hAnsi="Times New Roman" w:cs="Times New Roman"/>
          <w:color w:val="000000"/>
        </w:rPr>
        <w:t>S</w:t>
      </w:r>
      <w:r>
        <w:rPr>
          <w:rFonts w:ascii="宋体" w:hAnsi="宋体"/>
          <w:color w:val="000000"/>
        </w:rPr>
        <w:t>时，发现电流表有示数，说明电路中有电流通过，故障不可能为断路；电压表无示数，</w:t>
      </w:r>
      <w:r>
        <w:rPr>
          <w:rFonts w:ascii="宋体" w:hAnsi="宋体"/>
          <w:color w:val="000000"/>
        </w:rPr>
        <w:lastRenderedPageBreak/>
        <w:t>说明电压表测量部分短路，即电阻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被短接。</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当电压表示数是</w:t>
      </w:r>
      <w:r>
        <w:rPr>
          <w:rFonts w:ascii="Times New Roman" w:eastAsia="Times New Roman" w:hAnsi="Times New Roman" w:cs="Times New Roman"/>
          <w:color w:val="000000"/>
        </w:rPr>
        <w:t>1.2V</w:t>
      </w:r>
      <w:r>
        <w:rPr>
          <w:rFonts w:ascii="宋体" w:hAnsi="宋体"/>
          <w:color w:val="000000"/>
        </w:rPr>
        <w:t>时，电流表示数是</w:t>
      </w:r>
      <w:r>
        <w:rPr>
          <w:rFonts w:ascii="Times New Roman" w:eastAsia="Times New Roman" w:hAnsi="Times New Roman" w:cs="Times New Roman"/>
          <w:color w:val="000000"/>
        </w:rPr>
        <w:t>0.30A</w:t>
      </w:r>
      <w:r>
        <w:rPr>
          <w:rFonts w:ascii="宋体" w:hAnsi="宋体"/>
          <w:color w:val="000000"/>
        </w:rPr>
        <w:t>时，由</w:t>
      </w:r>
      <w:r>
        <w:object w:dxaOrig="657" w:dyaOrig="622">
          <v:shape id="_x0000_i1034" type="#_x0000_t75" alt="学科网(www.zxxk.com)--教育资源门户，提供试卷、教案、课件、论文、素材以及各类教学资源下载，还有大量而丰富的教学相关资讯！" style="width:33pt;height:31pt" o:ole="">
            <v:imagedata r:id="rId41" o:title="eqIdf3115f25231f4b2c93d32d34de3dfc33"/>
          </v:shape>
          <o:OLEObject Type="Embed" ProgID="Equation.DSMT4" ShapeID="_x0000_i1034" DrawAspect="Content" ObjectID="_1660910020" r:id="rId42"/>
        </w:object>
      </w:r>
      <w:r>
        <w:rPr>
          <w:rFonts w:ascii="宋体" w:hAnsi="宋体"/>
          <w:color w:val="000000"/>
        </w:rPr>
        <w:t>可得定值电阻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阻值</w:t>
      </w:r>
    </w:p>
    <w:p w:rsidR="00EA6D25" w:rsidRDefault="00EA6D25" w:rsidP="00EA6D25">
      <w:pPr>
        <w:spacing w:line="360" w:lineRule="auto"/>
        <w:jc w:val="center"/>
        <w:textAlignment w:val="center"/>
        <w:rPr>
          <w:color w:val="000000"/>
        </w:rPr>
      </w:pPr>
      <w:r>
        <w:object w:dxaOrig="2220" w:dyaOrig="615">
          <v:shape id="_x0000_i1035" type="#_x0000_t75" alt="学科网(www.zxxk.com)--教育资源门户，提供试卷、教案、课件、论文、素材以及各类教学资源下载，还有大量而丰富的教学相关资讯！" style="width:111pt;height:31pt" o:ole="">
            <v:imagedata r:id="rId43" o:title="eqId45ba789ff8f04ed38fa87ffbcb6b00d9"/>
          </v:shape>
          <o:OLEObject Type="Embed" ProgID="Equation.DSMT4" ShapeID="_x0000_i1035" DrawAspect="Content" ObjectID="_1660910021" r:id="rId44"/>
        </w:object>
      </w:r>
    </w:p>
    <w:p w:rsidR="00EA6D25" w:rsidRDefault="00EA6D25" w:rsidP="00EA6D25">
      <w:pPr>
        <w:spacing w:line="360" w:lineRule="auto"/>
        <w:jc w:val="left"/>
        <w:textAlignment w:val="center"/>
        <w:rPr>
          <w:rFonts w:ascii="宋体" w:hAnsi="宋体"/>
          <w:color w:val="000000"/>
        </w:rPr>
      </w:pPr>
      <w:r>
        <w:rPr>
          <w:rFonts w:ascii="宋体" w:hAnsi="宋体"/>
          <w:color w:val="000000"/>
        </w:rPr>
        <w:t>根据串联分压可得此时滑动变阻器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两端电压</w:t>
      </w:r>
    </w:p>
    <w:p w:rsidR="00EA6D25" w:rsidRDefault="00EA6D25" w:rsidP="00EA6D25">
      <w:pPr>
        <w:spacing w:line="360" w:lineRule="auto"/>
        <w:jc w:val="center"/>
        <w:textAlignment w:val="center"/>
        <w:rPr>
          <w:color w:val="000000"/>
        </w:rPr>
      </w:pPr>
      <w:r>
        <w:object w:dxaOrig="3300" w:dyaOrig="360">
          <v:shape id="_x0000_i1036" type="#_x0000_t75" alt="学科网(www.zxxk.com)--教育资源门户，提供试卷、教案、课件、论文、素材以及各类教学资源下载，还有大量而丰富的教学相关资讯！" style="width:165pt;height:18pt" o:ole="">
            <v:imagedata r:id="rId45" o:title="eqIdac1f7fd4765941759ac6885625679397"/>
          </v:shape>
          <o:OLEObject Type="Embed" ProgID="Equation.DSMT4" ShapeID="_x0000_i1036" DrawAspect="Content" ObjectID="_1660910022" r:id="rId46"/>
        </w:object>
      </w:r>
    </w:p>
    <w:p w:rsidR="00EA6D25" w:rsidRDefault="00EA6D25" w:rsidP="00EA6D25">
      <w:pPr>
        <w:spacing w:line="360" w:lineRule="auto"/>
        <w:jc w:val="left"/>
        <w:textAlignment w:val="center"/>
        <w:rPr>
          <w:rFonts w:ascii="宋体" w:hAnsi="宋体"/>
          <w:color w:val="000000"/>
        </w:rPr>
      </w:pPr>
      <w:r>
        <w:rPr>
          <w:rFonts w:ascii="宋体" w:hAnsi="宋体"/>
          <w:color w:val="000000"/>
        </w:rPr>
        <w:t>则由</w:t>
      </w:r>
      <w:r>
        <w:object w:dxaOrig="657" w:dyaOrig="622">
          <v:shape id="_x0000_i1037" type="#_x0000_t75" alt="学科网(www.zxxk.com)--教育资源门户，提供试卷、教案、课件、论文、素材以及各类教学资源下载，还有大量而丰富的教学相关资讯！" style="width:33pt;height:31pt" o:ole="">
            <v:imagedata r:id="rId41" o:title="eqIdf3115f25231f4b2c93d32d34de3dfc33"/>
          </v:shape>
          <o:OLEObject Type="Embed" ProgID="Equation.DSMT4" ShapeID="_x0000_i1037" DrawAspect="Content" ObjectID="_1660910023" r:id="rId47"/>
        </w:object>
      </w:r>
      <w:r>
        <w:rPr>
          <w:rFonts w:ascii="宋体" w:hAnsi="宋体"/>
          <w:color w:val="000000"/>
        </w:rPr>
        <w:t>可得此时滑动变阻器接入阻值</w:t>
      </w:r>
    </w:p>
    <w:p w:rsidR="00EA6D25" w:rsidRDefault="00EA6D25" w:rsidP="00EA6D25">
      <w:pPr>
        <w:spacing w:line="360" w:lineRule="auto"/>
        <w:jc w:val="center"/>
        <w:textAlignment w:val="center"/>
        <w:rPr>
          <w:color w:val="000000"/>
        </w:rPr>
      </w:pPr>
      <w:r>
        <w:object w:dxaOrig="2355" w:dyaOrig="615">
          <v:shape id="_x0000_i1038" type="#_x0000_t75" alt="学科网(www.zxxk.com)--教育资源门户，提供试卷、教案、课件、论文、素材以及各类教学资源下载，还有大量而丰富的教学相关资讯！" style="width:118pt;height:31pt" o:ole="">
            <v:imagedata r:id="rId48" o:title="eqId9b8429e81f3c4fdf99ac85df33f52723"/>
          </v:shape>
          <o:OLEObject Type="Embed" ProgID="Equation.DSMT4" ShapeID="_x0000_i1038" DrawAspect="Content" ObjectID="_1660910024" r:id="rId49"/>
        </w:object>
      </w:r>
    </w:p>
    <w:p w:rsidR="00EA6D25" w:rsidRDefault="00EA6D25" w:rsidP="00EA6D25">
      <w:pPr>
        <w:spacing w:line="360" w:lineRule="auto"/>
        <w:jc w:val="left"/>
        <w:textAlignment w:val="center"/>
        <w:rPr>
          <w:rFonts w:ascii="宋体" w:hAnsi="宋体"/>
          <w:color w:val="000000"/>
        </w:rPr>
      </w:pPr>
      <w:r>
        <w:rPr>
          <w:rFonts w:ascii="宋体" w:hAnsi="宋体"/>
          <w:color w:val="000000"/>
        </w:rPr>
        <w:t>继续移动滑片，使电压表示数从</w:t>
      </w:r>
      <w:r>
        <w:rPr>
          <w:rFonts w:ascii="Times New Roman" w:eastAsia="Times New Roman" w:hAnsi="Times New Roman" w:cs="Times New Roman"/>
          <w:color w:val="000000"/>
        </w:rPr>
        <w:t>1.2V</w:t>
      </w:r>
      <w:r>
        <w:rPr>
          <w:rFonts w:ascii="宋体" w:hAnsi="宋体"/>
          <w:color w:val="000000"/>
        </w:rPr>
        <w:t>增加到</w:t>
      </w:r>
      <w:r>
        <w:rPr>
          <w:rFonts w:ascii="Times New Roman" w:eastAsia="Times New Roman" w:hAnsi="Times New Roman" w:cs="Times New Roman"/>
          <w:color w:val="000000"/>
        </w:rPr>
        <w:t>2.4V</w:t>
      </w:r>
      <w:r>
        <w:rPr>
          <w:rFonts w:ascii="宋体" w:hAnsi="宋体"/>
          <w:color w:val="000000"/>
        </w:rPr>
        <w:t>，则定值电阻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两端电压为</w:t>
      </w:r>
      <w:r>
        <w:rPr>
          <w:rFonts w:ascii="Times New Roman" w:eastAsia="Times New Roman" w:hAnsi="Times New Roman" w:cs="Times New Roman"/>
          <w:color w:val="000000"/>
        </w:rPr>
        <w:t>2.4V</w:t>
      </w:r>
      <w:r>
        <w:rPr>
          <w:rFonts w:ascii="宋体" w:hAnsi="宋体"/>
          <w:color w:val="000000"/>
        </w:rPr>
        <w:t>，此时电路电流为</w:t>
      </w:r>
    </w:p>
    <w:p w:rsidR="00EA6D25" w:rsidRDefault="00EA6D25" w:rsidP="00EA6D25">
      <w:pPr>
        <w:spacing w:line="360" w:lineRule="auto"/>
        <w:jc w:val="center"/>
        <w:textAlignment w:val="center"/>
        <w:rPr>
          <w:color w:val="000000"/>
        </w:rPr>
      </w:pPr>
      <w:r>
        <w:object w:dxaOrig="2415" w:dyaOrig="780">
          <v:shape id="_x0000_i1039" type="#_x0000_t75" alt="学科网(www.zxxk.com)--教育资源门户，提供试卷、教案、课件、论文、素材以及各类教学资源下载，还有大量而丰富的教学相关资讯！" style="width:121pt;height:39pt" o:ole="">
            <v:imagedata r:id="rId50" o:title="eqIde4dac2ea12f94ead8d9fc5ab02c4f5a7"/>
          </v:shape>
          <o:OLEObject Type="Embed" ProgID="Equation.DSMT4" ShapeID="_x0000_i1039" DrawAspect="Content" ObjectID="_1660910025" r:id="rId51"/>
        </w:object>
      </w:r>
    </w:p>
    <w:p w:rsidR="00EA6D25" w:rsidRDefault="00EA6D25" w:rsidP="00EA6D25">
      <w:pPr>
        <w:spacing w:line="360" w:lineRule="auto"/>
        <w:jc w:val="left"/>
        <w:textAlignment w:val="center"/>
        <w:rPr>
          <w:rFonts w:ascii="宋体" w:hAnsi="宋体"/>
          <w:color w:val="000000"/>
        </w:rPr>
      </w:pPr>
      <w:r>
        <w:rPr>
          <w:rFonts w:ascii="宋体" w:hAnsi="宋体"/>
          <w:color w:val="000000"/>
        </w:rPr>
        <w:t>根据串联分压可得此时滑动变阻器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两端电压</w:t>
      </w:r>
    </w:p>
    <w:p w:rsidR="00EA6D25" w:rsidRDefault="00EA6D25" w:rsidP="00EA6D25">
      <w:pPr>
        <w:spacing w:line="360" w:lineRule="auto"/>
        <w:jc w:val="center"/>
        <w:textAlignment w:val="center"/>
        <w:rPr>
          <w:color w:val="000000"/>
        </w:rPr>
      </w:pPr>
      <w:r>
        <w:object w:dxaOrig="3420" w:dyaOrig="435">
          <v:shape id="_x0000_i1040" type="#_x0000_t75" alt="学科网(www.zxxk.com)--教育资源门户，提供试卷、教案、课件、论文、素材以及各类教学资源下载，还有大量而丰富的教学相关资讯！" style="width:171pt;height:22pt" o:ole="">
            <v:imagedata r:id="rId52" o:title="eqIdeac5a1def3a34ace9890e42b8e1c3ff2"/>
          </v:shape>
          <o:OLEObject Type="Embed" ProgID="Equation.DSMT4" ShapeID="_x0000_i1040" DrawAspect="Content" ObjectID="_1660910026" r:id="rId53"/>
        </w:object>
      </w:r>
    </w:p>
    <w:p w:rsidR="00EA6D25" w:rsidRDefault="00EA6D25" w:rsidP="00EA6D25">
      <w:pPr>
        <w:spacing w:line="360" w:lineRule="auto"/>
        <w:jc w:val="left"/>
        <w:textAlignment w:val="center"/>
        <w:rPr>
          <w:rFonts w:ascii="宋体" w:hAnsi="宋体"/>
          <w:color w:val="000000"/>
        </w:rPr>
      </w:pPr>
      <w:r>
        <w:rPr>
          <w:rFonts w:ascii="宋体" w:hAnsi="宋体"/>
          <w:color w:val="000000"/>
        </w:rPr>
        <w:t>则由</w:t>
      </w:r>
      <w:r>
        <w:object w:dxaOrig="657" w:dyaOrig="622">
          <v:shape id="_x0000_i1041" type="#_x0000_t75" alt="学科网(www.zxxk.com)--教育资源门户，提供试卷、教案、课件、论文、素材以及各类教学资源下载，还有大量而丰富的教学相关资讯！" style="width:33pt;height:31pt" o:ole="">
            <v:imagedata r:id="rId41" o:title="eqIdf3115f25231f4b2c93d32d34de3dfc33"/>
          </v:shape>
          <o:OLEObject Type="Embed" ProgID="Equation.DSMT4" ShapeID="_x0000_i1041" DrawAspect="Content" ObjectID="_1660910027" r:id="rId54"/>
        </w:object>
      </w:r>
      <w:r>
        <w:rPr>
          <w:rFonts w:ascii="宋体" w:hAnsi="宋体"/>
          <w:color w:val="000000"/>
        </w:rPr>
        <w:t>可得此时滑动变阻器接入阻值</w:t>
      </w:r>
    </w:p>
    <w:p w:rsidR="00EA6D25" w:rsidRDefault="00EA6D25" w:rsidP="00EA6D25">
      <w:pPr>
        <w:spacing w:line="360" w:lineRule="auto"/>
        <w:jc w:val="center"/>
        <w:textAlignment w:val="center"/>
        <w:rPr>
          <w:color w:val="000000"/>
        </w:rPr>
      </w:pPr>
      <w:r>
        <w:object w:dxaOrig="2535" w:dyaOrig="720">
          <v:shape id="_x0000_i1042" type="#_x0000_t75" alt="学科网(www.zxxk.com)--教育资源门户，提供试卷、教案、课件、论文、素材以及各类教学资源下载，还有大量而丰富的教学相关资讯！" style="width:127pt;height:36pt" o:ole="">
            <v:imagedata r:id="rId55" o:title="eqId543c859377434174b069e60ea7769b61"/>
          </v:shape>
          <o:OLEObject Type="Embed" ProgID="Equation.DSMT4" ShapeID="_x0000_i1042" DrawAspect="Content" ObjectID="_1660910028" r:id="rId56"/>
        </w:object>
      </w:r>
    </w:p>
    <w:p w:rsidR="00EA6D25" w:rsidRDefault="00EA6D25" w:rsidP="00EA6D25">
      <w:pPr>
        <w:spacing w:line="360" w:lineRule="auto"/>
        <w:jc w:val="left"/>
        <w:textAlignment w:val="center"/>
        <w:rPr>
          <w:rFonts w:ascii="宋体" w:hAnsi="宋体"/>
          <w:color w:val="000000"/>
        </w:rPr>
      </w:pPr>
      <w:r>
        <w:rPr>
          <w:rFonts w:ascii="宋体" w:hAnsi="宋体"/>
          <w:color w:val="000000"/>
        </w:rPr>
        <w:t>则该过程中滑动变阻器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连入电路的阻值减小了</w:t>
      </w:r>
    </w:p>
    <w:p w:rsidR="00EA6D25" w:rsidRDefault="00EA6D25" w:rsidP="00EA6D25">
      <w:pPr>
        <w:spacing w:line="360" w:lineRule="auto"/>
        <w:jc w:val="center"/>
        <w:textAlignment w:val="center"/>
        <w:rPr>
          <w:color w:val="000000"/>
        </w:rPr>
      </w:pPr>
      <w:r>
        <w:object w:dxaOrig="3465" w:dyaOrig="435">
          <v:shape id="_x0000_i1043" type="#_x0000_t75" alt="学科网(www.zxxk.com)--教育资源门户，提供试卷、教案、课件、论文、素材以及各类教学资源下载，还有大量而丰富的教学相关资讯！" style="width:173.5pt;height:22pt" o:ole="">
            <v:imagedata r:id="rId57" o:title="eqId4ab1cf4a1758413d98f73d716194f521"/>
          </v:shape>
          <o:OLEObject Type="Embed" ProgID="Equation.DSMT4" ShapeID="_x0000_i1043" DrawAspect="Content" ObjectID="_1660910029" r:id="rId58"/>
        </w:object>
      </w:r>
    </w:p>
    <w:p w:rsidR="00EA6D25" w:rsidRDefault="00EA6D25" w:rsidP="00EA6D25">
      <w:pPr>
        <w:spacing w:line="360" w:lineRule="auto"/>
        <w:jc w:val="left"/>
        <w:textAlignment w:val="center"/>
        <w:rPr>
          <w:rFonts w:ascii="宋体" w:hAnsi="宋体"/>
          <w:b/>
          <w:color w:val="000000"/>
          <w:sz w:val="24"/>
        </w:rPr>
      </w:pPr>
      <w:r>
        <w:rPr>
          <w:rFonts w:ascii="宋体" w:hAnsi="宋体"/>
          <w:b/>
          <w:color w:val="000000"/>
          <w:sz w:val="24"/>
        </w:rPr>
        <w:t>四、作图题</w:t>
      </w:r>
    </w:p>
    <w:p w:rsidR="00EA6D25" w:rsidRDefault="00EA6D25" w:rsidP="00EA6D25">
      <w:pPr>
        <w:spacing w:line="360" w:lineRule="auto"/>
        <w:jc w:val="left"/>
        <w:textAlignment w:val="center"/>
        <w:rPr>
          <w:rFonts w:ascii="宋体" w:hAnsi="宋体"/>
          <w:color w:val="000000"/>
        </w:rPr>
      </w:pPr>
      <w:r>
        <w:rPr>
          <w:color w:val="000000"/>
        </w:rPr>
        <w:t>19.</w:t>
      </w:r>
      <w:r>
        <w:rPr>
          <w:rFonts w:ascii="宋体" w:hAnsi="宋体"/>
          <w:color w:val="000000"/>
        </w:rPr>
        <w:t>一束光从水斜射入空气中，其折射光线如图所示。请在图中作出此光线的入射光线（注意标出法线）。</w:t>
      </w:r>
    </w:p>
    <w:p w:rsidR="00EA6D25" w:rsidRDefault="00EA6D25" w:rsidP="00EA6D25">
      <w:pPr>
        <w:spacing w:line="360" w:lineRule="auto"/>
        <w:jc w:val="left"/>
        <w:textAlignment w:val="center"/>
        <w:rPr>
          <w:color w:val="000000"/>
        </w:rPr>
      </w:pPr>
      <w:r>
        <w:rPr>
          <w:noProof/>
          <w:color w:val="000000"/>
        </w:rPr>
        <w:drawing>
          <wp:inline distT="0" distB="0" distL="0" distR="0">
            <wp:extent cx="1612900" cy="1143000"/>
            <wp:effectExtent l="0" t="0" r="6350" b="0"/>
            <wp:docPr id="357" name="图片 3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descr="学科网(www.zxxk.com)--教育资源门户，提供试卷、教案、课件、论文、素材以及各类教学资源下载，还有大量而丰富的教学相关资讯！"/>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612900" cy="1143000"/>
                    </a:xfrm>
                    <a:prstGeom prst="rect">
                      <a:avLst/>
                    </a:prstGeom>
                    <a:noFill/>
                    <a:ln>
                      <a:noFill/>
                    </a:ln>
                  </pic:spPr>
                </pic:pic>
              </a:graphicData>
            </a:graphic>
          </wp:inline>
        </w:drawing>
      </w:r>
    </w:p>
    <w:p w:rsidR="00EA6D25" w:rsidRDefault="00EA6D25" w:rsidP="00EA6D25">
      <w:pPr>
        <w:spacing w:line="360" w:lineRule="auto"/>
        <w:textAlignment w:val="center"/>
        <w:rPr>
          <w:color w:val="000000"/>
        </w:rPr>
      </w:pPr>
      <w:r>
        <w:rPr>
          <w:color w:val="2E75B6"/>
        </w:rPr>
        <w:lastRenderedPageBreak/>
        <w:t>【答案】</w:t>
      </w:r>
      <w:r>
        <w:rPr>
          <w:noProof/>
          <w:color w:val="000000"/>
        </w:rPr>
        <w:drawing>
          <wp:inline distT="0" distB="0" distL="0" distR="0">
            <wp:extent cx="1898650" cy="1352550"/>
            <wp:effectExtent l="0" t="0" r="6350" b="0"/>
            <wp:docPr id="356" name="图片 3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descr="学科网(www.zxxk.com)--教育资源门户，提供试卷、教案、课件、论文、素材以及各类教学资源下载，还有大量而丰富的教学相关资讯！"/>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898650" cy="1352550"/>
                    </a:xfrm>
                    <a:prstGeom prst="rect">
                      <a:avLst/>
                    </a:prstGeom>
                    <a:noFill/>
                    <a:ln>
                      <a:noFill/>
                    </a:ln>
                  </pic:spPr>
                </pic:pic>
              </a:graphicData>
            </a:graphic>
          </wp:inline>
        </w:drawing>
      </w:r>
    </w:p>
    <w:p w:rsidR="00EA6D25" w:rsidRDefault="00EA6D25" w:rsidP="00EA6D25">
      <w:pPr>
        <w:spacing w:line="360" w:lineRule="auto"/>
        <w:textAlignment w:val="center"/>
        <w:rPr>
          <w:color w:val="000000"/>
        </w:rPr>
      </w:pPr>
      <w:r>
        <w:rPr>
          <w:color w:val="2E75B6"/>
        </w:rPr>
        <w:t>【解析】</w:t>
      </w:r>
    </w:p>
    <w:p w:rsidR="00EA6D25" w:rsidRDefault="00EA6D25" w:rsidP="00EA6D25">
      <w:pPr>
        <w:spacing w:line="360" w:lineRule="auto"/>
        <w:textAlignment w:val="center"/>
        <w:rPr>
          <w:rFonts w:ascii="宋体" w:hAnsi="宋体"/>
          <w:color w:val="000000"/>
        </w:rPr>
      </w:pPr>
      <w:r>
        <w:rPr>
          <w:color w:val="000000"/>
        </w:rPr>
        <w:t>【详解】</w:t>
      </w:r>
      <w:r>
        <w:rPr>
          <w:rFonts w:ascii="宋体" w:hAnsi="宋体"/>
          <w:color w:val="000000"/>
        </w:rPr>
        <w:t>首先画出法线，然后根据光从水中斜射入空气中，折射角大于入射角画出入射光线。如图所示：</w:t>
      </w:r>
    </w:p>
    <w:p w:rsidR="00EA6D25" w:rsidRDefault="00EA6D25" w:rsidP="00EA6D25">
      <w:pPr>
        <w:spacing w:line="360" w:lineRule="auto"/>
        <w:jc w:val="left"/>
        <w:textAlignment w:val="center"/>
        <w:rPr>
          <w:color w:val="000000"/>
        </w:rPr>
      </w:pPr>
      <w:r>
        <w:rPr>
          <w:noProof/>
          <w:color w:val="000000"/>
        </w:rPr>
        <w:drawing>
          <wp:inline distT="0" distB="0" distL="0" distR="0">
            <wp:extent cx="1898650" cy="1352550"/>
            <wp:effectExtent l="0" t="0" r="6350" b="0"/>
            <wp:docPr id="355" name="图片 3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descr="学科网(www.zxxk.com)--教育资源门户，提供试卷、教案、课件、论文、素材以及各类教学资源下载，还有大量而丰富的教学相关资讯！"/>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898650" cy="1352550"/>
                    </a:xfrm>
                    <a:prstGeom prst="rect">
                      <a:avLst/>
                    </a:prstGeom>
                    <a:noFill/>
                    <a:ln>
                      <a:noFill/>
                    </a:ln>
                  </pic:spPr>
                </pic:pic>
              </a:graphicData>
            </a:graphic>
          </wp:inline>
        </w:drawing>
      </w:r>
    </w:p>
    <w:p w:rsidR="00EA6D25" w:rsidRDefault="00EA6D25" w:rsidP="00EA6D25">
      <w:pPr>
        <w:spacing w:line="360" w:lineRule="auto"/>
        <w:jc w:val="left"/>
        <w:textAlignment w:val="center"/>
        <w:rPr>
          <w:rFonts w:ascii="宋体" w:hAnsi="宋体"/>
          <w:color w:val="000000"/>
        </w:rPr>
      </w:pPr>
      <w:r>
        <w:rPr>
          <w:color w:val="000000"/>
        </w:rPr>
        <w:t>20.</w:t>
      </w:r>
      <w:r>
        <w:rPr>
          <w:rFonts w:ascii="宋体" w:hAnsi="宋体"/>
          <w:color w:val="000000"/>
        </w:rPr>
        <w:t>如图是起重机将货物吊起的情景。</w:t>
      </w:r>
      <w:r>
        <w:rPr>
          <w:rFonts w:ascii="Times New Roman" w:eastAsia="Times New Roman" w:hAnsi="Times New Roman" w:cs="Times New Roman"/>
          <w:i/>
          <w:color w:val="000000"/>
        </w:rPr>
        <w:t>O</w:t>
      </w:r>
      <w:r>
        <w:rPr>
          <w:rFonts w:ascii="宋体" w:hAnsi="宋体"/>
          <w:color w:val="000000"/>
        </w:rPr>
        <w:t>为支点。</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为动力，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为阻力。请画出阻力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的力臂</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2</w:t>
      </w:r>
      <w:r>
        <w:rPr>
          <w:rFonts w:ascii="宋体" w:hAnsi="宋体"/>
          <w:color w:val="000000"/>
        </w:rPr>
        <w:t>。</w:t>
      </w:r>
    </w:p>
    <w:p w:rsidR="00EA6D25" w:rsidRDefault="00EA6D25" w:rsidP="00EA6D25">
      <w:pPr>
        <w:spacing w:line="360" w:lineRule="auto"/>
        <w:jc w:val="left"/>
        <w:textAlignment w:val="center"/>
        <w:rPr>
          <w:color w:val="000000"/>
        </w:rPr>
      </w:pPr>
      <w:r>
        <w:rPr>
          <w:noProof/>
          <w:color w:val="000000"/>
        </w:rPr>
        <w:drawing>
          <wp:inline distT="0" distB="0" distL="0" distR="0">
            <wp:extent cx="1695450" cy="1479550"/>
            <wp:effectExtent l="0" t="0" r="0" b="6350"/>
            <wp:docPr id="354" name="图片 3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descr="学科网(www.zxxk.com)--教育资源门户，提供试卷、教案、课件、论文、素材以及各类教学资源下载，还有大量而丰富的教学相关资讯！"/>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695450" cy="1479550"/>
                    </a:xfrm>
                    <a:prstGeom prst="rect">
                      <a:avLst/>
                    </a:prstGeom>
                    <a:noFill/>
                    <a:ln>
                      <a:noFill/>
                    </a:ln>
                  </pic:spPr>
                </pic:pic>
              </a:graphicData>
            </a:graphic>
          </wp:inline>
        </w:drawing>
      </w:r>
    </w:p>
    <w:p w:rsidR="00EA6D25" w:rsidRDefault="00EA6D25" w:rsidP="00EA6D25">
      <w:pPr>
        <w:spacing w:line="360" w:lineRule="auto"/>
        <w:textAlignment w:val="center"/>
        <w:rPr>
          <w:color w:val="000000"/>
        </w:rPr>
      </w:pPr>
      <w:r>
        <w:rPr>
          <w:color w:val="2E75B6"/>
        </w:rPr>
        <w:t>【答案】</w:t>
      </w:r>
      <w:r>
        <w:rPr>
          <w:noProof/>
          <w:color w:val="000000"/>
        </w:rPr>
        <w:drawing>
          <wp:inline distT="0" distB="0" distL="0" distR="0">
            <wp:extent cx="1746250" cy="1809750"/>
            <wp:effectExtent l="0" t="0" r="6350" b="0"/>
            <wp:docPr id="353" name="图片 3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descr="学科网(www.zxxk.com)--教育资源门户，提供试卷、教案、课件、论文、素材以及各类教学资源下载，还有大量而丰富的教学相关资讯！"/>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746250" cy="1809750"/>
                    </a:xfrm>
                    <a:prstGeom prst="rect">
                      <a:avLst/>
                    </a:prstGeom>
                    <a:noFill/>
                    <a:ln>
                      <a:noFill/>
                    </a:ln>
                  </pic:spPr>
                </pic:pic>
              </a:graphicData>
            </a:graphic>
          </wp:inline>
        </w:drawing>
      </w:r>
    </w:p>
    <w:p w:rsidR="00EA6D25" w:rsidRDefault="00EA6D25" w:rsidP="00EA6D25">
      <w:pPr>
        <w:spacing w:line="360" w:lineRule="auto"/>
        <w:textAlignment w:val="center"/>
        <w:rPr>
          <w:color w:val="000000"/>
        </w:rPr>
      </w:pPr>
      <w:r>
        <w:rPr>
          <w:color w:val="2E75B6"/>
        </w:rPr>
        <w:t>【解析】</w:t>
      </w:r>
    </w:p>
    <w:p w:rsidR="00EA6D25" w:rsidRDefault="00EA6D25" w:rsidP="00EA6D25">
      <w:pPr>
        <w:spacing w:line="360" w:lineRule="auto"/>
        <w:textAlignment w:val="center"/>
        <w:rPr>
          <w:rFonts w:ascii="宋体" w:hAnsi="宋体"/>
          <w:color w:val="000000"/>
        </w:rPr>
      </w:pPr>
      <w:r>
        <w:rPr>
          <w:color w:val="000000"/>
        </w:rPr>
        <w:t>【详解】</w:t>
      </w:r>
      <w:r>
        <w:rPr>
          <w:rFonts w:ascii="宋体" w:hAnsi="宋体"/>
          <w:color w:val="000000"/>
        </w:rPr>
        <w:t>从支点</w:t>
      </w:r>
      <w:r>
        <w:rPr>
          <w:rFonts w:ascii="Times New Roman" w:eastAsia="Times New Roman" w:hAnsi="Times New Roman" w:cs="Times New Roman"/>
          <w:i/>
          <w:color w:val="000000"/>
        </w:rPr>
        <w:t>O</w:t>
      </w:r>
      <w:r>
        <w:rPr>
          <w:rFonts w:ascii="宋体" w:hAnsi="宋体"/>
          <w:color w:val="000000"/>
        </w:rPr>
        <w:t>向阻力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的作用线做垂线段，即可作出阻力的力臂</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2</w:t>
      </w:r>
      <w:r>
        <w:rPr>
          <w:rFonts w:ascii="宋体" w:hAnsi="宋体"/>
          <w:color w:val="000000"/>
        </w:rPr>
        <w:t>，如图所示：</w:t>
      </w:r>
    </w:p>
    <w:p w:rsidR="00EA6D25" w:rsidRDefault="00EA6D25" w:rsidP="00EA6D25">
      <w:pPr>
        <w:spacing w:line="360" w:lineRule="auto"/>
        <w:jc w:val="left"/>
        <w:textAlignment w:val="center"/>
        <w:rPr>
          <w:color w:val="000000"/>
        </w:rPr>
      </w:pPr>
      <w:r>
        <w:rPr>
          <w:noProof/>
          <w:color w:val="000000"/>
        </w:rPr>
        <w:lastRenderedPageBreak/>
        <w:drawing>
          <wp:inline distT="0" distB="0" distL="0" distR="0">
            <wp:extent cx="1746250" cy="1809750"/>
            <wp:effectExtent l="0" t="0" r="6350" b="0"/>
            <wp:docPr id="352" name="图片 3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descr="学科网(www.zxxk.com)--教育资源门户，提供试卷、教案、课件、论文、素材以及各类教学资源下载，还有大量而丰富的教学相关资讯！"/>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746250" cy="1809750"/>
                    </a:xfrm>
                    <a:prstGeom prst="rect">
                      <a:avLst/>
                    </a:prstGeom>
                    <a:noFill/>
                    <a:ln>
                      <a:noFill/>
                    </a:ln>
                  </pic:spPr>
                </pic:pic>
              </a:graphicData>
            </a:graphic>
          </wp:inline>
        </w:drawing>
      </w:r>
    </w:p>
    <w:p w:rsidR="00EA6D25" w:rsidRDefault="00EA6D25" w:rsidP="00EA6D25">
      <w:pPr>
        <w:spacing w:line="360" w:lineRule="auto"/>
        <w:jc w:val="left"/>
        <w:textAlignment w:val="center"/>
        <w:rPr>
          <w:rFonts w:ascii="宋体" w:hAnsi="宋体"/>
          <w:b/>
          <w:color w:val="000000"/>
          <w:sz w:val="24"/>
        </w:rPr>
      </w:pPr>
      <w:r>
        <w:rPr>
          <w:rFonts w:ascii="宋体" w:hAnsi="宋体"/>
          <w:b/>
          <w:color w:val="000000"/>
          <w:sz w:val="24"/>
        </w:rPr>
        <w:t>五、实验探究题</w:t>
      </w:r>
    </w:p>
    <w:p w:rsidR="00EA6D25" w:rsidRDefault="00EA6D25" w:rsidP="00EA6D25">
      <w:pPr>
        <w:spacing w:line="360" w:lineRule="auto"/>
        <w:jc w:val="left"/>
        <w:textAlignment w:val="center"/>
        <w:rPr>
          <w:rFonts w:ascii="宋体" w:hAnsi="宋体"/>
          <w:color w:val="000000"/>
        </w:rPr>
      </w:pPr>
      <w:r>
        <w:rPr>
          <w:color w:val="000000"/>
        </w:rPr>
        <w:t>21.</w:t>
      </w:r>
      <w:r>
        <w:rPr>
          <w:rFonts w:ascii="宋体" w:hAnsi="宋体"/>
          <w:color w:val="000000"/>
        </w:rPr>
        <w:t>利用如图所示的装置“探究平面镜成像的特点”。</w:t>
      </w:r>
    </w:p>
    <w:p w:rsidR="00EA6D25" w:rsidRDefault="00EA6D25" w:rsidP="00EA6D25">
      <w:pPr>
        <w:spacing w:line="360" w:lineRule="auto"/>
        <w:jc w:val="left"/>
        <w:textAlignment w:val="center"/>
        <w:rPr>
          <w:color w:val="000000"/>
        </w:rPr>
      </w:pPr>
      <w:r>
        <w:rPr>
          <w:noProof/>
          <w:color w:val="000000"/>
        </w:rPr>
        <w:drawing>
          <wp:inline distT="0" distB="0" distL="0" distR="0">
            <wp:extent cx="2057400" cy="1352550"/>
            <wp:effectExtent l="0" t="0" r="0" b="0"/>
            <wp:docPr id="351" name="图片 3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descr="学科网(www.zxxk.com)--教育资源门户，提供试卷、教案、课件、论文、素材以及各类教学资源下载，还有大量而丰富的教学相关资讯！"/>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057400" cy="1352550"/>
                    </a:xfrm>
                    <a:prstGeom prst="rect">
                      <a:avLst/>
                    </a:prstGeom>
                    <a:noFill/>
                    <a:ln>
                      <a:noFill/>
                    </a:ln>
                  </pic:spPr>
                </pic:pic>
              </a:graphicData>
            </a:graphic>
          </wp:inline>
        </w:drawing>
      </w:r>
    </w:p>
    <w:p w:rsidR="00EA6D25" w:rsidRDefault="00EA6D25" w:rsidP="00EA6D25">
      <w:pPr>
        <w:spacing w:line="360" w:lineRule="auto"/>
        <w:jc w:val="left"/>
        <w:textAlignment w:val="center"/>
        <w:rPr>
          <w:rFonts w:ascii="宋体" w:hAnsi="宋体"/>
          <w:color w:val="000000"/>
        </w:rPr>
      </w:pPr>
      <w:r>
        <w:rPr>
          <w:rFonts w:ascii="宋体" w:hAnsi="宋体"/>
          <w:color w:val="000000"/>
        </w:rPr>
        <w:t>提出问题：平面镜成像时，像的位置、大小跟物体的位置、大小有什么关系？</w:t>
      </w:r>
    </w:p>
    <w:p w:rsidR="00EA6D25" w:rsidRDefault="00EA6D25" w:rsidP="00EA6D25">
      <w:pPr>
        <w:spacing w:line="360" w:lineRule="auto"/>
        <w:jc w:val="left"/>
        <w:textAlignment w:val="center"/>
        <w:rPr>
          <w:rFonts w:ascii="宋体" w:hAnsi="宋体"/>
          <w:color w:val="000000"/>
        </w:rPr>
      </w:pPr>
      <w:r>
        <w:rPr>
          <w:rFonts w:ascii="宋体" w:hAnsi="宋体"/>
          <w:color w:val="000000"/>
        </w:rPr>
        <w:t>设计和进行实验：</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为了便于确定像的位置。要用玻璃板作为平面镜。原因是玻璃板能成像，面且</w:t>
      </w:r>
      <w:r>
        <w:rPr>
          <w:color w:val="000000"/>
        </w:rPr>
        <w:t>______</w:t>
      </w:r>
      <w:r>
        <w:rPr>
          <w:rFonts w:ascii="宋体" w:hAnsi="宋体"/>
          <w:color w:val="000000"/>
        </w:rPr>
        <w:t>（只填字母代号）。</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．透过玻璃板可以看见后面的蜡烛</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．玻璃板比平面镜成像更清晰</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．蜡烛经玻璃板可成实像</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．玻璃板只透光不反射光</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为了比较像与物体的大小关系，需要选用两根外形</w:t>
      </w:r>
      <w:r>
        <w:rPr>
          <w:color w:val="000000"/>
        </w:rPr>
        <w:t>_____</w:t>
      </w:r>
      <w:r>
        <w:rPr>
          <w:rFonts w:ascii="宋体" w:hAnsi="宋体"/>
          <w:color w:val="000000"/>
        </w:rPr>
        <w:t>（选填“相同”或“不同”）的蜡烛；</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除图中提供的器材外，实验中还用到一种测量距离的工具，它是</w:t>
      </w:r>
      <w:r>
        <w:rPr>
          <w:color w:val="000000"/>
        </w:rPr>
        <w:t>______</w:t>
      </w:r>
      <w:r>
        <w:rPr>
          <w:rFonts w:ascii="宋体" w:hAnsi="宋体"/>
          <w:color w:val="000000"/>
        </w:rPr>
        <w:t>；</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在寻找蜡烛</w:t>
      </w:r>
      <w:r>
        <w:rPr>
          <w:rFonts w:ascii="Times New Roman" w:eastAsia="Times New Roman" w:hAnsi="Times New Roman" w:cs="Times New Roman"/>
          <w:color w:val="000000"/>
        </w:rPr>
        <w:t>A</w:t>
      </w:r>
      <w:r>
        <w:rPr>
          <w:rFonts w:ascii="宋体" w:hAnsi="宋体"/>
          <w:color w:val="000000"/>
        </w:rPr>
        <w:t>的像的位置时，眼睛应在故有蜡烛</w:t>
      </w:r>
      <w:r>
        <w:rPr>
          <w:color w:val="000000"/>
        </w:rPr>
        <w:t>______</w:t>
      </w:r>
      <w:r>
        <w:rPr>
          <w:rFonts w:ascii="宋体" w:hAnsi="宋体"/>
          <w:color w:val="000000"/>
        </w:rPr>
        <w:t>（选填“</w:t>
      </w:r>
      <w:r>
        <w:rPr>
          <w:rFonts w:ascii="Times New Roman" w:eastAsia="Times New Roman" w:hAnsi="Times New Roman" w:cs="Times New Roman"/>
          <w:color w:val="000000"/>
        </w:rPr>
        <w:t>A</w:t>
      </w:r>
      <w:r>
        <w:rPr>
          <w:rFonts w:ascii="宋体" w:hAnsi="宋体"/>
          <w:color w:val="000000"/>
        </w:rPr>
        <w:t>”或“</w:t>
      </w:r>
      <w:r>
        <w:rPr>
          <w:rFonts w:ascii="Times New Roman" w:eastAsia="Times New Roman" w:hAnsi="Times New Roman" w:cs="Times New Roman"/>
          <w:color w:val="000000"/>
        </w:rPr>
        <w:t>B</w:t>
      </w:r>
      <w:r>
        <w:rPr>
          <w:rFonts w:ascii="宋体" w:hAnsi="宋体"/>
          <w:color w:val="000000"/>
        </w:rPr>
        <w:t>”）的一侧观察。</w:t>
      </w:r>
    </w:p>
    <w:p w:rsidR="00EA6D25" w:rsidRDefault="00EA6D25" w:rsidP="00EA6D25">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A</w:t>
      </w:r>
      <w:r>
        <w:rPr>
          <w:color w:val="000000"/>
        </w:rPr>
        <w:t xml:space="preserve">    (2).</w:t>
      </w:r>
      <w:proofErr w:type="gramEnd"/>
      <w:r>
        <w:rPr>
          <w:color w:val="000000"/>
        </w:rPr>
        <w:t xml:space="preserve"> </w:t>
      </w:r>
      <w:r>
        <w:rPr>
          <w:rFonts w:ascii="宋体" w:hAnsi="宋体"/>
          <w:color w:val="000000"/>
        </w:rPr>
        <w:t>相同</w:t>
      </w:r>
      <w:r>
        <w:rPr>
          <w:color w:val="000000"/>
        </w:rPr>
        <w:t xml:space="preserve">    (3). </w:t>
      </w:r>
      <w:r>
        <w:rPr>
          <w:rFonts w:ascii="宋体" w:hAnsi="宋体"/>
          <w:color w:val="000000"/>
        </w:rPr>
        <w:t>刻度尺</w:t>
      </w:r>
      <w:r>
        <w:rPr>
          <w:color w:val="000000"/>
        </w:rPr>
        <w:t xml:space="preserve">    (4). </w:t>
      </w:r>
      <w:r>
        <w:rPr>
          <w:rFonts w:ascii="Times New Roman" w:eastAsia="Times New Roman" w:hAnsi="Times New Roman" w:cs="Times New Roman"/>
          <w:color w:val="000000"/>
        </w:rPr>
        <w:t>A</w:t>
      </w:r>
    </w:p>
    <w:p w:rsidR="00EA6D25" w:rsidRDefault="00EA6D25" w:rsidP="00EA6D25">
      <w:pPr>
        <w:spacing w:line="360" w:lineRule="auto"/>
        <w:textAlignment w:val="center"/>
        <w:rPr>
          <w:color w:val="000000"/>
        </w:rPr>
      </w:pPr>
      <w:r>
        <w:rPr>
          <w:color w:val="2E75B6"/>
        </w:rPr>
        <w:t>【解析】</w:t>
      </w:r>
    </w:p>
    <w:p w:rsidR="00EA6D25" w:rsidRDefault="00EA6D25" w:rsidP="00EA6D2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在探究平面镜成像的特点实验中，为了便于确定像的位置，我们选用透明的</w:t>
      </w:r>
      <w:r>
        <w:rPr>
          <w:rFonts w:ascii="宋体" w:hAnsi="宋体"/>
          <w:color w:val="000000"/>
        </w:rPr>
        <w:lastRenderedPageBreak/>
        <w:t>玻璃板代替平面镜完成实验，因为可以透过玻璃板观察后面的蜡烛，故应选</w:t>
      </w:r>
      <w:r>
        <w:rPr>
          <w:rFonts w:ascii="Times New Roman" w:eastAsia="Times New Roman" w:hAnsi="Times New Roman" w:cs="Times New Roman"/>
          <w:color w:val="000000"/>
        </w:rPr>
        <w:t>A</w:t>
      </w:r>
      <w:r>
        <w:rPr>
          <w:rFonts w:ascii="宋体" w:hAnsi="宋体"/>
          <w:color w:val="000000"/>
        </w:rPr>
        <w:t>。</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在探究平面镜成像的特点实验中，选用两支外形完全相同的蜡烛的目的是为了便于比较物与像的大小关系。</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在探究平面镜成像的特点实验中，我们需要测量物与像到平面镜的距离，比较它们之间的关系，所以实验中还需要刻度尺。</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(4)[4]</w:t>
      </w:r>
      <w:r>
        <w:rPr>
          <w:rFonts w:ascii="宋体" w:hAnsi="宋体"/>
          <w:color w:val="000000"/>
        </w:rPr>
        <w:t>平面镜成的像是虚像，只能在物体的一侧通过玻璃板观测到，所以在寻找蜡烛</w:t>
      </w:r>
      <w:r>
        <w:rPr>
          <w:rFonts w:ascii="Times New Roman" w:eastAsia="Times New Roman" w:hAnsi="Times New Roman" w:cs="Times New Roman"/>
          <w:color w:val="000000"/>
        </w:rPr>
        <w:t>A</w:t>
      </w:r>
      <w:r>
        <w:rPr>
          <w:rFonts w:ascii="宋体" w:hAnsi="宋体"/>
          <w:color w:val="000000"/>
        </w:rPr>
        <w:t>的像的位置时，眼睛应在故有蜡烛</w:t>
      </w:r>
      <w:r>
        <w:rPr>
          <w:rFonts w:ascii="Times New Roman" w:eastAsia="Times New Roman" w:hAnsi="Times New Roman" w:cs="Times New Roman"/>
          <w:color w:val="000000"/>
        </w:rPr>
        <w:t>A</w:t>
      </w:r>
      <w:r>
        <w:rPr>
          <w:rFonts w:ascii="宋体" w:hAnsi="宋体"/>
          <w:color w:val="000000"/>
        </w:rPr>
        <w:t>的一侧观察。</w:t>
      </w:r>
    </w:p>
    <w:p w:rsidR="00EA6D25" w:rsidRDefault="00EA6D25" w:rsidP="00EA6D25">
      <w:pPr>
        <w:spacing w:line="360" w:lineRule="auto"/>
        <w:jc w:val="left"/>
        <w:textAlignment w:val="center"/>
        <w:rPr>
          <w:rFonts w:ascii="宋体" w:hAnsi="宋体"/>
          <w:color w:val="000000"/>
        </w:rPr>
      </w:pPr>
      <w:r>
        <w:rPr>
          <w:color w:val="000000"/>
        </w:rPr>
        <w:t>22.</w:t>
      </w:r>
      <w:r>
        <w:rPr>
          <w:rFonts w:ascii="宋体" w:hAnsi="宋体"/>
          <w:color w:val="000000"/>
        </w:rPr>
        <w:t>小明在实验室测量一块不规则石块的密度。</w:t>
      </w:r>
    </w:p>
    <w:p w:rsidR="00EA6D25" w:rsidRDefault="00EA6D25" w:rsidP="00EA6D25">
      <w:pPr>
        <w:spacing w:line="360" w:lineRule="auto"/>
        <w:jc w:val="left"/>
        <w:textAlignment w:val="center"/>
        <w:rPr>
          <w:color w:val="000000"/>
        </w:rPr>
      </w:pPr>
      <w:r>
        <w:rPr>
          <w:rFonts w:ascii="宋体" w:hAnsi="宋体"/>
          <w:noProof/>
          <w:color w:val="000000"/>
        </w:rPr>
        <w:drawing>
          <wp:inline distT="0" distB="0" distL="0" distR="0">
            <wp:extent cx="5048250" cy="1879600"/>
            <wp:effectExtent l="0" t="0" r="0" b="6350"/>
            <wp:docPr id="350" name="图片 3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descr="学科网(www.zxxk.com)--教育资源门户，提供试卷、教案、课件、论文、素材以及各类教学资源下载，还有大量而丰富的教学相关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048250" cy="1879600"/>
                    </a:xfrm>
                    <a:prstGeom prst="rect">
                      <a:avLst/>
                    </a:prstGeom>
                    <a:noFill/>
                    <a:ln>
                      <a:noFill/>
                    </a:ln>
                  </pic:spPr>
                </pic:pic>
              </a:graphicData>
            </a:graphic>
          </wp:inline>
        </w:drawing>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小明把天平放在水平桌面上，调节平衡螺母，使指针指在分度盘的中线处，如图甲所示，其做法错误之处是没有把______放到正确位置；</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小明纠正上述错误后，应向______（选填“左”或“右”）端调节平衡螺母，才能使天平横梁重新平衡；</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用调好的天平测石块的质量，当有盘中所加砝码和游码位置如图乙所示时，天平横梁平衡，则石块质量为______</w:t>
      </w:r>
      <w:r>
        <w:rPr>
          <w:rFonts w:ascii="Times New Roman" w:eastAsia="Times New Roman" w:hAnsi="Times New Roman" w:cs="Times New Roman"/>
          <w:color w:val="000000"/>
        </w:rPr>
        <w:t>g</w:t>
      </w:r>
      <w:r>
        <w:rPr>
          <w:rFonts w:ascii="宋体" w:hAnsi="宋体"/>
          <w:color w:val="000000"/>
        </w:rPr>
        <w:t>。在量筒内倒入适量水。该石块放入前、后的情况如图丙所示，则石块的体积是______</w:t>
      </w:r>
      <w:r>
        <w:rPr>
          <w:rFonts w:ascii="Times New Roman" w:eastAsia="Times New Roman" w:hAnsi="Times New Roman" w:cs="Times New Roman"/>
          <w:color w:val="000000"/>
        </w:rPr>
        <w:t xml:space="preserve"> cm</w:t>
      </w:r>
      <w:r>
        <w:rPr>
          <w:rFonts w:ascii="Times New Roman" w:eastAsia="Times New Roman" w:hAnsi="Times New Roman" w:cs="Times New Roman"/>
          <w:color w:val="000000"/>
          <w:vertAlign w:val="superscript"/>
        </w:rPr>
        <w:t>3</w:t>
      </w:r>
      <w:r>
        <w:rPr>
          <w:rFonts w:ascii="宋体" w:hAnsi="宋体"/>
          <w:color w:val="000000"/>
        </w:rPr>
        <w:t>，此石块的密度是______</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p>
    <w:p w:rsidR="00EA6D25" w:rsidRDefault="00EA6D25" w:rsidP="00EA6D25">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游码</w:t>
      </w:r>
      <w:r>
        <w:rPr>
          <w:color w:val="000000"/>
        </w:rPr>
        <w:t xml:space="preserve">    (2). </w:t>
      </w:r>
      <w:r>
        <w:rPr>
          <w:rFonts w:ascii="宋体" w:hAnsi="宋体"/>
          <w:color w:val="000000"/>
        </w:rPr>
        <w:t>右</w:t>
      </w:r>
      <w:r>
        <w:rPr>
          <w:color w:val="000000"/>
        </w:rPr>
        <w:t xml:space="preserve">    (3). </w:t>
      </w:r>
      <w:proofErr w:type="gramStart"/>
      <w:r>
        <w:rPr>
          <w:rFonts w:ascii="Times New Roman" w:eastAsia="Times New Roman" w:hAnsi="Times New Roman" w:cs="Times New Roman"/>
          <w:color w:val="000000"/>
        </w:rPr>
        <w:t>38.4</w:t>
      </w:r>
      <w:r>
        <w:rPr>
          <w:color w:val="000000"/>
        </w:rPr>
        <w:t xml:space="preserve">    (4).</w:t>
      </w:r>
      <w:proofErr w:type="gramEnd"/>
      <w:r>
        <w:rPr>
          <w:color w:val="000000"/>
        </w:rPr>
        <w:t xml:space="preserve"> </w:t>
      </w:r>
      <w:proofErr w:type="gramStart"/>
      <w:r>
        <w:rPr>
          <w:rFonts w:ascii="Times New Roman" w:eastAsia="Times New Roman" w:hAnsi="Times New Roman" w:cs="Times New Roman"/>
          <w:color w:val="000000"/>
        </w:rPr>
        <w:t>15.0</w:t>
      </w:r>
      <w:r>
        <w:rPr>
          <w:color w:val="000000"/>
        </w:rPr>
        <w:t xml:space="preserve">    (5).</w:t>
      </w:r>
      <w:proofErr w:type="gramEnd"/>
      <w:r>
        <w:rPr>
          <w:color w:val="000000"/>
        </w:rPr>
        <w:t xml:space="preserve"> </w:t>
      </w:r>
      <w:r>
        <w:rPr>
          <w:rFonts w:ascii="Times New Roman" w:eastAsia="Times New Roman" w:hAnsi="Times New Roman" w:cs="Times New Roman"/>
          <w:color w:val="000000"/>
        </w:rPr>
        <w:t>2.56×10</w:t>
      </w:r>
      <w:r>
        <w:rPr>
          <w:rFonts w:ascii="Times New Roman" w:eastAsia="Times New Roman" w:hAnsi="Times New Roman" w:cs="Times New Roman"/>
          <w:color w:val="000000"/>
          <w:vertAlign w:val="superscript"/>
        </w:rPr>
        <w:t>3</w:t>
      </w:r>
    </w:p>
    <w:p w:rsidR="00EA6D25" w:rsidRDefault="00EA6D25" w:rsidP="00EA6D25">
      <w:pPr>
        <w:spacing w:line="360" w:lineRule="auto"/>
        <w:textAlignment w:val="center"/>
        <w:rPr>
          <w:color w:val="000000"/>
        </w:rPr>
      </w:pPr>
      <w:r>
        <w:rPr>
          <w:color w:val="2E75B6"/>
        </w:rPr>
        <w:t>【解析】</w:t>
      </w:r>
    </w:p>
    <w:p w:rsidR="00EA6D25" w:rsidRDefault="00EA6D25" w:rsidP="00EA6D2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使用天平测量质量时，先将天平放在水平桌面上，其次将天平标尺上的游码归零，最后调节平衡螺母使指针指在分度盘的中线处，再进行测量。</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天平没有称量物体，游码没有归零时，天平平衡；将游码归零后，说明左盘下沉，右盘上翘，此时应向右端调节平衡螺母，才能使天平横梁重新平衡。</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如图乙所示，天平标尺分度值为</w:t>
      </w:r>
      <w:r>
        <w:rPr>
          <w:rFonts w:ascii="Times New Roman" w:eastAsia="Times New Roman" w:hAnsi="Times New Roman" w:cs="Times New Roman"/>
          <w:color w:val="000000"/>
        </w:rPr>
        <w:t>0.2g</w:t>
      </w:r>
      <w:r>
        <w:rPr>
          <w:rFonts w:ascii="宋体" w:hAnsi="宋体"/>
          <w:color w:val="000000"/>
        </w:rPr>
        <w:t>，游码左端在</w:t>
      </w:r>
      <w:r>
        <w:rPr>
          <w:rFonts w:ascii="Times New Roman" w:eastAsia="Times New Roman" w:hAnsi="Times New Roman" w:cs="Times New Roman"/>
          <w:color w:val="000000"/>
        </w:rPr>
        <w:t>3.4g</w:t>
      </w:r>
      <w:r>
        <w:rPr>
          <w:rFonts w:ascii="宋体" w:hAnsi="宋体"/>
          <w:color w:val="000000"/>
        </w:rPr>
        <w:t>处，则石块质量</w:t>
      </w:r>
    </w:p>
    <w:p w:rsidR="00EA6D25" w:rsidRDefault="00EA6D25" w:rsidP="00EA6D2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m</w:t>
      </w:r>
      <w:r>
        <w:rPr>
          <w:rFonts w:ascii="Times New Roman" w:eastAsia="Times New Roman" w:hAnsi="Times New Roman" w:cs="Times New Roman"/>
          <w:color w:val="000000"/>
        </w:rPr>
        <w:t>=20g+10g+5g+3.4g=38.4g</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[4]</w:t>
      </w:r>
      <w:r>
        <w:rPr>
          <w:rFonts w:ascii="宋体" w:hAnsi="宋体"/>
          <w:color w:val="000000"/>
        </w:rPr>
        <w:t>如图丙所示，量筒中水的体积为</w:t>
      </w:r>
      <w:r>
        <w:rPr>
          <w:rFonts w:ascii="Times New Roman" w:eastAsia="Times New Roman" w:hAnsi="Times New Roman" w:cs="Times New Roman"/>
          <w:color w:val="000000"/>
        </w:rPr>
        <w:t>30.0mL</w:t>
      </w:r>
      <w:r>
        <w:rPr>
          <w:rFonts w:ascii="宋体" w:hAnsi="宋体"/>
          <w:color w:val="000000"/>
        </w:rPr>
        <w:t>，放入石块后，水和石块的总体积为</w:t>
      </w:r>
      <w:r>
        <w:rPr>
          <w:rFonts w:ascii="Times New Roman" w:eastAsia="Times New Roman" w:hAnsi="Times New Roman" w:cs="Times New Roman"/>
          <w:color w:val="000000"/>
        </w:rPr>
        <w:t>45.0mL</w:t>
      </w:r>
      <w:r>
        <w:rPr>
          <w:rFonts w:ascii="宋体" w:hAnsi="宋体"/>
          <w:color w:val="000000"/>
        </w:rPr>
        <w:t>，则石块的体积</w:t>
      </w:r>
    </w:p>
    <w:p w:rsidR="00EA6D25" w:rsidRDefault="00EA6D25" w:rsidP="00EA6D2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Times New Roman" w:eastAsia="Times New Roman" w:hAnsi="Times New Roman" w:cs="Times New Roman"/>
          <w:color w:val="000000"/>
        </w:rPr>
        <w:t>=45.0mL-30.0mL=15.0mL=15.0cm</w:t>
      </w:r>
      <w:r>
        <w:rPr>
          <w:rFonts w:ascii="Times New Roman" w:eastAsia="Times New Roman" w:hAnsi="Times New Roman" w:cs="Times New Roman"/>
          <w:color w:val="000000"/>
          <w:vertAlign w:val="superscript"/>
        </w:rPr>
        <w:t>3</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石块</w:t>
      </w:r>
      <w:r>
        <w:rPr>
          <w:rFonts w:ascii="宋体" w:hAnsi="宋体"/>
          <w:noProof/>
          <w:color w:val="000000"/>
        </w:rPr>
        <w:drawing>
          <wp:inline distT="0" distB="0" distL="0" distR="0">
            <wp:extent cx="133350" cy="177800"/>
            <wp:effectExtent l="0" t="0" r="0" b="0"/>
            <wp:docPr id="349" name="图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密度</w:t>
      </w:r>
    </w:p>
    <w:p w:rsidR="00EA6D25" w:rsidRDefault="00EA6D25" w:rsidP="00EA6D25">
      <w:pPr>
        <w:spacing w:line="360" w:lineRule="auto"/>
        <w:jc w:val="center"/>
        <w:textAlignment w:val="center"/>
        <w:rPr>
          <w:color w:val="000000"/>
        </w:rPr>
      </w:pPr>
      <w:r>
        <w:object w:dxaOrig="4725" w:dyaOrig="615">
          <v:shape id="_x0000_i1044" type="#_x0000_t75" alt="学科网(www.zxxk.com)--教育资源门户，提供试卷、教案、课件、论文、素材以及各类教学资源下载，还有大量而丰富的教学相关资讯！" style="width:236.5pt;height:31pt" o:ole="">
            <v:imagedata r:id="rId65" o:title="eqId9a27ee353bc246e5abde31ff17dff601"/>
          </v:shape>
          <o:OLEObject Type="Embed" ProgID="Equation.DSMT4" ShapeID="_x0000_i1044" DrawAspect="Content" ObjectID="_1660910030" r:id="rId66"/>
        </w:object>
      </w:r>
    </w:p>
    <w:p w:rsidR="00EA6D25" w:rsidRDefault="00EA6D25" w:rsidP="00EA6D25">
      <w:pPr>
        <w:spacing w:line="360" w:lineRule="auto"/>
        <w:jc w:val="left"/>
        <w:textAlignment w:val="center"/>
        <w:rPr>
          <w:rFonts w:ascii="宋体" w:hAnsi="宋体"/>
          <w:color w:val="000000"/>
        </w:rPr>
      </w:pPr>
      <w:r>
        <w:rPr>
          <w:color w:val="000000"/>
        </w:rPr>
        <w:t>23.</w:t>
      </w:r>
      <w:r>
        <w:rPr>
          <w:rFonts w:ascii="宋体" w:hAnsi="宋体"/>
          <w:color w:val="000000"/>
        </w:rPr>
        <w:t>小明做“测量小灯泡的电阻”实验时，使用的小灯泡额定电压为</w:t>
      </w:r>
      <w:r>
        <w:rPr>
          <w:rFonts w:ascii="Times New Roman" w:eastAsia="Times New Roman" w:hAnsi="Times New Roman" w:cs="Times New Roman"/>
          <w:color w:val="000000"/>
        </w:rPr>
        <w:t>2.5V</w:t>
      </w:r>
      <w:r>
        <w:rPr>
          <w:rFonts w:ascii="宋体" w:hAnsi="宋体"/>
          <w:color w:val="000000"/>
        </w:rPr>
        <w:t>，电源电压为</w:t>
      </w:r>
      <w:r>
        <w:rPr>
          <w:rFonts w:ascii="Times New Roman" w:eastAsia="Times New Roman" w:hAnsi="Times New Roman" w:cs="Times New Roman"/>
          <w:color w:val="000000"/>
        </w:rPr>
        <w:t>3V</w:t>
      </w:r>
      <w:r>
        <w:rPr>
          <w:rFonts w:ascii="宋体" w:hAnsi="宋体"/>
          <w:color w:val="000000"/>
        </w:rPr>
        <w:t>。小明现已连接了部分电路，如图甲所示。</w:t>
      </w:r>
    </w:p>
    <w:p w:rsidR="00EA6D25" w:rsidRDefault="00EA6D25" w:rsidP="00EA6D25">
      <w:pPr>
        <w:spacing w:line="360" w:lineRule="auto"/>
        <w:jc w:val="left"/>
        <w:textAlignment w:val="center"/>
        <w:rPr>
          <w:color w:val="000000"/>
        </w:rPr>
      </w:pPr>
      <w:r>
        <w:rPr>
          <w:noProof/>
          <w:color w:val="000000"/>
        </w:rPr>
        <w:drawing>
          <wp:inline distT="0" distB="0" distL="0" distR="0">
            <wp:extent cx="3575050" cy="1955800"/>
            <wp:effectExtent l="0" t="0" r="6350" b="6350"/>
            <wp:docPr id="348" name="图片 3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descr="学科网(www.zxxk.com)--教育资源门户，提供试卷、教案、课件、论文、素材以及各类教学资源下载，还有大量而丰富的教学相关资讯！"/>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575050" cy="1955800"/>
                    </a:xfrm>
                    <a:prstGeom prst="rect">
                      <a:avLst/>
                    </a:prstGeom>
                    <a:noFill/>
                    <a:ln>
                      <a:noFill/>
                    </a:ln>
                  </pic:spPr>
                </pic:pic>
              </a:graphicData>
            </a:graphic>
          </wp:inline>
        </w:drawing>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在已连接的电路中，有一不当之处是</w:t>
      </w:r>
      <w:r>
        <w:rPr>
          <w:color w:val="000000"/>
        </w:rPr>
        <w:t>______</w:t>
      </w:r>
      <w:r>
        <w:rPr>
          <w:rFonts w:ascii="宋体" w:hAnsi="宋体"/>
          <w:color w:val="000000"/>
        </w:rPr>
        <w:t>；</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请用笔画线代答导线。将图甲中的电路连接完整；</w:t>
      </w:r>
      <w:r>
        <w:rPr>
          <w:color w:val="000000"/>
        </w:rPr>
        <w:t>______</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当小灯泡正常发光时，电流表的示数如图乙所示，电流大小为</w:t>
      </w:r>
      <w:r>
        <w:rPr>
          <w:color w:val="000000"/>
        </w:rPr>
        <w:t>______</w:t>
      </w:r>
      <w:r>
        <w:rPr>
          <w:rFonts w:ascii="Times New Roman" w:eastAsia="Times New Roman" w:hAnsi="Times New Roman" w:cs="Times New Roman"/>
          <w:color w:val="000000"/>
        </w:rPr>
        <w:t>A</w:t>
      </w:r>
      <w:r>
        <w:rPr>
          <w:rFonts w:ascii="宋体" w:hAnsi="宋体"/>
          <w:color w:val="000000"/>
        </w:rPr>
        <w:t>。小灯泡正常发光时的电阻为</w:t>
      </w:r>
      <w:r>
        <w:rPr>
          <w:color w:val="000000"/>
        </w:rPr>
        <w:t>______</w:t>
      </w:r>
      <w:r>
        <w:rPr>
          <w:rFonts w:ascii="Times New Roman" w:eastAsia="Times New Roman" w:hAnsi="Times New Roman" w:cs="Times New Roman"/>
          <w:color w:val="000000"/>
        </w:rPr>
        <w:t>Ω</w:t>
      </w:r>
      <w:r>
        <w:rPr>
          <w:rFonts w:ascii="宋体" w:hAnsi="宋体"/>
          <w:color w:val="000000"/>
        </w:rPr>
        <w:t>（电阻的计算结果保留一位小数）；</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小明的实验记录和有关计算如下表所示。从表格设计看，小明计划把四次电阻的平均值作为小灯泡的电阻值。他认为这样可以减小误差。你认为小明的做法是</w:t>
      </w:r>
      <w:r>
        <w:rPr>
          <w:color w:val="000000"/>
        </w:rPr>
        <w:t>______</w:t>
      </w:r>
      <w:r>
        <w:rPr>
          <w:rFonts w:ascii="宋体" w:hAnsi="宋体"/>
          <w:color w:val="000000"/>
        </w:rPr>
        <w:t>（选填“正确”或“错误”）的。从表中数据看，不同电压下小灯泡的电阻值不同，这是灯丝电阻</w:t>
      </w:r>
      <w:r>
        <w:rPr>
          <w:color w:val="000000"/>
        </w:rPr>
        <w:t>______</w:t>
      </w:r>
      <w:r>
        <w:rPr>
          <w:rFonts w:ascii="宋体" w:hAnsi="宋体"/>
          <w:color w:val="000000"/>
        </w:rPr>
        <w:t>影响导致的。</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50"/>
        <w:gridCol w:w="1950"/>
        <w:gridCol w:w="1950"/>
        <w:gridCol w:w="1950"/>
        <w:gridCol w:w="1950"/>
      </w:tblGrid>
      <w:tr w:rsidR="00EA6D25" w:rsidTr="00683C8E">
        <w:trPr>
          <w:trHeight w:val="330"/>
        </w:trPr>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left"/>
              <w:textAlignment w:val="center"/>
              <w:rPr>
                <w:rFonts w:ascii="宋体" w:hAnsi="宋体"/>
                <w:color w:val="000000"/>
              </w:rPr>
            </w:pPr>
            <w:r>
              <w:rPr>
                <w:rFonts w:ascii="宋体" w:hAnsi="宋体"/>
                <w:color w:val="000000"/>
              </w:rPr>
              <w:t>实验序号</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left"/>
              <w:textAlignment w:val="center"/>
              <w:rPr>
                <w:rFonts w:ascii="Times New Roman" w:eastAsia="Times New Roman" w:hAnsi="Times New Roman" w:cs="Times New Roman"/>
                <w:color w:val="000000"/>
              </w:rPr>
            </w:pPr>
            <w:r>
              <w:rPr>
                <w:rFonts w:ascii="宋体" w:hAnsi="宋体"/>
                <w:color w:val="000000"/>
              </w:rPr>
              <w:t>电压</w:t>
            </w:r>
            <w:r>
              <w:rPr>
                <w:rFonts w:ascii="Times New Roman" w:eastAsia="Times New Roman" w:hAnsi="Times New Roman" w:cs="Times New Roman"/>
                <w:i/>
                <w:color w:val="000000"/>
              </w:rPr>
              <w:t>U</w:t>
            </w:r>
            <w:r>
              <w:rPr>
                <w:rFonts w:ascii="Times New Roman" w:eastAsia="Times New Roman" w:hAnsi="Times New Roman" w:cs="Times New Roman"/>
                <w:color w:val="000000"/>
              </w:rPr>
              <w:t>/V</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left"/>
              <w:textAlignment w:val="center"/>
              <w:rPr>
                <w:rFonts w:ascii="Times New Roman" w:eastAsia="Times New Roman" w:hAnsi="Times New Roman" w:cs="Times New Roman"/>
                <w:color w:val="000000"/>
              </w:rPr>
            </w:pPr>
            <w:r>
              <w:rPr>
                <w:rFonts w:ascii="宋体" w:hAnsi="宋体"/>
                <w:color w:val="000000"/>
              </w:rPr>
              <w:t>电流</w:t>
            </w:r>
            <w:r>
              <w:rPr>
                <w:rFonts w:ascii="Times New Roman" w:eastAsia="Times New Roman" w:hAnsi="Times New Roman" w:cs="Times New Roman"/>
                <w:i/>
                <w:color w:val="000000"/>
              </w:rPr>
              <w:t>I</w:t>
            </w:r>
            <w:r>
              <w:rPr>
                <w:rFonts w:ascii="Times New Roman" w:eastAsia="Times New Roman" w:hAnsi="Times New Roman" w:cs="Times New Roman"/>
                <w:color w:val="000000"/>
              </w:rPr>
              <w:t>/A</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left"/>
              <w:textAlignment w:val="center"/>
              <w:rPr>
                <w:rFonts w:ascii="Times New Roman" w:eastAsia="Times New Roman" w:hAnsi="Times New Roman" w:cs="Times New Roman"/>
                <w:color w:val="000000"/>
              </w:rPr>
            </w:pPr>
            <w:r>
              <w:rPr>
                <w:rFonts w:ascii="宋体" w:hAnsi="宋体"/>
                <w:color w:val="000000"/>
              </w:rPr>
              <w:t>电阻</w:t>
            </w:r>
            <w:r>
              <w:rPr>
                <w:rFonts w:ascii="Times New Roman" w:eastAsia="Times New Roman" w:hAnsi="Times New Roman" w:cs="Times New Roman"/>
                <w:i/>
                <w:color w:val="000000"/>
              </w:rPr>
              <w:t>R</w:t>
            </w:r>
            <w:r>
              <w:rPr>
                <w:rFonts w:ascii="Times New Roman" w:eastAsia="Times New Roman" w:hAnsi="Times New Roman" w:cs="Times New Roman"/>
                <w:color w:val="000000"/>
              </w:rPr>
              <w:t>/Ω</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left"/>
              <w:textAlignment w:val="center"/>
              <w:rPr>
                <w:rFonts w:ascii="Times New Roman" w:eastAsia="Times New Roman" w:hAnsi="Times New Roman" w:cs="Times New Roman"/>
                <w:color w:val="000000"/>
              </w:rPr>
            </w:pPr>
            <w:r>
              <w:rPr>
                <w:rFonts w:ascii="宋体" w:hAnsi="宋体"/>
                <w:color w:val="000000"/>
              </w:rPr>
              <w:t>电阻平均值</w:t>
            </w:r>
            <w:r>
              <w:rPr>
                <w:rFonts w:ascii="Times New Roman" w:eastAsia="Times New Roman" w:hAnsi="Times New Roman" w:cs="Times New Roman"/>
                <w:i/>
                <w:color w:val="000000"/>
              </w:rPr>
              <w:t>R</w:t>
            </w:r>
            <w:r>
              <w:rPr>
                <w:rFonts w:ascii="Times New Roman" w:eastAsia="Times New Roman" w:hAnsi="Times New Roman" w:cs="Times New Roman"/>
                <w:color w:val="000000"/>
              </w:rPr>
              <w:t>/Ω</w:t>
            </w:r>
          </w:p>
        </w:tc>
      </w:tr>
      <w:tr w:rsidR="00EA6D25" w:rsidTr="00683C8E">
        <w:trPr>
          <w:trHeight w:val="330"/>
        </w:trPr>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2.5</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left"/>
              <w:textAlignment w:val="center"/>
              <w:rPr>
                <w:color w:val="000000"/>
              </w:rPr>
            </w:pP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left"/>
              <w:textAlignment w:val="center"/>
              <w:rPr>
                <w:color w:val="000000"/>
              </w:rPr>
            </w:pPr>
          </w:p>
        </w:tc>
        <w:tc>
          <w:tcPr>
            <w:tcW w:w="195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left"/>
              <w:textAlignment w:val="center"/>
              <w:rPr>
                <w:color w:val="000000"/>
              </w:rPr>
            </w:pPr>
          </w:p>
        </w:tc>
      </w:tr>
      <w:tr w:rsidR="00EA6D25" w:rsidTr="00683C8E">
        <w:trPr>
          <w:trHeight w:val="330"/>
        </w:trPr>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2.1</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0.26</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8.1</w:t>
            </w:r>
          </w:p>
        </w:tc>
        <w:tc>
          <w:tcPr>
            <w:tcW w:w="0" w:type="auto"/>
            <w:vMerge/>
            <w:tcBorders>
              <w:top w:val="single" w:sz="6" w:space="0" w:color="000000"/>
              <w:left w:val="single" w:sz="6" w:space="0" w:color="000000"/>
              <w:bottom w:val="single" w:sz="6" w:space="0" w:color="000000"/>
              <w:right w:val="single" w:sz="6" w:space="0" w:color="000000"/>
            </w:tcBorders>
          </w:tcPr>
          <w:p w:rsidR="00EA6D25" w:rsidRDefault="00EA6D25" w:rsidP="00683C8E">
            <w:pPr>
              <w:spacing w:line="360" w:lineRule="auto"/>
              <w:jc w:val="left"/>
              <w:textAlignment w:val="center"/>
              <w:rPr>
                <w:color w:val="000000"/>
              </w:rPr>
            </w:pPr>
          </w:p>
        </w:tc>
      </w:tr>
      <w:tr w:rsidR="00EA6D25" w:rsidTr="00683C8E">
        <w:trPr>
          <w:trHeight w:val="330"/>
        </w:trPr>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1.7</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0.24</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7.1</w:t>
            </w:r>
          </w:p>
        </w:tc>
        <w:tc>
          <w:tcPr>
            <w:tcW w:w="0" w:type="auto"/>
            <w:vMerge/>
            <w:tcBorders>
              <w:top w:val="single" w:sz="6" w:space="0" w:color="000000"/>
              <w:left w:val="single" w:sz="6" w:space="0" w:color="000000"/>
              <w:bottom w:val="single" w:sz="6" w:space="0" w:color="000000"/>
              <w:right w:val="single" w:sz="6" w:space="0" w:color="000000"/>
            </w:tcBorders>
          </w:tcPr>
          <w:p w:rsidR="00EA6D25" w:rsidRDefault="00EA6D25" w:rsidP="00683C8E">
            <w:pPr>
              <w:spacing w:line="360" w:lineRule="auto"/>
              <w:jc w:val="left"/>
              <w:textAlignment w:val="center"/>
              <w:rPr>
                <w:color w:val="000000"/>
              </w:rPr>
            </w:pPr>
          </w:p>
        </w:tc>
      </w:tr>
      <w:tr w:rsidR="00EA6D25" w:rsidTr="00683C8E">
        <w:trPr>
          <w:trHeight w:val="330"/>
        </w:trPr>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1.3</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0.21</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A6D25" w:rsidRDefault="00EA6D25"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6.2</w:t>
            </w:r>
          </w:p>
        </w:tc>
        <w:tc>
          <w:tcPr>
            <w:tcW w:w="0" w:type="auto"/>
            <w:vMerge/>
            <w:tcBorders>
              <w:top w:val="single" w:sz="6" w:space="0" w:color="000000"/>
              <w:left w:val="single" w:sz="6" w:space="0" w:color="000000"/>
              <w:bottom w:val="single" w:sz="6" w:space="0" w:color="000000"/>
              <w:right w:val="single" w:sz="6" w:space="0" w:color="000000"/>
            </w:tcBorders>
          </w:tcPr>
          <w:p w:rsidR="00EA6D25" w:rsidRDefault="00EA6D25" w:rsidP="00683C8E">
            <w:pPr>
              <w:spacing w:line="360" w:lineRule="auto"/>
              <w:jc w:val="left"/>
              <w:textAlignment w:val="center"/>
              <w:rPr>
                <w:color w:val="000000"/>
              </w:rPr>
            </w:pPr>
          </w:p>
        </w:tc>
      </w:tr>
    </w:tbl>
    <w:p w:rsidR="00EA6D25" w:rsidRDefault="00EA6D25" w:rsidP="00EA6D25">
      <w:pPr>
        <w:spacing w:line="360" w:lineRule="auto"/>
        <w:jc w:val="left"/>
        <w:textAlignment w:val="center"/>
        <w:rPr>
          <w:color w:val="000000"/>
        </w:rPr>
      </w:pPr>
    </w:p>
    <w:p w:rsidR="00EA6D25" w:rsidRDefault="00EA6D25" w:rsidP="00EA6D25">
      <w:pPr>
        <w:spacing w:line="360" w:lineRule="auto"/>
        <w:jc w:val="left"/>
        <w:textAlignment w:val="center"/>
        <w:rPr>
          <w:color w:val="000000"/>
        </w:rPr>
      </w:pPr>
    </w:p>
    <w:p w:rsidR="00EA6D25" w:rsidRDefault="00EA6D25" w:rsidP="00EA6D25">
      <w:pPr>
        <w:spacing w:line="360" w:lineRule="auto"/>
        <w:jc w:val="left"/>
        <w:textAlignment w:val="center"/>
        <w:rPr>
          <w:color w:val="000000"/>
        </w:rPr>
      </w:pPr>
    </w:p>
    <w:p w:rsidR="00EA6D25" w:rsidRDefault="00EA6D25" w:rsidP="00EA6D25">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开关闭合</w:t>
      </w:r>
      <w:r>
        <w:rPr>
          <w:color w:val="000000"/>
        </w:rPr>
        <w:t xml:space="preserve">    (2). </w:t>
      </w:r>
      <w:r>
        <w:rPr>
          <w:noProof/>
          <w:color w:val="000000"/>
        </w:rPr>
        <w:drawing>
          <wp:inline distT="0" distB="0" distL="0" distR="0">
            <wp:extent cx="2609850" cy="2038350"/>
            <wp:effectExtent l="0" t="0" r="0" b="0"/>
            <wp:docPr id="347" name="图片 3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descr="学科网(www.zxxk.com)--教育资源门户，提供试卷、教案、课件、论文、素材以及各类教学资源下载，还有大量而丰富的教学相关资讯！"/>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609850" cy="2038350"/>
                    </a:xfrm>
                    <a:prstGeom prst="rect">
                      <a:avLst/>
                    </a:prstGeom>
                    <a:noFill/>
                    <a:ln>
                      <a:noFill/>
                    </a:ln>
                  </pic:spPr>
                </pic:pic>
              </a:graphicData>
            </a:graphic>
          </wp:inline>
        </w:drawing>
      </w:r>
      <w:r>
        <w:rPr>
          <w:color w:val="000000"/>
        </w:rPr>
        <w:t xml:space="preserve">    (3). </w:t>
      </w:r>
      <w:r>
        <w:rPr>
          <w:rFonts w:ascii="Times New Roman" w:eastAsia="Times New Roman" w:hAnsi="Times New Roman" w:cs="Times New Roman"/>
          <w:color w:val="000000"/>
        </w:rPr>
        <w:t>0.28</w:t>
      </w:r>
      <w:r>
        <w:rPr>
          <w:color w:val="000000"/>
        </w:rPr>
        <w:t xml:space="preserve">    (4). </w:t>
      </w:r>
      <w:proofErr w:type="gramStart"/>
      <w:r>
        <w:rPr>
          <w:rFonts w:ascii="Times New Roman" w:eastAsia="Times New Roman" w:hAnsi="Times New Roman" w:cs="Times New Roman"/>
          <w:color w:val="000000"/>
        </w:rPr>
        <w:t>8.9</w:t>
      </w:r>
      <w:r>
        <w:rPr>
          <w:color w:val="000000"/>
        </w:rPr>
        <w:t xml:space="preserve">    (5).</w:t>
      </w:r>
      <w:proofErr w:type="gramEnd"/>
      <w:r>
        <w:rPr>
          <w:color w:val="000000"/>
        </w:rPr>
        <w:t xml:space="preserve"> </w:t>
      </w:r>
      <w:r>
        <w:rPr>
          <w:rFonts w:ascii="宋体" w:hAnsi="宋体"/>
          <w:color w:val="000000"/>
        </w:rPr>
        <w:t>错误</w:t>
      </w:r>
      <w:r>
        <w:rPr>
          <w:color w:val="000000"/>
        </w:rPr>
        <w:t xml:space="preserve">    (6). </w:t>
      </w:r>
      <w:r>
        <w:rPr>
          <w:rFonts w:ascii="宋体" w:hAnsi="宋体"/>
          <w:color w:val="000000"/>
        </w:rPr>
        <w:t>温度</w:t>
      </w:r>
    </w:p>
    <w:p w:rsidR="00EA6D25" w:rsidRDefault="00EA6D25" w:rsidP="00EA6D25">
      <w:pPr>
        <w:spacing w:line="360" w:lineRule="auto"/>
        <w:textAlignment w:val="center"/>
        <w:rPr>
          <w:color w:val="000000"/>
        </w:rPr>
      </w:pPr>
      <w:r>
        <w:rPr>
          <w:color w:val="2E75B6"/>
        </w:rPr>
        <w:t>【解析】</w:t>
      </w:r>
    </w:p>
    <w:p w:rsidR="00EA6D25" w:rsidRDefault="00EA6D25" w:rsidP="00EA6D2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连接电路时，为了保护电路，开关要断开，图甲中开关是闭合的，是错误的。</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电压表和灯泡并联，如图所示：</w:t>
      </w:r>
    </w:p>
    <w:p w:rsidR="00EA6D25" w:rsidRDefault="00EA6D25" w:rsidP="00EA6D25">
      <w:pPr>
        <w:spacing w:line="360" w:lineRule="auto"/>
        <w:jc w:val="left"/>
        <w:textAlignment w:val="center"/>
        <w:rPr>
          <w:color w:val="000000"/>
        </w:rPr>
      </w:pPr>
      <w:r>
        <w:rPr>
          <w:noProof/>
          <w:color w:val="000000"/>
        </w:rPr>
        <w:drawing>
          <wp:inline distT="0" distB="0" distL="0" distR="0">
            <wp:extent cx="2609850" cy="2038350"/>
            <wp:effectExtent l="0" t="0" r="0" b="0"/>
            <wp:docPr id="346" name="图片 3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descr="学科网(www.zxxk.com)--教育资源门户，提供试卷、教案、课件、论文、素材以及各类教学资源下载，还有大量而丰富的教学相关资讯！"/>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609850" cy="2038350"/>
                    </a:xfrm>
                    <a:prstGeom prst="rect">
                      <a:avLst/>
                    </a:prstGeom>
                    <a:noFill/>
                    <a:ln>
                      <a:noFill/>
                    </a:ln>
                  </pic:spPr>
                </pic:pic>
              </a:graphicData>
            </a:graphic>
          </wp:inline>
        </w:drawing>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电流表的示数如图乙所示，选择小量程，分度值是</w:t>
      </w:r>
      <w:r>
        <w:rPr>
          <w:rFonts w:ascii="Times New Roman" w:eastAsia="Times New Roman" w:hAnsi="Times New Roman" w:cs="Times New Roman"/>
          <w:color w:val="000000"/>
        </w:rPr>
        <w:t>0.02A</w:t>
      </w:r>
      <w:r>
        <w:rPr>
          <w:rFonts w:ascii="宋体" w:hAnsi="宋体"/>
          <w:color w:val="000000"/>
        </w:rPr>
        <w:t>，电流大小为</w:t>
      </w:r>
      <w:r>
        <w:rPr>
          <w:rFonts w:ascii="Times New Roman" w:eastAsia="Times New Roman" w:hAnsi="Times New Roman" w:cs="Times New Roman"/>
          <w:color w:val="000000"/>
        </w:rPr>
        <w:t>0.28A</w:t>
      </w:r>
      <w:r>
        <w:rPr>
          <w:rFonts w:ascii="宋体" w:hAnsi="宋体"/>
          <w:color w:val="000000"/>
        </w:rPr>
        <w:t>。</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灯泡正常发光时的电阻为</w:t>
      </w:r>
    </w:p>
    <w:p w:rsidR="00EA6D25" w:rsidRDefault="00EA6D25" w:rsidP="00EA6D2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rPr>
        <w:t>=</w:t>
      </w:r>
      <w:r>
        <w:object w:dxaOrig="1161" w:dyaOrig="613">
          <v:shape id="_x0000_i1045" type="#_x0000_t75" alt="学科网(www.zxxk.com)--教育资源门户，提供试卷、教案、课件、论文、素材以及各类教学资源下载，还有大量而丰富的教学相关资讯！" style="width:58pt;height:30.5pt" o:ole="">
            <v:imagedata r:id="rId69" o:title="eqId5295b895bb2f4e7ea8ad42fe40d0edbe"/>
          </v:shape>
          <o:OLEObject Type="Embed" ProgID="Equation.DSMT4" ShapeID="_x0000_i1045" DrawAspect="Content" ObjectID="_1660910031" r:id="rId70"/>
        </w:object>
      </w:r>
      <w:r>
        <w:rPr>
          <w:rFonts w:ascii="Times New Roman" w:eastAsia="Times New Roman" w:hAnsi="Times New Roman" w:cs="Times New Roman"/>
          <w:color w:val="000000"/>
        </w:rPr>
        <w:t>≈8.9Ω</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(4)[5][6]</w:t>
      </w:r>
      <w:r>
        <w:rPr>
          <w:rFonts w:ascii="宋体" w:hAnsi="宋体"/>
          <w:color w:val="000000"/>
        </w:rPr>
        <w:t>由表中数据可知，不同电压下小灯泡的电阻值不同，由于灯丝的电阻与温度有关，所以不能将四次电阻的平均值作为小灯泡的电阻值，小明的做法是错误的。</w:t>
      </w:r>
    </w:p>
    <w:p w:rsidR="00EA6D25" w:rsidRDefault="00EA6D25" w:rsidP="00EA6D25">
      <w:pPr>
        <w:spacing w:line="360" w:lineRule="auto"/>
        <w:jc w:val="left"/>
        <w:textAlignment w:val="center"/>
        <w:rPr>
          <w:rFonts w:ascii="宋体" w:hAnsi="宋体"/>
          <w:b/>
          <w:color w:val="000000"/>
          <w:sz w:val="24"/>
        </w:rPr>
      </w:pPr>
      <w:r>
        <w:rPr>
          <w:rFonts w:ascii="宋体" w:hAnsi="宋体"/>
          <w:b/>
          <w:color w:val="000000"/>
          <w:sz w:val="24"/>
        </w:rPr>
        <w:t>六、计算题</w:t>
      </w:r>
    </w:p>
    <w:p w:rsidR="00EA6D25" w:rsidRDefault="00EA6D25" w:rsidP="00EA6D25">
      <w:pPr>
        <w:spacing w:line="360" w:lineRule="auto"/>
        <w:jc w:val="left"/>
        <w:textAlignment w:val="center"/>
        <w:rPr>
          <w:rFonts w:ascii="宋体" w:hAnsi="宋体"/>
          <w:color w:val="000000"/>
        </w:rPr>
      </w:pPr>
      <w:r>
        <w:rPr>
          <w:color w:val="000000"/>
        </w:rPr>
        <w:t>24.</w:t>
      </w:r>
      <w:r>
        <w:rPr>
          <w:rFonts w:ascii="宋体" w:hAnsi="宋体"/>
          <w:color w:val="000000"/>
        </w:rPr>
        <w:t>小华家使用的是天然气热水器，他尝试估测该热水器的效率，以核对铭牌上的数值是否准确。当只有该热水器使用天然气时。把</w:t>
      </w:r>
      <w:r>
        <w:rPr>
          <w:rFonts w:ascii="Times New Roman" w:eastAsia="Times New Roman" w:hAnsi="Times New Roman" w:cs="Times New Roman"/>
          <w:color w:val="000000"/>
        </w:rPr>
        <w:t>50kg</w:t>
      </w:r>
      <w:r>
        <w:rPr>
          <w:rFonts w:ascii="宋体" w:hAnsi="宋体"/>
          <w:color w:val="000000"/>
        </w:rPr>
        <w:t>的水从</w:t>
      </w:r>
      <w:r>
        <w:rPr>
          <w:rFonts w:ascii="Times New Roman" w:eastAsia="Times New Roman" w:hAnsi="Times New Roman" w:cs="Times New Roman"/>
          <w:color w:val="000000"/>
        </w:rPr>
        <w:t>20</w:t>
      </w:r>
      <w:r>
        <w:rPr>
          <w:rFonts w:ascii="宋体" w:hAnsi="宋体"/>
          <w:color w:val="000000"/>
        </w:rPr>
        <w:t>℃加热到</w:t>
      </w:r>
      <w:r>
        <w:rPr>
          <w:rFonts w:ascii="Times New Roman" w:eastAsia="Times New Roman" w:hAnsi="Times New Roman" w:cs="Times New Roman"/>
          <w:color w:val="000000"/>
        </w:rPr>
        <w:t>54</w:t>
      </w:r>
      <w:r>
        <w:rPr>
          <w:rFonts w:ascii="宋体" w:hAnsi="宋体"/>
          <w:color w:val="000000"/>
        </w:rPr>
        <w:t>℃，天然气表的示数由</w:t>
      </w:r>
      <w:r>
        <w:rPr>
          <w:rFonts w:ascii="Times New Roman" w:eastAsia="Times New Roman" w:hAnsi="Times New Roman" w:cs="Times New Roman"/>
          <w:color w:val="000000"/>
        </w:rPr>
        <w:lastRenderedPageBreak/>
        <w:t>1365.05m</w:t>
      </w:r>
      <w:r>
        <w:rPr>
          <w:rFonts w:ascii="Times New Roman" w:eastAsia="Times New Roman" w:hAnsi="Times New Roman" w:cs="Times New Roman"/>
          <w:color w:val="000000"/>
          <w:vertAlign w:val="superscript"/>
        </w:rPr>
        <w:t>3</w:t>
      </w:r>
      <w:r>
        <w:rPr>
          <w:rFonts w:ascii="宋体" w:hAnsi="宋体"/>
          <w:color w:val="000000"/>
        </w:rPr>
        <w:t>变为</w:t>
      </w:r>
      <w:r>
        <w:rPr>
          <w:rFonts w:ascii="Times New Roman" w:eastAsia="Times New Roman" w:hAnsi="Times New Roman" w:cs="Times New Roman"/>
          <w:color w:val="000000"/>
        </w:rPr>
        <w:t>1365.17m</w:t>
      </w:r>
      <w:r>
        <w:rPr>
          <w:rFonts w:ascii="Times New Roman" w:eastAsia="Times New Roman" w:hAnsi="Times New Roman" w:cs="Times New Roman"/>
          <w:color w:val="000000"/>
          <w:vertAlign w:val="superscript"/>
        </w:rPr>
        <w:t>3</w:t>
      </w:r>
      <w:r>
        <w:rPr>
          <w:rFonts w:ascii="宋体" w:hAnsi="宋体"/>
          <w:color w:val="000000"/>
        </w:rPr>
        <w:t>，已知水的比热容</w:t>
      </w:r>
      <w:r>
        <w:rPr>
          <w:rFonts w:ascii="Times New Roman" w:eastAsia="Times New Roman" w:hAnsi="Times New Roman" w:cs="Times New Roman"/>
          <w:i/>
          <w:color w:val="000000"/>
        </w:rPr>
        <w:t>c</w:t>
      </w:r>
      <w:r>
        <w:rPr>
          <w:rFonts w:ascii="Times New Roman" w:eastAsia="Times New Roman" w:hAnsi="Times New Roman" w:cs="Times New Roman"/>
          <w:color w:val="000000"/>
        </w:rPr>
        <w:t>=4.2×10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r>
        <w:rPr>
          <w:rFonts w:ascii="宋体" w:hAnsi="宋体"/>
          <w:color w:val="000000"/>
        </w:rPr>
        <w:t>（</w:t>
      </w:r>
      <w:r>
        <w:rPr>
          <w:rFonts w:ascii="Times New Roman" w:eastAsia="Times New Roman" w:hAnsi="Times New Roman" w:cs="Times New Roman"/>
          <w:color w:val="000000"/>
        </w:rPr>
        <w:t>kg·</w:t>
      </w:r>
      <w:r>
        <w:rPr>
          <w:rFonts w:ascii="宋体" w:hAnsi="宋体"/>
          <w:color w:val="000000"/>
        </w:rPr>
        <w:t>℃），天然气的热值</w:t>
      </w:r>
      <w:r>
        <w:rPr>
          <w:rFonts w:ascii="Times New Roman" w:eastAsia="Times New Roman" w:hAnsi="Times New Roman" w:cs="Times New Roman"/>
          <w:i/>
          <w:color w:val="000000"/>
        </w:rPr>
        <w:t>q</w:t>
      </w:r>
      <w:r>
        <w:rPr>
          <w:rFonts w:ascii="Times New Roman" w:eastAsia="Times New Roman" w:hAnsi="Times New Roman" w:cs="Times New Roman"/>
          <w:color w:val="000000"/>
        </w:rPr>
        <w:t>=7.0×10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J/m</w:t>
      </w:r>
      <w:r>
        <w:rPr>
          <w:rFonts w:ascii="Times New Roman" w:eastAsia="Times New Roman" w:hAnsi="Times New Roman" w:cs="Times New Roman"/>
          <w:color w:val="000000"/>
          <w:vertAlign w:val="superscript"/>
        </w:rPr>
        <w:t>3</w:t>
      </w:r>
      <w:r>
        <w:rPr>
          <w:rFonts w:ascii="宋体" w:hAnsi="宋体"/>
          <w:color w:val="000000"/>
        </w:rPr>
        <w:t>。求：</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水吸收的热量；</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消耗的天然气完全燃烧故出的热量；</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该热水器的效率。</w:t>
      </w:r>
    </w:p>
    <w:p w:rsidR="00EA6D25" w:rsidRDefault="00EA6D25" w:rsidP="00EA6D25">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(1)7.14×10</w:t>
      </w:r>
      <w:r>
        <w:rPr>
          <w:rFonts w:ascii="Times New Roman" w:eastAsia="Times New Roman" w:hAnsi="Times New Roman" w:cs="Times New Roman"/>
          <w:color w:val="000000"/>
          <w:vertAlign w:val="superscript"/>
        </w:rPr>
        <w:t>6</w:t>
      </w:r>
      <w:r>
        <w:rPr>
          <w:rFonts w:ascii="Times New Roman" w:eastAsia="Times New Roman" w:hAnsi="Times New Roman" w:cs="Times New Roman"/>
          <w:color w:val="000000"/>
        </w:rPr>
        <w:t>J</w:t>
      </w:r>
      <w:r>
        <w:rPr>
          <w:rFonts w:ascii="宋体" w:hAnsi="宋体"/>
          <w:color w:val="000000"/>
        </w:rPr>
        <w:t>；</w:t>
      </w:r>
      <w:r>
        <w:rPr>
          <w:rFonts w:ascii="Times New Roman" w:eastAsia="Times New Roman" w:hAnsi="Times New Roman" w:cs="Times New Roman"/>
          <w:color w:val="000000"/>
        </w:rPr>
        <w:t>(2)8.4×10</w:t>
      </w:r>
      <w:r>
        <w:rPr>
          <w:rFonts w:ascii="Times New Roman" w:eastAsia="Times New Roman" w:hAnsi="Times New Roman" w:cs="Times New Roman"/>
          <w:color w:val="000000"/>
          <w:vertAlign w:val="superscript"/>
        </w:rPr>
        <w:t>6</w:t>
      </w:r>
      <w:r>
        <w:rPr>
          <w:rFonts w:ascii="Times New Roman" w:eastAsia="Times New Roman" w:hAnsi="Times New Roman" w:cs="Times New Roman"/>
          <w:color w:val="000000"/>
        </w:rPr>
        <w:t>J</w:t>
      </w:r>
      <w:r>
        <w:rPr>
          <w:rFonts w:ascii="宋体" w:hAnsi="宋体"/>
          <w:color w:val="000000"/>
        </w:rPr>
        <w:t>；</w:t>
      </w:r>
      <w:r>
        <w:rPr>
          <w:rFonts w:ascii="Times New Roman" w:eastAsia="Times New Roman" w:hAnsi="Times New Roman" w:cs="Times New Roman"/>
          <w:color w:val="000000"/>
        </w:rPr>
        <w:t>(3)85%</w:t>
      </w:r>
    </w:p>
    <w:p w:rsidR="00EA6D25" w:rsidRDefault="00EA6D25" w:rsidP="00EA6D25">
      <w:pPr>
        <w:spacing w:line="360" w:lineRule="auto"/>
        <w:textAlignment w:val="center"/>
        <w:rPr>
          <w:color w:val="000000"/>
        </w:rPr>
      </w:pPr>
      <w:r>
        <w:rPr>
          <w:color w:val="2E75B6"/>
        </w:rPr>
        <w:t>【解析】</w:t>
      </w:r>
    </w:p>
    <w:p w:rsidR="00EA6D25" w:rsidRDefault="00EA6D25" w:rsidP="00EA6D2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水吸收的热量</w:t>
      </w:r>
    </w:p>
    <w:p w:rsidR="00EA6D25" w:rsidRDefault="00EA6D25" w:rsidP="00EA6D25">
      <w:pPr>
        <w:spacing w:line="360" w:lineRule="auto"/>
        <w:jc w:val="center"/>
        <w:textAlignment w:val="center"/>
        <w:rPr>
          <w:color w:val="000000"/>
        </w:rPr>
      </w:pPr>
      <w:r>
        <w:object w:dxaOrig="7140" w:dyaOrig="405">
          <v:shape id="_x0000_i1046" type="#_x0000_t75" alt="学科网(www.zxxk.com)--教育资源门户，提供试卷、教案、课件、论文、素材以及各类教学资源下载，还有大量而丰富的教学相关资讯！" style="width:357pt;height:20.5pt" o:ole="">
            <v:imagedata r:id="rId71" o:title="eqId01f9da6e510e4b8fb6fa8c5baa692a1a"/>
          </v:shape>
          <o:OLEObject Type="Embed" ProgID="Equation.DSMT4" ShapeID="_x0000_i1046" DrawAspect="Content" ObjectID="_1660910032" r:id="rId72"/>
        </w:objec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消耗的天然气体积</w:t>
      </w:r>
    </w:p>
    <w:p w:rsidR="00EA6D25" w:rsidRDefault="00EA6D25" w:rsidP="00EA6D2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Times New Roman" w:eastAsia="Times New Roman" w:hAnsi="Times New Roman" w:cs="Times New Roman"/>
          <w:color w:val="000000"/>
        </w:rPr>
        <w:t>=1365.17m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-1365.05m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=0.12m</w:t>
      </w:r>
      <w:r>
        <w:rPr>
          <w:rFonts w:ascii="Times New Roman" w:eastAsia="Times New Roman" w:hAnsi="Times New Roman" w:cs="Times New Roman"/>
          <w:color w:val="000000"/>
          <w:vertAlign w:val="superscript"/>
        </w:rPr>
        <w:t>3</w:t>
      </w:r>
    </w:p>
    <w:p w:rsidR="00EA6D25" w:rsidRDefault="00EA6D25" w:rsidP="00EA6D25">
      <w:pPr>
        <w:spacing w:line="360" w:lineRule="auto"/>
        <w:jc w:val="left"/>
        <w:textAlignment w:val="center"/>
        <w:rPr>
          <w:rFonts w:ascii="宋体" w:hAnsi="宋体"/>
          <w:color w:val="000000"/>
        </w:rPr>
      </w:pPr>
      <w:r>
        <w:rPr>
          <w:rFonts w:ascii="宋体" w:hAnsi="宋体"/>
          <w:color w:val="000000"/>
        </w:rPr>
        <w:t>消耗的天然气完全燃烧放出的热量</w:t>
      </w:r>
    </w:p>
    <w:p w:rsidR="00EA6D25" w:rsidRDefault="00EA6D25" w:rsidP="00EA6D25">
      <w:pPr>
        <w:spacing w:line="360" w:lineRule="auto"/>
        <w:jc w:val="center"/>
        <w:textAlignment w:val="center"/>
        <w:rPr>
          <w:color w:val="000000"/>
        </w:rPr>
      </w:pPr>
      <w:r>
        <w:object w:dxaOrig="4459" w:dyaOrig="399">
          <v:shape id="_x0000_i1047" type="#_x0000_t75" alt="学科网(www.zxxk.com)--教育资源门户，提供试卷、教案、课件、论文、素材以及各类教学资源下载，还有大量而丰富的教学相关资讯！" style="width:223pt;height:20pt" o:ole="">
            <v:imagedata r:id="rId73" o:title="eqIdd0f3d7465b3941748b8fff178fb319d5"/>
          </v:shape>
          <o:OLEObject Type="Embed" ProgID="Equation.DSMT4" ShapeID="_x0000_i1047" DrawAspect="Content" ObjectID="_1660910033" r:id="rId74"/>
        </w:objec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该热水器的效率</w:t>
      </w:r>
    </w:p>
    <w:p w:rsidR="00EA6D25" w:rsidRDefault="00EA6D25" w:rsidP="00EA6D25">
      <w:pPr>
        <w:spacing w:line="360" w:lineRule="auto"/>
        <w:jc w:val="center"/>
        <w:textAlignment w:val="center"/>
        <w:rPr>
          <w:color w:val="000000"/>
        </w:rPr>
      </w:pPr>
      <w:r>
        <w:object w:dxaOrig="2778" w:dyaOrig="743">
          <v:shape id="_x0000_i1048" type="#_x0000_t75" alt="学科网(www.zxxk.com)--教育资源门户，提供试卷、教案、课件、论文、素材以及各类教学资源下载，还有大量而丰富的教学相关资讯！" style="width:139pt;height:37pt" o:ole="">
            <v:imagedata r:id="rId75" o:title="eqIdaf0df26a435b470fa9d40e974d0a0f58"/>
          </v:shape>
          <o:OLEObject Type="Embed" ProgID="Equation.DSMT4" ShapeID="_x0000_i1048" DrawAspect="Content" ObjectID="_1660910034" r:id="rId76"/>
        </w:object>
      </w:r>
    </w:p>
    <w:p w:rsidR="00EA6D25" w:rsidRDefault="00EA6D25" w:rsidP="00EA6D25">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水吸收</w:t>
      </w:r>
      <w:r>
        <w:rPr>
          <w:rFonts w:ascii="宋体" w:hAnsi="宋体"/>
          <w:noProof/>
          <w:color w:val="000000"/>
        </w:rPr>
        <w:drawing>
          <wp:inline distT="0" distB="0" distL="0" distR="0">
            <wp:extent cx="133350" cy="177800"/>
            <wp:effectExtent l="0" t="0" r="0" b="0"/>
            <wp:docPr id="345"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热量是</w:t>
      </w:r>
      <w:r>
        <w:rPr>
          <w:rFonts w:ascii="Times New Roman" w:eastAsia="Times New Roman" w:hAnsi="Times New Roman" w:cs="Times New Roman"/>
          <w:color w:val="000000"/>
        </w:rPr>
        <w:t>7.14×10</w:t>
      </w:r>
      <w:r>
        <w:rPr>
          <w:rFonts w:ascii="Times New Roman" w:eastAsia="Times New Roman" w:hAnsi="Times New Roman" w:cs="Times New Roman"/>
          <w:color w:val="000000"/>
          <w:vertAlign w:val="superscript"/>
        </w:rPr>
        <w:t>6</w:t>
      </w:r>
      <w:r>
        <w:rPr>
          <w:rFonts w:ascii="Times New Roman" w:eastAsia="Times New Roman" w:hAnsi="Times New Roman" w:cs="Times New Roman"/>
          <w:color w:val="000000"/>
        </w:rPr>
        <w:t>J</w:t>
      </w:r>
      <w:r>
        <w:rPr>
          <w:rFonts w:ascii="宋体" w:hAnsi="宋体"/>
          <w:color w:val="000000"/>
        </w:rPr>
        <w:t>；</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消耗的天然气完全燃烧故出的热量是</w:t>
      </w:r>
      <w:r>
        <w:rPr>
          <w:rFonts w:ascii="Times New Roman" w:eastAsia="Times New Roman" w:hAnsi="Times New Roman" w:cs="Times New Roman"/>
          <w:color w:val="000000"/>
        </w:rPr>
        <w:t>8.4×10</w:t>
      </w:r>
      <w:r>
        <w:rPr>
          <w:rFonts w:ascii="Times New Roman" w:eastAsia="Times New Roman" w:hAnsi="Times New Roman" w:cs="Times New Roman"/>
          <w:color w:val="000000"/>
          <w:vertAlign w:val="superscript"/>
        </w:rPr>
        <w:t>6</w:t>
      </w:r>
      <w:r>
        <w:rPr>
          <w:rFonts w:ascii="Times New Roman" w:eastAsia="Times New Roman" w:hAnsi="Times New Roman" w:cs="Times New Roman"/>
          <w:color w:val="000000"/>
        </w:rPr>
        <w:t>J</w:t>
      </w:r>
      <w:r>
        <w:rPr>
          <w:rFonts w:ascii="宋体" w:hAnsi="宋体"/>
          <w:color w:val="000000"/>
        </w:rPr>
        <w:t>；</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该热水器的效率是</w:t>
      </w:r>
      <w:r>
        <w:rPr>
          <w:rFonts w:ascii="Times New Roman" w:eastAsia="Times New Roman" w:hAnsi="Times New Roman" w:cs="Times New Roman"/>
          <w:color w:val="000000"/>
        </w:rPr>
        <w:t>85%</w:t>
      </w:r>
      <w:r>
        <w:rPr>
          <w:rFonts w:ascii="宋体" w:hAnsi="宋体"/>
          <w:color w:val="000000"/>
        </w:rPr>
        <w:t>。</w:t>
      </w:r>
    </w:p>
    <w:p w:rsidR="00EA6D25" w:rsidRDefault="00EA6D25" w:rsidP="00EA6D25">
      <w:pPr>
        <w:spacing w:line="360" w:lineRule="auto"/>
        <w:jc w:val="left"/>
        <w:textAlignment w:val="center"/>
        <w:rPr>
          <w:rFonts w:ascii="宋体" w:hAnsi="宋体"/>
          <w:color w:val="000000"/>
        </w:rPr>
      </w:pPr>
      <w:r>
        <w:rPr>
          <w:color w:val="000000"/>
        </w:rPr>
        <w:t>25.</w:t>
      </w:r>
      <w:r>
        <w:rPr>
          <w:rFonts w:ascii="宋体" w:hAnsi="宋体"/>
          <w:color w:val="000000"/>
        </w:rPr>
        <w:t>潜水艇为增强国防力量，维护祖国安定发挥了重要作用。潜水艇截面如图所示，通过向水舱中充水或从水舱向外排水来改变潜水艇的自重，从面使其下沉或上浮。我国某型号潜水艇的总体积为</w:t>
      </w:r>
      <w:r>
        <w:rPr>
          <w:rFonts w:ascii="Times New Roman" w:eastAsia="Times New Roman" w:hAnsi="Times New Roman" w:cs="Times New Roman"/>
          <w:color w:val="000000"/>
        </w:rPr>
        <w:t>2×10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r>
        <w:rPr>
          <w:rFonts w:ascii="宋体" w:hAnsi="宋体"/>
          <w:color w:val="000000"/>
        </w:rPr>
        <w:t>，水舱未充海水时潜水艇总重为</w:t>
      </w:r>
      <w:r>
        <w:rPr>
          <w:rFonts w:ascii="Times New Roman" w:eastAsia="Times New Roman" w:hAnsi="Times New Roman" w:cs="Times New Roman"/>
          <w:color w:val="000000"/>
        </w:rPr>
        <w:t>1.26×10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N</w:t>
      </w:r>
      <w:r>
        <w:rPr>
          <w:rFonts w:ascii="宋体" w:hAnsi="宋体"/>
          <w:color w:val="000000"/>
        </w:rPr>
        <w:t>，最大下潜深度可达</w:t>
      </w:r>
      <w:r>
        <w:rPr>
          <w:rFonts w:ascii="Times New Roman" w:eastAsia="Times New Roman" w:hAnsi="Times New Roman" w:cs="Times New Roman"/>
          <w:color w:val="000000"/>
        </w:rPr>
        <w:t>400m</w:t>
      </w:r>
      <w:r>
        <w:rPr>
          <w:rFonts w:ascii="宋体" w:hAnsi="宋体"/>
          <w:color w:val="000000"/>
        </w:rPr>
        <w:t>。海水密度取</w:t>
      </w:r>
      <w:r>
        <w:rPr>
          <w:rFonts w:ascii="Times New Roman" w:eastAsia="Times New Roman" w:hAnsi="Times New Roman" w:cs="Times New Roman"/>
          <w:color w:val="000000"/>
        </w:rPr>
        <w:t>1.03×10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。求：</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最大下潜深度处的海水压强；</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潜水艇完全潜入海水中时受到的浮力；</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潜水艇悬浮在海水中时，水舱中充入海水的质量。</w:t>
      </w:r>
    </w:p>
    <w:p w:rsidR="00EA6D25" w:rsidRDefault="00EA6D25" w:rsidP="00EA6D25">
      <w:pPr>
        <w:spacing w:line="360" w:lineRule="auto"/>
        <w:jc w:val="left"/>
        <w:textAlignment w:val="center"/>
        <w:rPr>
          <w:color w:val="000000"/>
        </w:rPr>
      </w:pPr>
      <w:r>
        <w:rPr>
          <w:rFonts w:ascii="宋体" w:hAnsi="宋体"/>
          <w:noProof/>
          <w:color w:val="000000"/>
        </w:rPr>
        <w:lastRenderedPageBreak/>
        <w:drawing>
          <wp:inline distT="0" distB="0" distL="0" distR="0">
            <wp:extent cx="1327150" cy="1733550"/>
            <wp:effectExtent l="0" t="0" r="6350" b="0"/>
            <wp:docPr id="344" name="图片 3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descr="学科网(www.zxxk.com)--教育资源门户，提供试卷、教案、课件、论文、素材以及各类教学资源下载，还有大量而丰富的教学相关资讯！"/>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327150" cy="1733550"/>
                    </a:xfrm>
                    <a:prstGeom prst="rect">
                      <a:avLst/>
                    </a:prstGeom>
                    <a:noFill/>
                    <a:ln>
                      <a:noFill/>
                    </a:ln>
                  </pic:spPr>
                </pic:pic>
              </a:graphicData>
            </a:graphic>
          </wp:inline>
        </w:drawing>
      </w:r>
    </w:p>
    <w:p w:rsidR="00EA6D25" w:rsidRDefault="00EA6D25" w:rsidP="00EA6D25">
      <w:pPr>
        <w:spacing w:line="360" w:lineRule="auto"/>
        <w:jc w:val="left"/>
        <w:textAlignment w:val="center"/>
        <w:rPr>
          <w:color w:val="000000"/>
        </w:rPr>
      </w:pPr>
    </w:p>
    <w:p w:rsidR="00EA6D25" w:rsidRDefault="00EA6D25" w:rsidP="00EA6D25">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(1)4.12×10</w:t>
      </w:r>
      <w:r>
        <w:rPr>
          <w:rFonts w:ascii="Times New Roman" w:eastAsia="Times New Roman" w:hAnsi="Times New Roman" w:cs="Times New Roman"/>
          <w:color w:val="000000"/>
          <w:vertAlign w:val="superscript"/>
        </w:rPr>
        <w:t>6</w:t>
      </w:r>
      <w:r>
        <w:rPr>
          <w:rFonts w:ascii="Times New Roman" w:eastAsia="Times New Roman" w:hAnsi="Times New Roman" w:cs="Times New Roman"/>
          <w:color w:val="000000"/>
        </w:rPr>
        <w:t>Pa</w:t>
      </w:r>
      <w:r>
        <w:rPr>
          <w:rFonts w:ascii="宋体" w:hAnsi="宋体"/>
          <w:color w:val="000000"/>
        </w:rPr>
        <w:t>；</w:t>
      </w:r>
      <w:r>
        <w:rPr>
          <w:rFonts w:ascii="Times New Roman" w:eastAsia="Times New Roman" w:hAnsi="Times New Roman" w:cs="Times New Roman"/>
          <w:color w:val="000000"/>
        </w:rPr>
        <w:t>(2)2.06×10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N</w:t>
      </w:r>
      <w:r>
        <w:rPr>
          <w:rFonts w:ascii="宋体" w:hAnsi="宋体"/>
          <w:color w:val="000000"/>
        </w:rPr>
        <w:t>；</w:t>
      </w:r>
      <w:r>
        <w:rPr>
          <w:rFonts w:ascii="Times New Roman" w:eastAsia="Times New Roman" w:hAnsi="Times New Roman" w:cs="Times New Roman"/>
          <w:color w:val="000000"/>
        </w:rPr>
        <w:t>(3)8×10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kg</w:t>
      </w:r>
    </w:p>
    <w:p w:rsidR="00EA6D25" w:rsidRDefault="00EA6D25" w:rsidP="00EA6D25">
      <w:pPr>
        <w:spacing w:line="360" w:lineRule="auto"/>
        <w:textAlignment w:val="center"/>
        <w:rPr>
          <w:color w:val="000000"/>
        </w:rPr>
      </w:pPr>
      <w:r>
        <w:rPr>
          <w:color w:val="2E75B6"/>
        </w:rPr>
        <w:t>【解析】</w:t>
      </w:r>
    </w:p>
    <w:p w:rsidR="00EA6D25" w:rsidRDefault="00EA6D25" w:rsidP="00EA6D2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最大下潜深度处的海水压强</w:t>
      </w:r>
    </w:p>
    <w:p w:rsidR="00EA6D25" w:rsidRDefault="00EA6D25" w:rsidP="00EA6D25">
      <w:pPr>
        <w:spacing w:line="360" w:lineRule="auto"/>
        <w:jc w:val="center"/>
        <w:textAlignment w:val="center"/>
        <w:rPr>
          <w:color w:val="000000"/>
        </w:rPr>
      </w:pPr>
      <w:r>
        <w:object w:dxaOrig="5940" w:dyaOrig="405">
          <v:shape id="_x0000_i1049" type="#_x0000_t75" alt="学科网(www.zxxk.com)--教育资源门户，提供试卷、教案、课件、论文、素材以及各类教学资源下载，还有大量而丰富的教学相关资讯！" style="width:297pt;height:20.5pt" o:ole="">
            <v:imagedata r:id="rId78" o:title="eqId345fb62025794d58b9c7b38f82d0eb94"/>
          </v:shape>
          <o:OLEObject Type="Embed" ProgID="Equation.DSMT4" ShapeID="_x0000_i1049" DrawAspect="Content" ObjectID="_1660910035" r:id="rId79"/>
        </w:objec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潜水艇完全潜入海水中时，排开海水的体积</w:t>
      </w:r>
    </w:p>
    <w:p w:rsidR="00EA6D25" w:rsidRDefault="00EA6D25" w:rsidP="00EA6D25">
      <w:pPr>
        <w:spacing w:line="360" w:lineRule="auto"/>
        <w:jc w:val="center"/>
        <w:textAlignment w:val="center"/>
        <w:rPr>
          <w:color w:val="000000"/>
        </w:rPr>
      </w:pPr>
      <w:r>
        <w:object w:dxaOrig="1991" w:dyaOrig="406">
          <v:shape id="_x0000_i1050" type="#_x0000_t75" alt="学科网(www.zxxk.com)--教育资源门户，提供试卷、教案、课件、论文、素材以及各类教学资源下载，还有大量而丰富的教学相关资讯！" style="width:99.5pt;height:20.5pt" o:ole="">
            <v:imagedata r:id="rId80" o:title="eqIdf31ed1212aea43d3956ded01811b5a77"/>
          </v:shape>
          <o:OLEObject Type="Embed" ProgID="Equation.DSMT4" ShapeID="_x0000_i1050" DrawAspect="Content" ObjectID="_1660910036" r:id="rId81"/>
        </w:object>
      </w:r>
    </w:p>
    <w:p w:rsidR="00EA6D25" w:rsidRDefault="00EA6D25" w:rsidP="00EA6D25">
      <w:pPr>
        <w:spacing w:line="360" w:lineRule="auto"/>
        <w:jc w:val="left"/>
        <w:textAlignment w:val="center"/>
        <w:rPr>
          <w:rFonts w:ascii="宋体" w:hAnsi="宋体"/>
          <w:color w:val="000000"/>
        </w:rPr>
      </w:pPr>
      <w:r>
        <w:rPr>
          <w:rFonts w:ascii="宋体" w:hAnsi="宋体"/>
          <w:color w:val="000000"/>
        </w:rPr>
        <w:t>潜水艇完全潜入海水中时受到的浮力</w:t>
      </w:r>
    </w:p>
    <w:p w:rsidR="00EA6D25" w:rsidRDefault="00EA6D25" w:rsidP="00EA6D25">
      <w:pPr>
        <w:spacing w:line="360" w:lineRule="auto"/>
        <w:jc w:val="center"/>
        <w:textAlignment w:val="center"/>
        <w:rPr>
          <w:color w:val="000000"/>
        </w:rPr>
      </w:pPr>
      <w:r>
        <w:object w:dxaOrig="6540" w:dyaOrig="405">
          <v:shape id="_x0000_i1051" type="#_x0000_t75" alt="学科网(www.zxxk.com)--教育资源门户，提供试卷、教案、课件、论文、素材以及各类教学资源下载，还有大量而丰富的教学相关资讯！" style="width:327pt;height:20.5pt" o:ole="">
            <v:imagedata r:id="rId82" o:title="eqId590445d5a8e0441d8d98f4896361a829"/>
          </v:shape>
          <o:OLEObject Type="Embed" ProgID="Equation.DSMT4" ShapeID="_x0000_i1051" DrawAspect="Content" ObjectID="_1660910037" r:id="rId83"/>
        </w:objec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潜水艇悬浮在海水中时，受力平衡，浮力等于重力，即</w:t>
      </w:r>
    </w:p>
    <w:p w:rsidR="00EA6D25" w:rsidRDefault="00EA6D25" w:rsidP="00EA6D25">
      <w:pPr>
        <w:spacing w:line="360" w:lineRule="auto"/>
        <w:jc w:val="center"/>
        <w:textAlignment w:val="center"/>
        <w:rPr>
          <w:color w:val="000000"/>
        </w:rPr>
      </w:pPr>
      <w:r>
        <w:object w:dxaOrig="1604" w:dyaOrig="377">
          <v:shape id="_x0000_i1052" type="#_x0000_t75" alt="学科网(www.zxxk.com)--教育资源门户，提供试卷、教案、课件、论文、素材以及各类教学资源下载，还有大量而丰富的教学相关资讯！" style="width:80pt;height:19pt" o:ole="">
            <v:imagedata r:id="rId84" o:title="eqId841c320878114d2997fa24ef904fff39"/>
          </v:shape>
          <o:OLEObject Type="Embed" ProgID="Equation.DSMT4" ShapeID="_x0000_i1052" DrawAspect="Content" ObjectID="_1660910038" r:id="rId85"/>
        </w:object>
      </w:r>
    </w:p>
    <w:p w:rsidR="00EA6D25" w:rsidRDefault="00EA6D25" w:rsidP="00EA6D25">
      <w:pPr>
        <w:spacing w:line="360" w:lineRule="auto"/>
        <w:jc w:val="center"/>
        <w:textAlignment w:val="center"/>
        <w:rPr>
          <w:color w:val="000000"/>
        </w:rPr>
      </w:pPr>
      <w:r>
        <w:object w:dxaOrig="5295" w:dyaOrig="405">
          <v:shape id="_x0000_i1053" type="#_x0000_t75" alt="学科网(www.zxxk.com)--教育资源门户，提供试卷、教案、课件、论文、素材以及各类教学资源下载，还有大量而丰富的教学相关资讯！" style="width:265pt;height:20.5pt" o:ole="">
            <v:imagedata r:id="rId86" o:title="eqIdf7cd6567fcba48779146f729fbd056f7"/>
          </v:shape>
          <o:OLEObject Type="Embed" ProgID="Equation.DSMT4" ShapeID="_x0000_i1053" DrawAspect="Content" ObjectID="_1660910039" r:id="rId87"/>
        </w:object>
      </w:r>
    </w:p>
    <w:p w:rsidR="00EA6D25" w:rsidRDefault="00EA6D25" w:rsidP="00EA6D25">
      <w:pPr>
        <w:spacing w:line="360" w:lineRule="auto"/>
        <w:jc w:val="left"/>
        <w:textAlignment w:val="center"/>
        <w:rPr>
          <w:rFonts w:ascii="宋体" w:hAnsi="宋体"/>
          <w:color w:val="000000"/>
        </w:rPr>
      </w:pPr>
      <w:r>
        <w:rPr>
          <w:rFonts w:ascii="宋体" w:hAnsi="宋体"/>
          <w:color w:val="000000"/>
        </w:rPr>
        <w:t>则水舱中充入海水的质量</w:t>
      </w:r>
    </w:p>
    <w:p w:rsidR="00EA6D25" w:rsidRDefault="00EA6D25" w:rsidP="00EA6D25">
      <w:pPr>
        <w:spacing w:line="360" w:lineRule="auto"/>
        <w:jc w:val="center"/>
        <w:textAlignment w:val="center"/>
        <w:rPr>
          <w:color w:val="000000"/>
        </w:rPr>
      </w:pPr>
      <w:r>
        <w:object w:dxaOrig="3460" w:dyaOrig="696">
          <v:shape id="_x0000_i1054" type="#_x0000_t75" alt="学科网(www.zxxk.com)--教育资源门户，提供试卷、教案、课件、论文、素材以及各类教学资源下载，还有大量而丰富的教学相关资讯！" style="width:173pt;height:35pt" o:ole="">
            <v:imagedata r:id="rId88" o:title="eqId2c5f5a9aee0b4e8e83e851ddbf34d15c"/>
          </v:shape>
          <o:OLEObject Type="Embed" ProgID="Equation.DSMT4" ShapeID="_x0000_i1054" DrawAspect="Content" ObjectID="_1660910040" r:id="rId89"/>
        </w:object>
      </w:r>
    </w:p>
    <w:p w:rsidR="00EA6D25" w:rsidRDefault="00EA6D25" w:rsidP="00EA6D25">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最大下潜深度处的海水压强是</w:t>
      </w:r>
      <w:r>
        <w:rPr>
          <w:rFonts w:ascii="Times New Roman" w:eastAsia="Times New Roman" w:hAnsi="Times New Roman" w:cs="Times New Roman"/>
          <w:color w:val="000000"/>
        </w:rPr>
        <w:t>4.12×10</w:t>
      </w:r>
      <w:r>
        <w:rPr>
          <w:rFonts w:ascii="Times New Roman" w:eastAsia="Times New Roman" w:hAnsi="Times New Roman" w:cs="Times New Roman"/>
          <w:color w:val="000000"/>
          <w:vertAlign w:val="superscript"/>
        </w:rPr>
        <w:t>6</w:t>
      </w:r>
      <w:r>
        <w:rPr>
          <w:rFonts w:ascii="Times New Roman" w:eastAsia="Times New Roman" w:hAnsi="Times New Roman" w:cs="Times New Roman"/>
          <w:color w:val="000000"/>
        </w:rPr>
        <w:t>Pa</w:t>
      </w:r>
      <w:r>
        <w:rPr>
          <w:rFonts w:ascii="宋体" w:hAnsi="宋体"/>
          <w:color w:val="000000"/>
        </w:rPr>
        <w:t>；</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潜水艇完全潜入海水中时受到的浮力是</w:t>
      </w:r>
      <w:r>
        <w:rPr>
          <w:rFonts w:ascii="Times New Roman" w:eastAsia="Times New Roman" w:hAnsi="Times New Roman" w:cs="Times New Roman"/>
          <w:color w:val="000000"/>
        </w:rPr>
        <w:t>2.06×10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N</w:t>
      </w:r>
      <w:r>
        <w:rPr>
          <w:rFonts w:ascii="宋体" w:hAnsi="宋体"/>
          <w:color w:val="000000"/>
        </w:rPr>
        <w:t>；</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潜水艇悬浮在海水中时，水舱中充入海水的质量是</w:t>
      </w:r>
      <w:r>
        <w:rPr>
          <w:rFonts w:ascii="Times New Roman" w:eastAsia="Times New Roman" w:hAnsi="Times New Roman" w:cs="Times New Roman"/>
          <w:color w:val="000000"/>
        </w:rPr>
        <w:t>8×10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kg</w:t>
      </w:r>
      <w:r>
        <w:rPr>
          <w:rFonts w:ascii="宋体" w:hAnsi="宋体"/>
          <w:color w:val="000000"/>
        </w:rPr>
        <w:t>。</w:t>
      </w:r>
    </w:p>
    <w:p w:rsidR="00EA6D25" w:rsidRDefault="00EA6D25" w:rsidP="00EA6D25">
      <w:pPr>
        <w:spacing w:line="360" w:lineRule="auto"/>
        <w:jc w:val="left"/>
        <w:textAlignment w:val="center"/>
        <w:rPr>
          <w:rFonts w:ascii="宋体" w:hAnsi="宋体"/>
          <w:color w:val="000000"/>
        </w:rPr>
      </w:pPr>
      <w:r>
        <w:rPr>
          <w:color w:val="000000"/>
        </w:rPr>
        <w:t>26.</w:t>
      </w:r>
      <w:r>
        <w:rPr>
          <w:rFonts w:ascii="宋体" w:hAnsi="宋体"/>
          <w:color w:val="000000"/>
        </w:rPr>
        <w:t>如图所示，电源电压保持不变，闭合开关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，将滑动变阻器的滑片</w:t>
      </w:r>
      <w:r>
        <w:rPr>
          <w:rFonts w:ascii="Times New Roman" w:eastAsia="Times New Roman" w:hAnsi="Times New Roman" w:cs="Times New Roman"/>
          <w:color w:val="000000"/>
        </w:rPr>
        <w:t>P</w:t>
      </w:r>
      <w:r>
        <w:rPr>
          <w:rFonts w:ascii="宋体" w:hAnsi="宋体"/>
          <w:color w:val="000000"/>
        </w:rPr>
        <w:t>移到</w:t>
      </w:r>
      <w:r>
        <w:rPr>
          <w:rFonts w:ascii="Times New Roman" w:eastAsia="Times New Roman" w:hAnsi="Times New Roman" w:cs="Times New Roman"/>
          <w:i/>
          <w:color w:val="000000"/>
        </w:rPr>
        <w:t>a</w:t>
      </w:r>
      <w:r>
        <w:rPr>
          <w:rFonts w:ascii="宋体" w:hAnsi="宋体"/>
          <w:color w:val="000000"/>
        </w:rPr>
        <w:t>端时，灯泡正常发光，电压表</w:t>
      </w:r>
      <w:r>
        <w:rPr>
          <w:rFonts w:ascii="Times New Roman" w:eastAsia="Times New Roman" w:hAnsi="Times New Roman" w:cs="Times New Roman"/>
          <w:color w:val="000000"/>
        </w:rPr>
        <w:t>V</w:t>
      </w:r>
      <w:r>
        <w:rPr>
          <w:rFonts w:ascii="宋体" w:hAnsi="宋体"/>
          <w:color w:val="000000"/>
        </w:rPr>
        <w:t>的示数为</w:t>
      </w:r>
      <w:r>
        <w:rPr>
          <w:rFonts w:ascii="Times New Roman" w:eastAsia="Times New Roman" w:hAnsi="Times New Roman" w:cs="Times New Roman"/>
          <w:color w:val="000000"/>
        </w:rPr>
        <w:t>6V</w:t>
      </w:r>
      <w:r>
        <w:rPr>
          <w:rFonts w:ascii="宋体" w:hAnsi="宋体"/>
          <w:color w:val="000000"/>
        </w:rPr>
        <w:t>，电流表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的示数为</w:t>
      </w:r>
      <w:r>
        <w:rPr>
          <w:rFonts w:ascii="Times New Roman" w:eastAsia="Times New Roman" w:hAnsi="Times New Roman" w:cs="Times New Roman"/>
          <w:color w:val="000000"/>
        </w:rPr>
        <w:t>0.4A</w:t>
      </w:r>
      <w:r>
        <w:rPr>
          <w:rFonts w:ascii="宋体" w:hAnsi="宋体"/>
          <w:color w:val="000000"/>
        </w:rPr>
        <w:t>。只闭合开关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。将滑动变阻器的滑片</w:t>
      </w:r>
      <w:r>
        <w:rPr>
          <w:rFonts w:ascii="Times New Roman" w:eastAsia="Times New Roman" w:hAnsi="Times New Roman" w:cs="Times New Roman"/>
          <w:color w:val="000000"/>
        </w:rPr>
        <w:t>P</w:t>
      </w:r>
      <w:r>
        <w:rPr>
          <w:rFonts w:ascii="宋体" w:hAnsi="宋体"/>
          <w:color w:val="000000"/>
        </w:rPr>
        <w:t>移到</w:t>
      </w:r>
      <w:r>
        <w:rPr>
          <w:rFonts w:ascii="Times New Roman" w:eastAsia="Times New Roman" w:hAnsi="Times New Roman" w:cs="Times New Roman"/>
          <w:i/>
          <w:color w:val="000000"/>
        </w:rPr>
        <w:t>b</w:t>
      </w:r>
      <w:r>
        <w:rPr>
          <w:rFonts w:ascii="宋体" w:hAnsi="宋体"/>
          <w:color w:val="000000"/>
        </w:rPr>
        <w:t>端时，电流表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的示数为</w:t>
      </w:r>
      <w:r>
        <w:rPr>
          <w:rFonts w:ascii="Times New Roman" w:eastAsia="Times New Roman" w:hAnsi="Times New Roman" w:cs="Times New Roman"/>
          <w:color w:val="000000"/>
        </w:rPr>
        <w:t>0.2A</w:t>
      </w:r>
      <w:r>
        <w:rPr>
          <w:rFonts w:ascii="宋体" w:hAnsi="宋体"/>
          <w:color w:val="000000"/>
        </w:rPr>
        <w:t>，灯泡的实际功率为</w:t>
      </w:r>
      <w:r>
        <w:rPr>
          <w:rFonts w:ascii="Times New Roman" w:eastAsia="Times New Roman" w:hAnsi="Times New Roman" w:cs="Times New Roman"/>
          <w:color w:val="000000"/>
        </w:rPr>
        <w:t>0.4W</w:t>
      </w:r>
      <w:r>
        <w:rPr>
          <w:rFonts w:ascii="宋体" w:hAnsi="宋体"/>
          <w:color w:val="000000"/>
        </w:rPr>
        <w:t>（不考虑温度对灯丝电阻的影响）。求：</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(1)</w:t>
      </w:r>
      <w:r>
        <w:rPr>
          <w:rFonts w:ascii="宋体" w:hAnsi="宋体"/>
          <w:color w:val="000000"/>
        </w:rPr>
        <w:t>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的阻值；</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灯泡</w:t>
      </w:r>
      <w:r>
        <w:rPr>
          <w:rFonts w:ascii="Times New Roman" w:eastAsia="Times New Roman" w:hAnsi="Times New Roman" w:cs="Times New Roman"/>
          <w:color w:val="000000"/>
        </w:rPr>
        <w:t>L</w:t>
      </w:r>
      <w:r>
        <w:rPr>
          <w:rFonts w:ascii="宋体" w:hAnsi="宋体"/>
          <w:color w:val="000000"/>
        </w:rPr>
        <w:t>的额定功率；</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的最大阻值。</w:t>
      </w:r>
    </w:p>
    <w:p w:rsidR="00EA6D25" w:rsidRDefault="00EA6D25" w:rsidP="00EA6D25">
      <w:pPr>
        <w:spacing w:line="360" w:lineRule="auto"/>
        <w:jc w:val="left"/>
        <w:textAlignment w:val="center"/>
        <w:rPr>
          <w:color w:val="000000"/>
        </w:rPr>
      </w:pPr>
      <w:r>
        <w:rPr>
          <w:rFonts w:ascii="宋体" w:hAnsi="宋体"/>
          <w:noProof/>
          <w:color w:val="000000"/>
        </w:rPr>
        <w:drawing>
          <wp:inline distT="0" distB="0" distL="0" distR="0">
            <wp:extent cx="1555750" cy="1123950"/>
            <wp:effectExtent l="0" t="0" r="6350" b="0"/>
            <wp:docPr id="343" name="图片 3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descr="学科网(www.zxxk.com)--教育资源门户，提供试卷、教案、课件、论文、素材以及各类教学资源下载，还有大量而丰富的教学相关资讯！"/>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555750" cy="1123950"/>
                    </a:xfrm>
                    <a:prstGeom prst="rect">
                      <a:avLst/>
                    </a:prstGeom>
                    <a:noFill/>
                    <a:ln>
                      <a:noFill/>
                    </a:ln>
                  </pic:spPr>
                </pic:pic>
              </a:graphicData>
            </a:graphic>
          </wp:inline>
        </w:drawing>
      </w:r>
    </w:p>
    <w:p w:rsidR="00EA6D25" w:rsidRDefault="00EA6D25" w:rsidP="00EA6D25">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(1)15Ω</w:t>
      </w:r>
      <w:r>
        <w:rPr>
          <w:rFonts w:ascii="宋体" w:hAnsi="宋体"/>
          <w:color w:val="000000"/>
        </w:rPr>
        <w:t>；</w:t>
      </w:r>
      <w:r>
        <w:rPr>
          <w:rFonts w:ascii="Times New Roman" w:eastAsia="Times New Roman" w:hAnsi="Times New Roman" w:cs="Times New Roman"/>
          <w:color w:val="000000"/>
        </w:rPr>
        <w:t>(2)3.6W</w:t>
      </w:r>
      <w:r>
        <w:rPr>
          <w:rFonts w:ascii="宋体" w:hAnsi="宋体"/>
          <w:color w:val="000000"/>
        </w:rPr>
        <w:t>；</w:t>
      </w:r>
      <w:r>
        <w:rPr>
          <w:rFonts w:ascii="Times New Roman" w:eastAsia="Times New Roman" w:hAnsi="Times New Roman" w:cs="Times New Roman"/>
          <w:color w:val="000000"/>
        </w:rPr>
        <w:t>(3)20Ω</w:t>
      </w:r>
    </w:p>
    <w:p w:rsidR="00EA6D25" w:rsidRDefault="00EA6D25" w:rsidP="00EA6D25">
      <w:pPr>
        <w:spacing w:line="360" w:lineRule="auto"/>
        <w:textAlignment w:val="center"/>
        <w:rPr>
          <w:color w:val="000000"/>
        </w:rPr>
      </w:pPr>
      <w:r>
        <w:rPr>
          <w:color w:val="2E75B6"/>
        </w:rPr>
        <w:t>【解析】</w:t>
      </w:r>
    </w:p>
    <w:p w:rsidR="00EA6D25" w:rsidRDefault="00EA6D25" w:rsidP="00EA6D2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，滑动变阻器的滑片</w:t>
      </w:r>
      <w:r>
        <w:rPr>
          <w:rFonts w:ascii="Times New Roman" w:eastAsia="Times New Roman" w:hAnsi="Times New Roman" w:cs="Times New Roman"/>
          <w:color w:val="000000"/>
        </w:rPr>
        <w:t>P</w:t>
      </w:r>
      <w:r>
        <w:rPr>
          <w:rFonts w:ascii="宋体" w:hAnsi="宋体"/>
          <w:color w:val="000000"/>
        </w:rPr>
        <w:t>移到</w:t>
      </w:r>
      <w:r>
        <w:rPr>
          <w:rFonts w:ascii="Times New Roman" w:eastAsia="Times New Roman" w:hAnsi="Times New Roman" w:cs="Times New Roman"/>
          <w:i/>
          <w:color w:val="000000"/>
        </w:rPr>
        <w:t>a</w:t>
      </w:r>
      <w:r>
        <w:rPr>
          <w:rFonts w:ascii="宋体" w:hAnsi="宋体"/>
          <w:color w:val="000000"/>
        </w:rPr>
        <w:t>端时，电阻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和灯泡</w:t>
      </w:r>
      <w:r>
        <w:rPr>
          <w:rFonts w:ascii="Times New Roman" w:eastAsia="Times New Roman" w:hAnsi="Times New Roman" w:cs="Times New Roman"/>
          <w:color w:val="000000"/>
        </w:rPr>
        <w:t>L</w:t>
      </w:r>
      <w:r>
        <w:rPr>
          <w:rFonts w:ascii="宋体" w:hAnsi="宋体"/>
          <w:color w:val="000000"/>
        </w:rPr>
        <w:t>并联，电压表测电阻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两端的电压，电流表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测通过电阻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的电流，所以电阻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的阻值</w:t>
      </w:r>
    </w:p>
    <w:p w:rsidR="00EA6D25" w:rsidRDefault="00EA6D25" w:rsidP="00EA6D25">
      <w:pPr>
        <w:spacing w:line="360" w:lineRule="auto"/>
        <w:jc w:val="center"/>
        <w:textAlignment w:val="center"/>
        <w:rPr>
          <w:color w:val="000000"/>
        </w:rPr>
      </w:pPr>
      <w:r>
        <w:object w:dxaOrig="2165" w:dyaOrig="677">
          <v:shape id="_x0000_i1055" type="#_x0000_t75" alt="学科网(www.zxxk.com)--教育资源门户，提供试卷、教案、课件、论文、素材以及各类教学资源下载，还有大量而丰富的教学相关资讯！" style="width:108.5pt;height:34pt" o:ole="">
            <v:imagedata r:id="rId91" o:title="eqIda4ac256d03cb483784292c2efc626909"/>
          </v:shape>
          <o:OLEObject Type="Embed" ProgID="Equation.DSMT4" ShapeID="_x0000_i1055" DrawAspect="Content" ObjectID="_1660910041" r:id="rId92"/>
        </w:objec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，滑动变阻器的滑片</w:t>
      </w:r>
      <w:r>
        <w:rPr>
          <w:rFonts w:ascii="Times New Roman" w:eastAsia="Times New Roman" w:hAnsi="Times New Roman" w:cs="Times New Roman"/>
          <w:color w:val="000000"/>
        </w:rPr>
        <w:t>P</w:t>
      </w:r>
      <w:r>
        <w:rPr>
          <w:rFonts w:ascii="宋体" w:hAnsi="宋体"/>
          <w:color w:val="000000"/>
        </w:rPr>
        <w:t>移到</w:t>
      </w:r>
      <w:r>
        <w:rPr>
          <w:rFonts w:ascii="Times New Roman" w:eastAsia="Times New Roman" w:hAnsi="Times New Roman" w:cs="Times New Roman"/>
          <w:i/>
          <w:color w:val="000000"/>
        </w:rPr>
        <w:t>a</w:t>
      </w:r>
      <w:r>
        <w:rPr>
          <w:rFonts w:ascii="宋体" w:hAnsi="宋体"/>
          <w:color w:val="000000"/>
        </w:rPr>
        <w:t>端时，电阻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和灯泡</w:t>
      </w:r>
      <w:r>
        <w:rPr>
          <w:rFonts w:ascii="Times New Roman" w:eastAsia="Times New Roman" w:hAnsi="Times New Roman" w:cs="Times New Roman"/>
          <w:color w:val="000000"/>
        </w:rPr>
        <w:t>L</w:t>
      </w:r>
      <w:r>
        <w:rPr>
          <w:rFonts w:ascii="宋体" w:hAnsi="宋体"/>
          <w:color w:val="000000"/>
        </w:rPr>
        <w:t>并联，灯泡正常发光，则灯泡的额定电压为</w:t>
      </w:r>
      <w:r>
        <w:rPr>
          <w:rFonts w:ascii="Times New Roman" w:eastAsia="Times New Roman" w:hAnsi="Times New Roman" w:cs="Times New Roman"/>
          <w:color w:val="000000"/>
        </w:rPr>
        <w:t>6V</w:t>
      </w:r>
      <w:r>
        <w:rPr>
          <w:rFonts w:ascii="宋体" w:hAnsi="宋体"/>
          <w:color w:val="000000"/>
        </w:rPr>
        <w:t>，只闭合开关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，滑动变阻器的滑片</w:t>
      </w:r>
      <w:r>
        <w:rPr>
          <w:rFonts w:ascii="Times New Roman" w:eastAsia="Times New Roman" w:hAnsi="Times New Roman" w:cs="Times New Roman"/>
          <w:color w:val="000000"/>
        </w:rPr>
        <w:t>P</w:t>
      </w:r>
      <w:r>
        <w:rPr>
          <w:rFonts w:ascii="宋体" w:hAnsi="宋体"/>
          <w:color w:val="000000"/>
        </w:rPr>
        <w:t>移到</w:t>
      </w:r>
      <w:r>
        <w:rPr>
          <w:rFonts w:ascii="Times New Roman" w:eastAsia="Times New Roman" w:hAnsi="Times New Roman" w:cs="Times New Roman"/>
          <w:i/>
          <w:color w:val="000000"/>
        </w:rPr>
        <w:t>b</w:t>
      </w:r>
      <w:r>
        <w:rPr>
          <w:rFonts w:ascii="宋体" w:hAnsi="宋体"/>
          <w:color w:val="000000"/>
        </w:rPr>
        <w:t>端时。滑动变阻器和灯泡串联，电流表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测电路中的电流，则灯泡的灯丝电阻</w:t>
      </w:r>
    </w:p>
    <w:p w:rsidR="00EA6D25" w:rsidRDefault="00EA6D25" w:rsidP="00EA6D25">
      <w:pPr>
        <w:spacing w:line="360" w:lineRule="auto"/>
        <w:jc w:val="center"/>
        <w:textAlignment w:val="center"/>
        <w:rPr>
          <w:color w:val="000000"/>
        </w:rPr>
      </w:pPr>
      <w:r>
        <w:object w:dxaOrig="2561" w:dyaOrig="725">
          <v:shape id="_x0000_i1056" type="#_x0000_t75" alt="学科网(www.zxxk.com)--教育资源门户，提供试卷、教案、课件、论文、素材以及各类教学资源下载，还有大量而丰富的教学相关资讯！" style="width:128pt;height:36.5pt" o:ole="">
            <v:imagedata r:id="rId93" o:title="eqId6b8dac0e39a94fb0a078f234c47dc44f"/>
          </v:shape>
          <o:OLEObject Type="Embed" ProgID="Equation.DSMT4" ShapeID="_x0000_i1056" DrawAspect="Content" ObjectID="_1660910042" r:id="rId94"/>
        </w:object>
      </w:r>
    </w:p>
    <w:p w:rsidR="00EA6D25" w:rsidRDefault="00EA6D25" w:rsidP="00EA6D25">
      <w:pPr>
        <w:spacing w:line="360" w:lineRule="auto"/>
        <w:jc w:val="left"/>
        <w:textAlignment w:val="center"/>
        <w:rPr>
          <w:rFonts w:ascii="宋体" w:hAnsi="宋体"/>
          <w:color w:val="000000"/>
        </w:rPr>
      </w:pPr>
      <w:r>
        <w:rPr>
          <w:rFonts w:ascii="宋体" w:hAnsi="宋体"/>
          <w:color w:val="000000"/>
        </w:rPr>
        <w:t>灯泡</w:t>
      </w:r>
      <w:r>
        <w:rPr>
          <w:rFonts w:ascii="Times New Roman" w:eastAsia="Times New Roman" w:hAnsi="Times New Roman" w:cs="Times New Roman"/>
          <w:color w:val="000000"/>
        </w:rPr>
        <w:t>L</w:t>
      </w:r>
      <w:r>
        <w:rPr>
          <w:rFonts w:ascii="宋体" w:hAnsi="宋体"/>
          <w:color w:val="000000"/>
        </w:rPr>
        <w:t>的额定功率</w:t>
      </w:r>
    </w:p>
    <w:p w:rsidR="00EA6D25" w:rsidRDefault="00EA6D25" w:rsidP="00EA6D25">
      <w:pPr>
        <w:spacing w:line="360" w:lineRule="auto"/>
        <w:jc w:val="center"/>
        <w:textAlignment w:val="center"/>
        <w:rPr>
          <w:color w:val="000000"/>
        </w:rPr>
      </w:pPr>
      <w:r>
        <w:object w:dxaOrig="2580" w:dyaOrig="734">
          <v:shape id="_x0000_i1057" type="#_x0000_t75" alt="学科网(www.zxxk.com)--教育资源门户，提供试卷、教案、课件、论文、素材以及各类教学资源下载，还有大量而丰富的教学相关资讯！" style="width:129pt;height:36.5pt" o:ole="">
            <v:imagedata r:id="rId95" o:title="eqId389ff0e83d5f48d0a88e6e3d35a89f56"/>
          </v:shape>
          <o:OLEObject Type="Embed" ProgID="Equation.DSMT4" ShapeID="_x0000_i1057" DrawAspect="Content" ObjectID="_1660910043" r:id="rId96"/>
        </w:objec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滑动变阻器的滑片</w:t>
      </w:r>
      <w:r>
        <w:rPr>
          <w:rFonts w:ascii="Times New Roman" w:eastAsia="Times New Roman" w:hAnsi="Times New Roman" w:cs="Times New Roman"/>
          <w:color w:val="000000"/>
        </w:rPr>
        <w:t>P</w:t>
      </w:r>
      <w:r>
        <w:rPr>
          <w:rFonts w:ascii="宋体" w:hAnsi="宋体"/>
          <w:color w:val="000000"/>
        </w:rPr>
        <w:t>移到</w:t>
      </w:r>
      <w:r>
        <w:rPr>
          <w:rFonts w:ascii="Times New Roman" w:eastAsia="Times New Roman" w:hAnsi="Times New Roman" w:cs="Times New Roman"/>
          <w:i/>
          <w:color w:val="000000"/>
        </w:rPr>
        <w:t>b</w:t>
      </w:r>
      <w:r>
        <w:rPr>
          <w:rFonts w:ascii="宋体" w:hAnsi="宋体"/>
          <w:color w:val="000000"/>
        </w:rPr>
        <w:t>端时阻值最大，只闭合开关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，滑动变阻器的滑片</w:t>
      </w:r>
      <w:r>
        <w:rPr>
          <w:rFonts w:ascii="Times New Roman" w:eastAsia="Times New Roman" w:hAnsi="Times New Roman" w:cs="Times New Roman"/>
          <w:color w:val="000000"/>
        </w:rPr>
        <w:t>P</w:t>
      </w:r>
      <w:r>
        <w:rPr>
          <w:rFonts w:ascii="宋体" w:hAnsi="宋体"/>
          <w:color w:val="000000"/>
        </w:rPr>
        <w:t>移到</w:t>
      </w:r>
      <w:r>
        <w:rPr>
          <w:rFonts w:ascii="Times New Roman" w:eastAsia="Times New Roman" w:hAnsi="Times New Roman" w:cs="Times New Roman"/>
          <w:i/>
          <w:color w:val="000000"/>
        </w:rPr>
        <w:t>b</w:t>
      </w:r>
      <w:r>
        <w:rPr>
          <w:rFonts w:ascii="宋体" w:hAnsi="宋体"/>
          <w:color w:val="000000"/>
        </w:rPr>
        <w:t>端时，电路中的总电阻</w:t>
      </w:r>
    </w:p>
    <w:p w:rsidR="00EA6D25" w:rsidRDefault="00EA6D25" w:rsidP="00EA6D25">
      <w:pPr>
        <w:spacing w:line="360" w:lineRule="auto"/>
        <w:jc w:val="center"/>
        <w:textAlignment w:val="center"/>
        <w:rPr>
          <w:color w:val="000000"/>
        </w:rPr>
      </w:pPr>
      <w:r>
        <w:object w:dxaOrig="2339" w:dyaOrig="706">
          <v:shape id="_x0000_i1058" type="#_x0000_t75" alt="学科网(www.zxxk.com)--教育资源门户，提供试卷、教案、课件、论文、素材以及各类教学资源下载，还有大量而丰富的教学相关资讯！" style="width:117pt;height:35.5pt" o:ole="">
            <v:imagedata r:id="rId97" o:title="eqId59a7e629637e4a3bb12feb540ff4f39e"/>
          </v:shape>
          <o:OLEObject Type="Embed" ProgID="Equation.DSMT4" ShapeID="_x0000_i1058" DrawAspect="Content" ObjectID="_1660910044" r:id="rId98"/>
        </w:object>
      </w:r>
    </w:p>
    <w:p w:rsidR="00EA6D25" w:rsidRDefault="00EA6D25" w:rsidP="00EA6D25">
      <w:pPr>
        <w:spacing w:line="360" w:lineRule="auto"/>
        <w:jc w:val="left"/>
        <w:textAlignment w:val="center"/>
        <w:rPr>
          <w:rFonts w:ascii="宋体" w:hAnsi="宋体"/>
          <w:color w:val="000000"/>
        </w:rPr>
      </w:pPr>
      <w:r>
        <w:rPr>
          <w:rFonts w:ascii="宋体" w:hAnsi="宋体"/>
          <w:color w:val="000000"/>
        </w:rPr>
        <w:t>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的最大阻值</w:t>
      </w:r>
    </w:p>
    <w:p w:rsidR="00EA6D25" w:rsidRDefault="00EA6D25" w:rsidP="00EA6D2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宋体" w:hAnsi="宋体"/>
          <w:color w:val="000000"/>
          <w:vertAlign w:val="subscript"/>
        </w:rPr>
        <w:t>总</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=30Ω- 10Ω=20Ω</w:t>
      </w:r>
    </w:p>
    <w:p w:rsidR="00EA6D25" w:rsidRDefault="00EA6D25" w:rsidP="00EA6D25">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的阻值是</w:t>
      </w:r>
      <w:r>
        <w:rPr>
          <w:rFonts w:ascii="Times New Roman" w:eastAsia="Times New Roman" w:hAnsi="Times New Roman" w:cs="Times New Roman"/>
          <w:color w:val="000000"/>
        </w:rPr>
        <w:t>15Ω</w:t>
      </w:r>
      <w:r>
        <w:rPr>
          <w:rFonts w:ascii="宋体" w:hAnsi="宋体"/>
          <w:color w:val="000000"/>
        </w:rPr>
        <w:t>；</w:t>
      </w:r>
    </w:p>
    <w:p w:rsid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灯泡</w:t>
      </w:r>
      <w:r>
        <w:rPr>
          <w:rFonts w:ascii="Times New Roman" w:eastAsia="Times New Roman" w:hAnsi="Times New Roman" w:cs="Times New Roman"/>
          <w:color w:val="000000"/>
        </w:rPr>
        <w:t>L</w:t>
      </w:r>
      <w:r>
        <w:rPr>
          <w:rFonts w:ascii="宋体" w:hAnsi="宋体"/>
          <w:color w:val="000000"/>
        </w:rPr>
        <w:t>的额定功率是</w:t>
      </w:r>
      <w:r>
        <w:rPr>
          <w:rFonts w:ascii="Times New Roman" w:eastAsia="Times New Roman" w:hAnsi="Times New Roman" w:cs="Times New Roman"/>
          <w:color w:val="000000"/>
        </w:rPr>
        <w:t>3.6W</w:t>
      </w:r>
      <w:r>
        <w:rPr>
          <w:rFonts w:ascii="宋体" w:hAnsi="宋体"/>
          <w:color w:val="000000"/>
        </w:rPr>
        <w:t>；</w:t>
      </w:r>
    </w:p>
    <w:p w:rsidR="00EA6D25" w:rsidRPr="00EA6D25" w:rsidRDefault="00EA6D25" w:rsidP="00EA6D2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的最大阻值是</w:t>
      </w:r>
      <w:r>
        <w:rPr>
          <w:rFonts w:ascii="Times New Roman" w:eastAsia="Times New Roman" w:hAnsi="Times New Roman" w:cs="Times New Roman"/>
          <w:color w:val="000000"/>
        </w:rPr>
        <w:t>20Ω</w:t>
      </w:r>
      <w:r>
        <w:rPr>
          <w:rFonts w:ascii="宋体" w:hAnsi="宋体"/>
          <w:color w:val="000000"/>
        </w:rPr>
        <w:t>。</w:t>
      </w:r>
    </w:p>
    <w:sectPr w:rsidR="00EA6D25" w:rsidRPr="00EA6D25">
      <w:headerReference w:type="default" r:id="rId9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F6BD0" w:rsidRDefault="001F6BD0" w:rsidP="00803935">
      <w:pPr>
        <w:rPr>
          <w:rFonts w:hint="eastAsia"/>
        </w:rPr>
      </w:pPr>
      <w:r>
        <w:separator/>
      </w:r>
    </w:p>
  </w:endnote>
  <w:endnote w:type="continuationSeparator" w:id="0">
    <w:p w:rsidR="001F6BD0" w:rsidRDefault="001F6BD0"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F6BD0" w:rsidRDefault="001F6BD0" w:rsidP="00803935">
      <w:pPr>
        <w:rPr>
          <w:rFonts w:hint="eastAsia"/>
        </w:rPr>
      </w:pPr>
      <w:r>
        <w:separator/>
      </w:r>
    </w:p>
  </w:footnote>
  <w:footnote w:type="continuationSeparator" w:id="0">
    <w:p w:rsidR="001F6BD0" w:rsidRDefault="001F6BD0"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4E39"/>
    <w:rsid w:val="00057A38"/>
    <w:rsid w:val="00057C45"/>
    <w:rsid w:val="000610F4"/>
    <w:rsid w:val="000C17DA"/>
    <w:rsid w:val="000D1B08"/>
    <w:rsid w:val="000D77BA"/>
    <w:rsid w:val="001220C7"/>
    <w:rsid w:val="001247EE"/>
    <w:rsid w:val="0014509D"/>
    <w:rsid w:val="00172CB2"/>
    <w:rsid w:val="00183D90"/>
    <w:rsid w:val="001D0456"/>
    <w:rsid w:val="001D19F8"/>
    <w:rsid w:val="001F68D3"/>
    <w:rsid w:val="001F6BD0"/>
    <w:rsid w:val="00280225"/>
    <w:rsid w:val="002C6DF7"/>
    <w:rsid w:val="002D1377"/>
    <w:rsid w:val="003360B7"/>
    <w:rsid w:val="00351633"/>
    <w:rsid w:val="00355348"/>
    <w:rsid w:val="0035554B"/>
    <w:rsid w:val="00384C09"/>
    <w:rsid w:val="003855BA"/>
    <w:rsid w:val="003B00F9"/>
    <w:rsid w:val="003C3539"/>
    <w:rsid w:val="00454712"/>
    <w:rsid w:val="00496524"/>
    <w:rsid w:val="005419D0"/>
    <w:rsid w:val="005E7DC5"/>
    <w:rsid w:val="006007FD"/>
    <w:rsid w:val="006C49C7"/>
    <w:rsid w:val="006F5D20"/>
    <w:rsid w:val="007951DA"/>
    <w:rsid w:val="007A30C9"/>
    <w:rsid w:val="007A7AC0"/>
    <w:rsid w:val="00803935"/>
    <w:rsid w:val="00807D7E"/>
    <w:rsid w:val="00844D8A"/>
    <w:rsid w:val="008577FA"/>
    <w:rsid w:val="00886D24"/>
    <w:rsid w:val="00976AFA"/>
    <w:rsid w:val="00985572"/>
    <w:rsid w:val="00A10AC1"/>
    <w:rsid w:val="00A6401D"/>
    <w:rsid w:val="00AB0960"/>
    <w:rsid w:val="00AF4CFC"/>
    <w:rsid w:val="00B633C5"/>
    <w:rsid w:val="00B65650"/>
    <w:rsid w:val="00B870A2"/>
    <w:rsid w:val="00BD0796"/>
    <w:rsid w:val="00BF54BA"/>
    <w:rsid w:val="00C00AAE"/>
    <w:rsid w:val="00C57116"/>
    <w:rsid w:val="00CB1137"/>
    <w:rsid w:val="00CC2A35"/>
    <w:rsid w:val="00CD3CFB"/>
    <w:rsid w:val="00CF1438"/>
    <w:rsid w:val="00D558BA"/>
    <w:rsid w:val="00D76F30"/>
    <w:rsid w:val="00DC1210"/>
    <w:rsid w:val="00DE20CC"/>
    <w:rsid w:val="00E04D22"/>
    <w:rsid w:val="00E17C9F"/>
    <w:rsid w:val="00EA6D25"/>
    <w:rsid w:val="00EC0DE6"/>
    <w:rsid w:val="00F66CAD"/>
    <w:rsid w:val="00F66E1C"/>
    <w:rsid w:val="00F75E32"/>
    <w:rsid w:val="00F907E8"/>
    <w:rsid w:val="00FD3DC7"/>
    <w:rsid w:val="00FF0C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oleObject" Target="embeddings/oleObject3.bin"/><Relationship Id="rId34" Type="http://schemas.openxmlformats.org/officeDocument/2006/relationships/oleObject" Target="embeddings/oleObject9.bin"/><Relationship Id="rId42" Type="http://schemas.openxmlformats.org/officeDocument/2006/relationships/oleObject" Target="embeddings/oleObject10.bin"/><Relationship Id="rId47" Type="http://schemas.openxmlformats.org/officeDocument/2006/relationships/oleObject" Target="embeddings/oleObject13.bin"/><Relationship Id="rId50" Type="http://schemas.openxmlformats.org/officeDocument/2006/relationships/image" Target="media/image28.wmf"/><Relationship Id="rId55" Type="http://schemas.openxmlformats.org/officeDocument/2006/relationships/image" Target="media/image30.wmf"/><Relationship Id="rId63" Type="http://schemas.openxmlformats.org/officeDocument/2006/relationships/image" Target="media/image36.png"/><Relationship Id="rId68" Type="http://schemas.openxmlformats.org/officeDocument/2006/relationships/image" Target="media/image40.png"/><Relationship Id="rId76" Type="http://schemas.openxmlformats.org/officeDocument/2006/relationships/oleObject" Target="embeddings/oleObject24.bin"/><Relationship Id="rId84" Type="http://schemas.openxmlformats.org/officeDocument/2006/relationships/image" Target="media/image49.wmf"/><Relationship Id="rId89" Type="http://schemas.openxmlformats.org/officeDocument/2006/relationships/oleObject" Target="embeddings/oleObject30.bin"/><Relationship Id="rId97" Type="http://schemas.openxmlformats.org/officeDocument/2006/relationships/image" Target="media/image56.wmf"/><Relationship Id="rId7" Type="http://schemas.openxmlformats.org/officeDocument/2006/relationships/footnotes" Target="footnotes.xml"/><Relationship Id="rId71" Type="http://schemas.openxmlformats.org/officeDocument/2006/relationships/image" Target="media/image42.wmf"/><Relationship Id="rId92" Type="http://schemas.openxmlformats.org/officeDocument/2006/relationships/oleObject" Target="embeddings/oleObject31.bin"/><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4.png"/><Relationship Id="rId11" Type="http://schemas.openxmlformats.org/officeDocument/2006/relationships/image" Target="media/image3.png"/><Relationship Id="rId24" Type="http://schemas.openxmlformats.org/officeDocument/2006/relationships/oleObject" Target="embeddings/oleObject5.bin"/><Relationship Id="rId32" Type="http://schemas.openxmlformats.org/officeDocument/2006/relationships/oleObject" Target="embeddings/oleObject8.bin"/><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6.wmf"/><Relationship Id="rId53" Type="http://schemas.openxmlformats.org/officeDocument/2006/relationships/oleObject" Target="embeddings/oleObject16.bin"/><Relationship Id="rId58" Type="http://schemas.openxmlformats.org/officeDocument/2006/relationships/oleObject" Target="embeddings/oleObject19.bin"/><Relationship Id="rId66" Type="http://schemas.openxmlformats.org/officeDocument/2006/relationships/oleObject" Target="embeddings/oleObject20.bin"/><Relationship Id="rId74" Type="http://schemas.openxmlformats.org/officeDocument/2006/relationships/oleObject" Target="embeddings/oleObject23.bin"/><Relationship Id="rId79" Type="http://schemas.openxmlformats.org/officeDocument/2006/relationships/oleObject" Target="embeddings/oleObject25.bin"/><Relationship Id="rId87" Type="http://schemas.openxmlformats.org/officeDocument/2006/relationships/oleObject" Target="embeddings/oleObject29.bin"/><Relationship Id="rId5" Type="http://schemas.openxmlformats.org/officeDocument/2006/relationships/settings" Target="settings.xml"/><Relationship Id="rId61" Type="http://schemas.openxmlformats.org/officeDocument/2006/relationships/image" Target="media/image34.png"/><Relationship Id="rId82" Type="http://schemas.openxmlformats.org/officeDocument/2006/relationships/image" Target="media/image48.wmf"/><Relationship Id="rId90" Type="http://schemas.openxmlformats.org/officeDocument/2006/relationships/image" Target="media/image52.png"/><Relationship Id="rId95" Type="http://schemas.openxmlformats.org/officeDocument/2006/relationships/image" Target="media/image55.wmf"/><Relationship Id="rId19" Type="http://schemas.openxmlformats.org/officeDocument/2006/relationships/image" Target="media/image10.wmf"/><Relationship Id="rId14" Type="http://schemas.openxmlformats.org/officeDocument/2006/relationships/image" Target="media/image6.png"/><Relationship Id="rId22" Type="http://schemas.openxmlformats.org/officeDocument/2006/relationships/oleObject" Target="embeddings/oleObject4.bin"/><Relationship Id="rId27" Type="http://schemas.openxmlformats.org/officeDocument/2006/relationships/image" Target="media/image13.wmf"/><Relationship Id="rId30" Type="http://schemas.openxmlformats.org/officeDocument/2006/relationships/image" Target="media/image15.png"/><Relationship Id="rId35" Type="http://schemas.openxmlformats.org/officeDocument/2006/relationships/image" Target="media/image18.png"/><Relationship Id="rId43" Type="http://schemas.openxmlformats.org/officeDocument/2006/relationships/image" Target="media/image25.wmf"/><Relationship Id="rId48" Type="http://schemas.openxmlformats.org/officeDocument/2006/relationships/image" Target="media/image27.wmf"/><Relationship Id="rId56" Type="http://schemas.openxmlformats.org/officeDocument/2006/relationships/oleObject" Target="embeddings/oleObject18.bin"/><Relationship Id="rId64" Type="http://schemas.openxmlformats.org/officeDocument/2006/relationships/image" Target="media/image37.png"/><Relationship Id="rId69" Type="http://schemas.openxmlformats.org/officeDocument/2006/relationships/image" Target="media/image41.wmf"/><Relationship Id="rId77" Type="http://schemas.openxmlformats.org/officeDocument/2006/relationships/image" Target="media/image45.png"/><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2.bin"/><Relationship Id="rId80" Type="http://schemas.openxmlformats.org/officeDocument/2006/relationships/image" Target="media/image47.wmf"/><Relationship Id="rId85" Type="http://schemas.openxmlformats.org/officeDocument/2006/relationships/oleObject" Target="embeddings/oleObject28.bin"/><Relationship Id="rId93" Type="http://schemas.openxmlformats.org/officeDocument/2006/relationships/image" Target="media/image54.wmf"/><Relationship Id="rId98" Type="http://schemas.openxmlformats.org/officeDocument/2006/relationships/oleObject" Target="embeddings/oleObject34.bin"/><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image" Target="media/image12.wmf"/><Relationship Id="rId33" Type="http://schemas.openxmlformats.org/officeDocument/2006/relationships/image" Target="media/image17.wmf"/><Relationship Id="rId38" Type="http://schemas.openxmlformats.org/officeDocument/2006/relationships/image" Target="media/image21.png"/><Relationship Id="rId46" Type="http://schemas.openxmlformats.org/officeDocument/2006/relationships/oleObject" Target="embeddings/oleObject12.bin"/><Relationship Id="rId59" Type="http://schemas.openxmlformats.org/officeDocument/2006/relationships/image" Target="media/image32.png"/><Relationship Id="rId67" Type="http://schemas.openxmlformats.org/officeDocument/2006/relationships/image" Target="media/image39.png"/><Relationship Id="rId20" Type="http://schemas.openxmlformats.org/officeDocument/2006/relationships/oleObject" Target="embeddings/oleObject2.bin"/><Relationship Id="rId41" Type="http://schemas.openxmlformats.org/officeDocument/2006/relationships/image" Target="media/image24.wmf"/><Relationship Id="rId54" Type="http://schemas.openxmlformats.org/officeDocument/2006/relationships/oleObject" Target="embeddings/oleObject17.bin"/><Relationship Id="rId62" Type="http://schemas.openxmlformats.org/officeDocument/2006/relationships/image" Target="media/image35.png"/><Relationship Id="rId70" Type="http://schemas.openxmlformats.org/officeDocument/2006/relationships/oleObject" Target="embeddings/oleObject21.bin"/><Relationship Id="rId75" Type="http://schemas.openxmlformats.org/officeDocument/2006/relationships/image" Target="media/image44.wmf"/><Relationship Id="rId83" Type="http://schemas.openxmlformats.org/officeDocument/2006/relationships/oleObject" Target="embeddings/oleObject27.bin"/><Relationship Id="rId88" Type="http://schemas.openxmlformats.org/officeDocument/2006/relationships/image" Target="media/image51.wmf"/><Relationship Id="rId91" Type="http://schemas.openxmlformats.org/officeDocument/2006/relationships/image" Target="media/image53.wmf"/><Relationship Id="rId96" Type="http://schemas.openxmlformats.org/officeDocument/2006/relationships/oleObject" Target="embeddings/oleObject33.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image" Target="media/image11.wmf"/><Relationship Id="rId28" Type="http://schemas.openxmlformats.org/officeDocument/2006/relationships/oleObject" Target="embeddings/oleObject7.bin"/><Relationship Id="rId36" Type="http://schemas.openxmlformats.org/officeDocument/2006/relationships/image" Target="media/image19.png"/><Relationship Id="rId49" Type="http://schemas.openxmlformats.org/officeDocument/2006/relationships/oleObject" Target="embeddings/oleObject14.bin"/><Relationship Id="rId57" Type="http://schemas.openxmlformats.org/officeDocument/2006/relationships/image" Target="media/image31.wmf"/><Relationship Id="rId10" Type="http://schemas.openxmlformats.org/officeDocument/2006/relationships/image" Target="media/image2.png"/><Relationship Id="rId31" Type="http://schemas.openxmlformats.org/officeDocument/2006/relationships/image" Target="media/image16.wmf"/><Relationship Id="rId44" Type="http://schemas.openxmlformats.org/officeDocument/2006/relationships/oleObject" Target="embeddings/oleObject11.bin"/><Relationship Id="rId52" Type="http://schemas.openxmlformats.org/officeDocument/2006/relationships/image" Target="media/image29.wmf"/><Relationship Id="rId60" Type="http://schemas.openxmlformats.org/officeDocument/2006/relationships/image" Target="media/image33.png"/><Relationship Id="rId65" Type="http://schemas.openxmlformats.org/officeDocument/2006/relationships/image" Target="media/image38.wmf"/><Relationship Id="rId73" Type="http://schemas.openxmlformats.org/officeDocument/2006/relationships/image" Target="media/image43.wmf"/><Relationship Id="rId78" Type="http://schemas.openxmlformats.org/officeDocument/2006/relationships/image" Target="media/image46.wmf"/><Relationship Id="rId81" Type="http://schemas.openxmlformats.org/officeDocument/2006/relationships/oleObject" Target="embeddings/oleObject26.bin"/><Relationship Id="rId86" Type="http://schemas.openxmlformats.org/officeDocument/2006/relationships/image" Target="media/image50.wmf"/><Relationship Id="rId94" Type="http://schemas.openxmlformats.org/officeDocument/2006/relationships/oleObject" Target="embeddings/oleObject32.bin"/><Relationship Id="rId99" Type="http://schemas.openxmlformats.org/officeDocument/2006/relationships/header" Target="header1.xml"/><Relationship Id="rId10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oleObject" Target="embeddings/oleObject1.bin"/><Relationship Id="rId39" Type="http://schemas.openxmlformats.org/officeDocument/2006/relationships/image" Target="media/image2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89764F-1E3E-44A6-9543-D9B54372FB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1530</Words>
  <Characters>8724</Characters>
  <Application>Microsoft Office Word</Application>
  <DocSecurity>0</DocSecurity>
  <Lines>72</Lines>
  <Paragraphs>20</Paragraphs>
  <ScaleCrop>false</ScaleCrop>
  <Company>China</Company>
  <LinksUpToDate>false</LinksUpToDate>
  <CharactersWithSpaces>10234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2020-09-06T06:56:00Z</dcterms:created>
  <dcterms:modified xsi:type="dcterms:W3CDTF">2020-09-06T06:56:00Z</dcterms:modified>
</cp:coreProperties>
</file>