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469" w:rsidRPr="00AA6469" w:rsidRDefault="00AA6469" w:rsidP="00AA6469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bookmarkEnd w:id="0"/>
      <w:r w:rsidRPr="00AA6469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2E16CE99" wp14:editId="3C0092C8">
            <wp:simplePos x="0" y="0"/>
            <wp:positionH relativeFrom="page">
              <wp:posOffset>11684000</wp:posOffset>
            </wp:positionH>
            <wp:positionV relativeFrom="topMargin">
              <wp:posOffset>12534900</wp:posOffset>
            </wp:positionV>
            <wp:extent cx="406400" cy="482600"/>
            <wp:effectExtent l="0" t="0" r="0" b="0"/>
            <wp:wrapNone/>
            <wp:docPr id="1250" name="图片 1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6469">
        <w:rPr>
          <w:rFonts w:ascii="宋体" w:hAnsi="宋体"/>
          <w:b/>
          <w:color w:val="00B0F0"/>
          <w:sz w:val="32"/>
        </w:rPr>
        <w:t>乐山市</w:t>
      </w:r>
      <w:r w:rsidRPr="00AA6469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AA6469">
        <w:rPr>
          <w:rFonts w:ascii="宋体" w:hAnsi="宋体"/>
          <w:b/>
          <w:color w:val="00B0F0"/>
          <w:sz w:val="32"/>
        </w:rPr>
        <w:t>年初中学业水平考试</w:t>
      </w:r>
    </w:p>
    <w:p w:rsidR="00AA6469" w:rsidRPr="00AA6469" w:rsidRDefault="00AA6469" w:rsidP="00AA6469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AA6469">
        <w:rPr>
          <w:rFonts w:ascii="宋体" w:hAnsi="宋体"/>
          <w:b/>
          <w:color w:val="00B0F0"/>
          <w:sz w:val="32"/>
        </w:rPr>
        <w:t>物理试题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一、选择题（共</w:t>
      </w:r>
      <w:r>
        <w:rPr>
          <w:rFonts w:ascii="Times New Roman" w:eastAsia="Times New Roman" w:hAnsi="Times New Roman" w:cs="Times New Roman"/>
          <w:b/>
          <w:sz w:val="24"/>
        </w:rPr>
        <w:t>16</w:t>
      </w:r>
      <w:r>
        <w:rPr>
          <w:rFonts w:ascii="宋体" w:hAnsi="宋体"/>
          <w:b/>
          <w:sz w:val="24"/>
        </w:rPr>
        <w:t>题，每小题</w:t>
      </w:r>
      <w:r>
        <w:rPr>
          <w:rFonts w:ascii="Times New Roman" w:eastAsia="Times New Roman" w:hAnsi="Times New Roman" w:cs="Times New Roman"/>
          <w:b/>
          <w:sz w:val="24"/>
        </w:rPr>
        <w:t>2.5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分。在下列各题的四个选项中，只有一项是符合要求的。）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下列数据中，最接近生活实际的是（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人体的正常体温为</w:t>
      </w:r>
      <w:r>
        <w:rPr>
          <w:rFonts w:ascii="Times New Roman" w:eastAsia="Times New Roman" w:hAnsi="Times New Roman" w:cs="Times New Roman"/>
        </w:rPr>
        <w:t>38.5</w:t>
      </w:r>
      <w:r>
        <w:rPr>
          <w:rFonts w:ascii="宋体" w:hAnsi="宋体"/>
        </w:rPr>
        <w:t>℃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一个鸡蛋的质量约为</w:t>
      </w:r>
      <w:r>
        <w:rPr>
          <w:rFonts w:ascii="Times New Roman" w:eastAsia="Times New Roman" w:hAnsi="Times New Roman" w:cs="Times New Roman"/>
        </w:rPr>
        <w:t>0.5kg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中学生的正常步行速度约为</w:t>
      </w:r>
      <w:r>
        <w:rPr>
          <w:rFonts w:ascii="Times New Roman" w:eastAsia="Times New Roman" w:hAnsi="Times New Roman" w:cs="Times New Roman"/>
        </w:rPr>
        <w:t>1.1m/s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一本中学物理教科书的厚度约为</w:t>
      </w:r>
      <w:r>
        <w:rPr>
          <w:rFonts w:ascii="Times New Roman" w:eastAsia="Times New Roman" w:hAnsi="Times New Roman" w:cs="Times New Roman"/>
        </w:rPr>
        <w:t>5cm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在疫情防控期间，人们通过手机传递信息实现在线教育、视频会议、无线对讲等办公服务，避免了人与人之间的直接接触，手机传递信息是利用了（　　）</w:t>
      </w:r>
    </w:p>
    <w:p w:rsidR="00AA6469" w:rsidRDefault="00AA6469" w:rsidP="00AA64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红外线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电磁波</w:t>
      </w:r>
      <w:r>
        <w:rPr>
          <w:rFonts w:ascii="Times New Roman" w:eastAsia="Times New Roman" w:hAnsi="Times New Roman" w:cs="Times New Roman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超声波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次声波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在“探究凸透镜成像的规律”实验中，下列说法正确的是（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41650" cy="850900"/>
            <wp:effectExtent l="0" t="0" r="6350" b="6350"/>
            <wp:docPr id="1247" name="图片 12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将蜡烛移至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处时，移动光屏，可看见放大、正立的实像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将蜡烛移至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处时，移动光屏，可看见缩小、倒立的实像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将蜡烛移至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处时，移动光屏，可看见放大、倒立的实像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将蜡烛移至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处时，移动光屏，可看见放大、正立的虚像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下列光现象中，由光的直线传播形成的是（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984250"/>
            <wp:effectExtent l="0" t="0" r="0" b="6350"/>
            <wp:docPr id="1246" name="图片 12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电视塔在水中的倒影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6350" cy="1047750"/>
            <wp:effectExtent l="0" t="0" r="0" b="0"/>
            <wp:docPr id="1245" name="图片 12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演员对着镜子画脸谱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74750" cy="1098550"/>
            <wp:effectExtent l="0" t="0" r="6350" b="6350"/>
            <wp:docPr id="1244" name="图片 1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水中的筷子发生“折断”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9500" cy="1022350"/>
            <wp:effectExtent l="0" t="0" r="6350" b="6350"/>
            <wp:docPr id="1243" name="图片 12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日偏食的形成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下列说法中正确的是（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焦耳用实验确定了电流产生的热量跟电流、电阻和通电时间的定量关系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帕斯卡首先用实验的方法测出了大气压强的数值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法拉第首先发现了电流的磁效应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牛顿第一定律是直接由实验得出的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下列实例中，属于减小压强的是（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990600"/>
            <wp:effectExtent l="0" t="0" r="0" b="0"/>
            <wp:docPr id="1242" name="图片 1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锋利的篆刻刀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1047750"/>
            <wp:effectExtent l="0" t="0" r="0" b="0"/>
            <wp:docPr id="1241" name="图片 1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骆驼宽大的脚掌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57250" cy="869950"/>
            <wp:effectExtent l="0" t="0" r="0" b="6350"/>
            <wp:docPr id="1240" name="图片 1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注射器的针头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1550" cy="1066800"/>
            <wp:effectExtent l="0" t="0" r="0" b="0"/>
            <wp:docPr id="1239" name="图片 1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切菜的菜刀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7.</w:t>
      </w:r>
      <w:r>
        <w:rPr>
          <w:rFonts w:ascii="宋体" w:hAnsi="宋体"/>
          <w:color w:val="000000"/>
        </w:rPr>
        <w:t>如图所示，在两个靠得较近的小车上分别放一块磁体甲和乙，松手后（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41500" cy="565150"/>
            <wp:effectExtent l="0" t="0" r="6350" b="6350"/>
            <wp:docPr id="1238" name="图片 1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由于甲先对乙施加了斥力，然后乙再对甲施加斥力，所以乙先向右运动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由于甲、乙两磁体间存在相互作用的引力，所以甲、乙相互靠近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甲对乙的斥力与乙对甲的斥力是一对平衡力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甲对乙的斥力与乙对甲的斥力是一对相互作用力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下列实例中，目的是为了增大摩擦的是（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965200"/>
            <wp:effectExtent l="0" t="0" r="0" b="6350"/>
            <wp:docPr id="1237" name="图片 1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滚动轴承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927100"/>
            <wp:effectExtent l="0" t="0" r="0" b="6350"/>
            <wp:docPr id="1236" name="图片 1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给木箱加装轮子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850900"/>
            <wp:effectExtent l="0" t="0" r="0" b="6350"/>
            <wp:docPr id="1235" name="图片 1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自行车车轮有凹槽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14450" cy="876300"/>
            <wp:effectExtent l="0" t="0" r="0" b="0"/>
            <wp:docPr id="1234" name="图片 1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磁悬浮列车与轨道不接触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如图所示，小林静止站在商场的电梯上，随电梯匀速向上运动，下列说法正确的是（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95400" cy="850900"/>
            <wp:effectExtent l="0" t="0" r="0" b="6350"/>
            <wp:docPr id="1233" name="图片 1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1232" name="图片 1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小林受到重力、支持力作用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小林受到重力、支持力和水平向右的摩擦力作用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以地面为参照物，小林是静止的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小林受到的支持力大于重力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10.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19</w:t>
      </w:r>
      <w:r>
        <w:rPr>
          <w:rFonts w:ascii="宋体" w:hAnsi="宋体"/>
          <w:color w:val="000000"/>
        </w:rPr>
        <w:t>分，我国在酒泉卫星发射中心用长征二号丁运载火箭，成功将高分九号</w:t>
      </w:r>
      <w:r>
        <w:rPr>
          <w:rFonts w:ascii="Times New Roman" w:eastAsia="Times New Roman" w:hAnsi="Times New Roman" w:cs="Times New Roman"/>
          <w:color w:val="000000"/>
        </w:rPr>
        <w:t>03</w:t>
      </w:r>
      <w:r>
        <w:rPr>
          <w:rFonts w:ascii="宋体" w:hAnsi="宋体"/>
          <w:color w:val="000000"/>
        </w:rPr>
        <w:t>星送入预定轨道，发射获得圆满成功。在运载火箭加速升空的过程中，下列说法正确的是（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27100" cy="1200150"/>
            <wp:effectExtent l="0" t="0" r="6350" b="0"/>
            <wp:docPr id="1231" name="图片 1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动能增大，势能减小</w:t>
      </w:r>
      <w:r>
        <w:rPr>
          <w:rFonts w:ascii="宋体" w:hAnsi="宋体"/>
          <w:color w:val="000000"/>
        </w:rPr>
        <w:tab/>
        <w:t>B. 动能不变，势能增大</w:t>
      </w:r>
    </w:p>
    <w:p w:rsidR="00AA6469" w:rsidRDefault="00AA6469" w:rsidP="00AA64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动能增大，势能增大</w:t>
      </w:r>
      <w:r>
        <w:rPr>
          <w:rFonts w:ascii="宋体" w:hAnsi="宋体"/>
          <w:color w:val="000000"/>
        </w:rPr>
        <w:tab/>
        <w:t>D. 动能减小，势能增大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下列说法正确的是（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内燃机的做功冲程是将机械能转化为内能的过程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海边昼夜温差变化比沙漠中小，是因为水的比热容比沙石的小得多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“钻木取火”是通过热传递的方式改变物体的内能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冬天，水蒸气在寒冷的玻璃上凝华形成冰花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下列所示的实验装置中，能说明电动机工作原理的是（　　）</w:t>
      </w:r>
    </w:p>
    <w:p w:rsidR="00AA6469" w:rsidRDefault="00AA6469" w:rsidP="00AA64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46200" cy="812800"/>
            <wp:effectExtent l="0" t="0" r="6350" b="6350"/>
            <wp:docPr id="1230" name="图片 1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850900"/>
            <wp:effectExtent l="0" t="0" r="0" b="6350"/>
            <wp:docPr id="1229" name="图片 12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984250"/>
            <wp:effectExtent l="0" t="0" r="0" b="6350"/>
            <wp:docPr id="1228" name="图片 1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0950" cy="850900"/>
            <wp:effectExtent l="0" t="0" r="6350" b="6350"/>
            <wp:docPr id="1227" name="图片 1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在全国中小学安全教育平台上，安全用电常识是其中一项重要的教育内容。下列做法符合安全用电要求的是（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将开关接在零线和电灯之间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用电器的三脚插头也可以插入两孔插座中使用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使用试电笔辨别火线时，用笔尖接触被测的导线，手指须接触笔尖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当有人触电时应立即切断电源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小华设计了如图所示的输液提示器，在护士站能够观察到药液量的变化。当袋中药液量</w:t>
      </w:r>
      <w:r>
        <w:rPr>
          <w:rFonts w:ascii="宋体" w:hAnsi="宋体"/>
          <w:color w:val="000000"/>
        </w:rPr>
        <w:lastRenderedPageBreak/>
        <w:t>减少时（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62100" cy="1022350"/>
            <wp:effectExtent l="0" t="0" r="0" b="6350"/>
            <wp:docPr id="1226" name="图片 12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电压表示数减小，灯泡亮度变暗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电压表示数减小，灯泡亮度变亮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电压表示数增大，灯泡亮度变暗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1225" name="图片 1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电压表示数增大，灯泡亮度变亮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如图所示，将两个完全相同的小球分别放入盛有两种不同液体的甲、乙烧杯中，待小球静止后，两个烧杯内液面高度相同。下列说法正确的是（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660400"/>
            <wp:effectExtent l="0" t="0" r="0" b="6350"/>
            <wp:docPr id="1224" name="图片 1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甲烧杯中小球受到的浮力大</w:t>
      </w:r>
      <w:r>
        <w:rPr>
          <w:rFonts w:ascii="宋体" w:hAnsi="宋体"/>
          <w:color w:val="000000"/>
        </w:rPr>
        <w:tab/>
        <w:t>B. 乙烧杯中小球排开液体的质量大</w:t>
      </w:r>
    </w:p>
    <w:p w:rsidR="00AA6469" w:rsidRDefault="00AA6469" w:rsidP="00AA64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甲烧杯中液体的密度大</w:t>
      </w:r>
      <w:r>
        <w:rPr>
          <w:rFonts w:ascii="宋体" w:hAnsi="宋体"/>
          <w:color w:val="000000"/>
        </w:rPr>
        <w:tab/>
        <w:t>D. 乙烧杯底部受到液体压强大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如图所示，利用滑轮组在</w:t>
      </w:r>
      <w:r>
        <w:rPr>
          <w:rFonts w:ascii="Times New Roman" w:eastAsia="Times New Roman" w:hAnsi="Times New Roman" w:cs="Times New Roman"/>
          <w:color w:val="000000"/>
        </w:rPr>
        <w:t>4s</w:t>
      </w:r>
      <w:r>
        <w:rPr>
          <w:rFonts w:ascii="宋体" w:hAnsi="宋体"/>
          <w:color w:val="000000"/>
        </w:rPr>
        <w:t>内将一重为</w:t>
      </w:r>
      <w:r>
        <w:rPr>
          <w:rFonts w:ascii="Times New Roman" w:eastAsia="Times New Roman" w:hAnsi="Times New Roman" w:cs="Times New Roman"/>
          <w:color w:val="000000"/>
        </w:rPr>
        <w:t>9N</w:t>
      </w:r>
      <w:r>
        <w:rPr>
          <w:rFonts w:ascii="宋体" w:hAnsi="宋体"/>
          <w:color w:val="000000"/>
        </w:rPr>
        <w:t>的物体匀速向上提升了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，拉力为</w:t>
      </w:r>
      <w:r>
        <w:rPr>
          <w:rFonts w:ascii="Times New Roman" w:eastAsia="Times New Roman" w:hAnsi="Times New Roman" w:cs="Times New Roman"/>
          <w:color w:val="000000"/>
        </w:rPr>
        <w:t>4N</w:t>
      </w:r>
      <w:r>
        <w:rPr>
          <w:rFonts w:ascii="宋体" w:hAnsi="宋体"/>
          <w:color w:val="000000"/>
        </w:rPr>
        <w:t>，不计一切摩擦和绳重，（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）。下列说法正确的是（　　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8950" cy="1085850"/>
            <wp:effectExtent l="0" t="0" r="6350" b="0"/>
            <wp:docPr id="1223" name="图片 1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动滑轮重力为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滑轮组的机械效率为</w:t>
      </w:r>
      <w:r>
        <w:rPr>
          <w:rFonts w:ascii="Times New Roman" w:eastAsia="Times New Roman" w:hAnsi="Times New Roman" w:cs="Times New Roman"/>
          <w:color w:val="000000"/>
        </w:rPr>
        <w:t>75</w:t>
      </w:r>
      <w:r>
        <w:rPr>
          <w:rFonts w:ascii="宋体" w:hAnsi="宋体"/>
          <w:color w:val="000000"/>
        </w:rPr>
        <w:t>％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拉力所做的功为</w:t>
      </w:r>
      <w:r>
        <w:rPr>
          <w:rFonts w:ascii="Times New Roman" w:eastAsia="Times New Roman" w:hAnsi="Times New Roman" w:cs="Times New Roman"/>
          <w:color w:val="000000"/>
        </w:rPr>
        <w:t>0.4J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拉力的功率为</w:t>
      </w:r>
      <w:r>
        <w:rPr>
          <w:rFonts w:ascii="Times New Roman" w:eastAsia="Times New Roman" w:hAnsi="Times New Roman" w:cs="Times New Roman"/>
          <w:color w:val="000000"/>
        </w:rPr>
        <w:t>0.4W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在花样游泳比赛中，运动员在水中也能听到音乐，这是因为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能传播声音；小华向着远处的山崖大喊一声，约</w:t>
      </w:r>
      <w:r>
        <w:rPr>
          <w:rFonts w:ascii="Times New Roman" w:eastAsia="Times New Roman" w:hAnsi="Times New Roman" w:cs="Times New Roman"/>
          <w:color w:val="000000"/>
        </w:rPr>
        <w:t>3s</w:t>
      </w:r>
      <w:r>
        <w:rPr>
          <w:rFonts w:ascii="宋体" w:hAnsi="宋体"/>
          <w:color w:val="000000"/>
        </w:rPr>
        <w:t>后听到回声，则小华距山崖大约</w:t>
      </w:r>
      <w:r>
        <w:rPr>
          <w:rFonts w:ascii="Times New Roman" w:eastAsia="Times New Roman" w:hAnsi="Times New Roman" w:cs="Times New Roman"/>
          <w:color w:val="000000"/>
        </w:rPr>
        <w:t>______ m</w:t>
      </w:r>
      <w:r>
        <w:rPr>
          <w:rFonts w:ascii="宋体" w:hAnsi="宋体"/>
          <w:color w:val="000000"/>
        </w:rPr>
        <w:t>。（在空气中声速为</w:t>
      </w:r>
      <w:r>
        <w:rPr>
          <w:rFonts w:ascii="Times New Roman" w:eastAsia="Times New Roman" w:hAnsi="Times New Roman" w:cs="Times New Roman"/>
          <w:color w:val="000000"/>
        </w:rPr>
        <w:t>340m/s</w:t>
      </w:r>
      <w:r>
        <w:rPr>
          <w:rFonts w:ascii="宋体" w:hAnsi="宋体"/>
          <w:color w:val="000000"/>
        </w:rPr>
        <w:t>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18.</w:t>
      </w:r>
      <w:r>
        <w:rPr>
          <w:rFonts w:ascii="宋体" w:hAnsi="宋体"/>
          <w:color w:val="000000"/>
        </w:rPr>
        <w:t>如图所示，用弹簧测力计挂上飞机机翼模型，再用电风扇对着机翼模型吹风。因为在流体中，流速越大的位置，压强______（选填“越大”、“越小”或“不变”），所以增大风速，弹簧测力计示数______（选填“增大”、“减小”或“不变”）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76300" cy="838200"/>
            <wp:effectExtent l="0" t="0" r="0" b="0"/>
            <wp:docPr id="1222" name="图片 1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大气压随海拔高度的升高而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（选填“增大”、“减小”或“不变”），小娟同学拿着自制气压计从峨眉山脚的报国寺爬到山上的金顶时，发现玻璃管内水柱的高度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（选填“增大”、“减小”或“不变”）。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98500" cy="1060450"/>
            <wp:effectExtent l="0" t="0" r="6350" b="6350"/>
            <wp:docPr id="1221" name="图片 1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如图所示，在两个透明容器中密封着等量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20" name="图片 1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空气，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型管中液面高度的变化反映密闭空气温度的变化。将容器中的电阻丝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串联在电路中，且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=20Ω</w:t>
      </w:r>
      <w:r>
        <w:rPr>
          <w:rFonts w:ascii="宋体" w:hAnsi="宋体"/>
          <w:color w:val="000000"/>
        </w:rPr>
        <w:t>，电源电压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=6V</w:t>
      </w:r>
      <w:r>
        <w:rPr>
          <w:rFonts w:ascii="宋体" w:hAnsi="宋体"/>
          <w:color w:val="000000"/>
        </w:rPr>
        <w:t>。闭合开关后，甲管中液面比乙管中液面上升得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（选填“慢”、“快”或“相同”），当滑动变阻器滑片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移至最右端时，在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分钟内电流通过电阻丝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产生的热量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J</w:t>
      </w:r>
      <w:r>
        <w:rPr>
          <w:rFonts w:ascii="宋体" w:hAnsi="宋体"/>
          <w:color w:val="000000"/>
        </w:rPr>
        <w:t>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89050" cy="908050"/>
            <wp:effectExtent l="0" t="0" r="6350" b="6350"/>
            <wp:docPr id="1219" name="图片 1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如图所示，太阳能汽车在水平公路上向右匀速行驶，请在图中画出汽车受力的示意图（力的作用点画在重心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点上）。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71700" cy="622300"/>
            <wp:effectExtent l="0" t="0" r="0" b="6350"/>
            <wp:docPr id="1218" name="图片 1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如图所示，开关闭合后，位于螺线管左侧的小磁针顺时针旋转</w:t>
      </w:r>
      <w:r>
        <w:rPr>
          <w:rFonts w:ascii="Times New Roman" w:eastAsia="Times New Roman" w:hAnsi="Times New Roman" w:cs="Times New Roman"/>
          <w:color w:val="000000"/>
        </w:rPr>
        <w:t>90°</w:t>
      </w:r>
      <w:r>
        <w:rPr>
          <w:rFonts w:ascii="宋体" w:hAnsi="宋体"/>
          <w:color w:val="000000"/>
        </w:rPr>
        <w:t>，请在图中括号内分别标出螺线管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极和电源的＋、－极。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924050" cy="1231900"/>
            <wp:effectExtent l="0" t="0" r="0" b="6350"/>
            <wp:docPr id="1217" name="图片 1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四、实验与探究题（本大题共</w:t>
      </w:r>
      <w:r>
        <w:rPr>
          <w:rFonts w:ascii="Times New Roman" w:eastAsia="Times New Roman" w:hAnsi="Times New Roman" w:cs="Times New Roman"/>
          <w:b/>
          <w:color w:val="000000"/>
        </w:rPr>
        <w:t>2</w:t>
      </w:r>
      <w:r>
        <w:rPr>
          <w:rFonts w:ascii="宋体" w:hAnsi="宋体"/>
          <w:b/>
          <w:color w:val="000000"/>
        </w:rPr>
        <w:t>小题，第</w:t>
      </w:r>
      <w:r>
        <w:rPr>
          <w:rFonts w:ascii="Times New Roman" w:eastAsia="Times New Roman" w:hAnsi="Times New Roman" w:cs="Times New Roman"/>
          <w:b/>
          <w:color w:val="000000"/>
        </w:rPr>
        <w:t>37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6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38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8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14</w:t>
      </w:r>
      <w:r>
        <w:rPr>
          <w:rFonts w:ascii="宋体" w:hAnsi="宋体"/>
          <w:b/>
          <w:color w:val="000000"/>
        </w:rPr>
        <w:t>分）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物理兴趣小组在进行“探究浮力的大小与哪些因素有关”实验中，用弹簧测力计挂着一实心圆柱体，以下图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分别为实验情景。（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84750" cy="1885950"/>
            <wp:effectExtent l="0" t="0" r="6350" b="0"/>
            <wp:docPr id="1216" name="图片 1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通过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两次实验，可知物体浸没在水中所受浮力大小是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两次实验，可探究物体所受浮力大小与浸没深度的关系；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通过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两次实验，可探究物体所受浮力大小与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的关系；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在某种液体中进行探究的过程中，记录实验数据，得到如图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所示弹簧测力计读数与圆柱体下表面浸入深度的关系图像，则该液体的密度为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小涛同学利用如图甲所示电路图测量额定电压为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的小灯泡的功率。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308600" cy="1765300"/>
            <wp:effectExtent l="0" t="0" r="6350" b="6350"/>
            <wp:docPr id="1215" name="图片 12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请按照图甲所示的电路图，用笔画线表示导线，在图乙中完成实物连接。要求：闭合开关后，当滑动变阻器滑片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向右移动时，电流表示数增大（      ）；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调节滑动变阻器滑片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，当电压表示数为额定电压时，电流表示数如图丙所示，其读数为</w:t>
      </w:r>
      <w:r>
        <w:rPr>
          <w:rFonts w:ascii="宋体" w:hAnsi="宋体"/>
          <w:color w:val="000000"/>
        </w:rPr>
        <w:lastRenderedPageBreak/>
        <w:t>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，则该小灯泡的额定功率为______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小涛同学在调节滑动变阻器滑片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14" name="图片 1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过程中，绘制出电流表与电压表示数变化关系的图象如图所示。他将电压表换成一个这样相同的小灯泡，这两个小灯泡并联在电路中，当干路中的电流表示数为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时，两个小灯泡的实际总功率为______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12900" cy="1384300"/>
            <wp:effectExtent l="0" t="0" r="6350" b="6350"/>
            <wp:docPr id="1213" name="图片 1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五、计算题（本大题共</w:t>
      </w:r>
      <w:r>
        <w:rPr>
          <w:rFonts w:ascii="Times New Roman" w:eastAsia="Times New Roman" w:hAnsi="Times New Roman" w:cs="Times New Roman"/>
          <w:b/>
          <w:color w:val="000000"/>
        </w:rPr>
        <w:t>2</w:t>
      </w:r>
      <w:r>
        <w:rPr>
          <w:rFonts w:ascii="宋体" w:hAnsi="宋体"/>
          <w:b/>
          <w:color w:val="000000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</w:rPr>
        <w:t>6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12</w:t>
      </w:r>
      <w:r>
        <w:rPr>
          <w:rFonts w:ascii="宋体" w:hAnsi="宋体"/>
          <w:b/>
          <w:color w:val="000000"/>
        </w:rPr>
        <w:t>分）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如图所示，一款新型无人驾驶电动汽车，总质量为</w:t>
      </w:r>
      <w:r>
        <w:rPr>
          <w:rFonts w:ascii="Times New Roman" w:eastAsia="Times New Roman" w:hAnsi="Times New Roman" w:cs="Times New Roman"/>
          <w:color w:val="000000"/>
        </w:rPr>
        <w:t>1.5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，在性能测试中，沿平直的公路匀速行驶，行驶过程中汽车受到的阻力为总重力的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倍，（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）求：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251200" cy="1041400"/>
            <wp:effectExtent l="0" t="0" r="6350" b="6350"/>
            <wp:docPr id="1212" name="图片 1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汽车匀速行驶的速度；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汽车受到的牵引力；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此过程中汽车牵引力所做的功和做功功率。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如图所示，已知电源电压保持不变，灯泡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color w:val="000000"/>
        </w:rPr>
        <w:t xml:space="preserve"> 6W</w:t>
      </w:r>
      <w:r>
        <w:rPr>
          <w:rFonts w:ascii="宋体" w:hAnsi="宋体"/>
          <w:color w:val="000000"/>
        </w:rPr>
        <w:t>”字样（不计温度对灯丝电阻的影响）。当断开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，此时灯泡刚好正常发光，电流表示数为</w:t>
      </w:r>
      <w:r>
        <w:rPr>
          <w:rFonts w:ascii="Times New Roman" w:eastAsia="Times New Roman" w:hAnsi="Times New Roman" w:cs="Times New Roman"/>
          <w:color w:val="000000"/>
        </w:rPr>
        <w:t>2.5A</w:t>
      </w:r>
      <w:r>
        <w:rPr>
          <w:rFonts w:ascii="宋体" w:hAnsi="宋体"/>
          <w:color w:val="000000"/>
        </w:rPr>
        <w:t>．求：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电源电压；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11" name="图片 1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阻值；</w:t>
      </w:r>
    </w:p>
    <w:p w:rsidR="00AA6469" w:rsidRDefault="00AA6469" w:rsidP="00AA64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的电功率。</w:t>
      </w:r>
    </w:p>
    <w:p w:rsidR="00AA6469" w:rsidRDefault="00AA6469" w:rsidP="00AA6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90650" cy="984250"/>
            <wp:effectExtent l="0" t="0" r="0" b="6350"/>
            <wp:docPr id="1210" name="图片 12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A9A" w:rsidRPr="00AA6469" w:rsidRDefault="00161A9A" w:rsidP="00C95ADB"/>
    <w:sectPr w:rsidR="00161A9A" w:rsidRPr="00AA6469">
      <w:headerReference w:type="default" r:id="rId4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42AB" w:rsidRDefault="007F42AB" w:rsidP="00803935">
      <w:pPr>
        <w:rPr>
          <w:rFonts w:hint="eastAsia"/>
        </w:rPr>
      </w:pPr>
      <w:r>
        <w:separator/>
      </w:r>
    </w:p>
  </w:endnote>
  <w:endnote w:type="continuationSeparator" w:id="0">
    <w:p w:rsidR="007F42AB" w:rsidRDefault="007F42AB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42AB" w:rsidRDefault="007F42AB" w:rsidP="00803935">
      <w:pPr>
        <w:rPr>
          <w:rFonts w:hint="eastAsia"/>
        </w:rPr>
      </w:pPr>
      <w:r>
        <w:separator/>
      </w:r>
    </w:p>
  </w:footnote>
  <w:footnote w:type="continuationSeparator" w:id="0">
    <w:p w:rsidR="007F42AB" w:rsidRDefault="007F42AB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419D0"/>
    <w:rsid w:val="005B4ABF"/>
    <w:rsid w:val="005D6284"/>
    <w:rsid w:val="005E322E"/>
    <w:rsid w:val="005E7DC5"/>
    <w:rsid w:val="006007FD"/>
    <w:rsid w:val="006C49C7"/>
    <w:rsid w:val="006F5D20"/>
    <w:rsid w:val="0071254E"/>
    <w:rsid w:val="007169A5"/>
    <w:rsid w:val="00717C02"/>
    <w:rsid w:val="00736CB0"/>
    <w:rsid w:val="007951DA"/>
    <w:rsid w:val="007A30C9"/>
    <w:rsid w:val="007A7AC0"/>
    <w:rsid w:val="007F42AB"/>
    <w:rsid w:val="00803935"/>
    <w:rsid w:val="00807D7E"/>
    <w:rsid w:val="00844D8A"/>
    <w:rsid w:val="008577FA"/>
    <w:rsid w:val="00886D24"/>
    <w:rsid w:val="008E172F"/>
    <w:rsid w:val="00905D5A"/>
    <w:rsid w:val="00976AFA"/>
    <w:rsid w:val="00985572"/>
    <w:rsid w:val="00A10AC1"/>
    <w:rsid w:val="00A505B4"/>
    <w:rsid w:val="00A6401D"/>
    <w:rsid w:val="00A81C8B"/>
    <w:rsid w:val="00AA6469"/>
    <w:rsid w:val="00AB0960"/>
    <w:rsid w:val="00AF4CFC"/>
    <w:rsid w:val="00B633C5"/>
    <w:rsid w:val="00B65650"/>
    <w:rsid w:val="00B870A2"/>
    <w:rsid w:val="00BD0796"/>
    <w:rsid w:val="00BF54BA"/>
    <w:rsid w:val="00C00AAE"/>
    <w:rsid w:val="00C57116"/>
    <w:rsid w:val="00C95ADB"/>
    <w:rsid w:val="00CB1137"/>
    <w:rsid w:val="00CC2A35"/>
    <w:rsid w:val="00CD3CFB"/>
    <w:rsid w:val="00CF1438"/>
    <w:rsid w:val="00CF2AFF"/>
    <w:rsid w:val="00D558BA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wmf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wm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CA5C15-EB9C-4B2A-8CFC-AFB76E91AC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519</Words>
  <Characters>2959</Characters>
  <Application>Microsoft Office Word</Application>
  <DocSecurity>0</DocSecurity>
  <Lines>24</Lines>
  <Paragraphs>6</Paragraphs>
  <ScaleCrop>false</ScaleCrop>
  <Company>China</Company>
  <LinksUpToDate>false</LinksUpToDate>
  <CharactersWithSpaces>3472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2020-09-06T07:58:00Z</dcterms:created>
  <dcterms:modified xsi:type="dcterms:W3CDTF">2020-09-06T07:58:00Z</dcterms:modified>
</cp:coreProperties>
</file>