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kinsoku/>
        <w:wordWrap/>
        <w:overflowPunct/>
        <w:topLinePunct w:val="0"/>
        <w:bidi w:val="0"/>
        <w:spacing w:line="400" w:lineRule="exact"/>
        <w:ind w:right="0" w:rightChars="0"/>
        <w:jc w:val="center"/>
        <w:textAlignment w:val="auto"/>
        <w:outlineLvl w:val="9"/>
        <w:rPr>
          <w:rFonts w:ascii="黑体" w:hAnsi="黑体" w:eastAsia="黑体"/>
          <w:b/>
          <w:sz w:val="36"/>
          <w:szCs w:val="36"/>
        </w:rPr>
      </w:pPr>
      <w:r>
        <w:rPr>
          <w:rFonts w:hint="eastAsia" w:ascii="黑体" w:hAnsi="黑体" w:eastAsia="黑体"/>
          <w:b/>
          <w:sz w:val="36"/>
          <w:szCs w:val="36"/>
        </w:rPr>
        <w:t>《电功率》教学设计</w:t>
      </w:r>
    </w:p>
    <w:p>
      <w:pPr>
        <w:keepNext w:val="0"/>
        <w:keepLines w:val="0"/>
        <w:pageBreakBefore w:val="0"/>
        <w:widowControl/>
        <w:kinsoku/>
        <w:wordWrap/>
        <w:overflowPunct/>
        <w:topLinePunct w:val="0"/>
        <w:bidi w:val="0"/>
        <w:snapToGrid w:val="0"/>
        <w:spacing w:line="400" w:lineRule="exact"/>
        <w:ind w:right="0" w:rightChars="0" w:firstLine="480" w:firstLineChars="200"/>
        <w:jc w:val="center"/>
        <w:textAlignment w:val="auto"/>
        <w:outlineLvl w:val="9"/>
        <w:rPr>
          <w:rFonts w:ascii="楷体" w:hAnsi="楷体" w:eastAsia="楷体"/>
          <w:sz w:val="28"/>
          <w:szCs w:val="28"/>
        </w:rPr>
      </w:pPr>
      <w:r>
        <w:rPr>
          <w:rFonts w:hint="eastAsia" w:ascii="楷体" w:hAnsi="楷体" w:eastAsia="楷体"/>
          <w:sz w:val="24"/>
        </w:rPr>
        <w:t xml:space="preserve">北京市第六十六中 </w:t>
      </w:r>
      <w:r>
        <w:rPr>
          <w:rFonts w:hint="eastAsia" w:ascii="楷体" w:hAnsi="楷体" w:eastAsia="楷体"/>
          <w:sz w:val="28"/>
          <w:szCs w:val="28"/>
        </w:rPr>
        <w:t>徐川</w:t>
      </w:r>
    </w:p>
    <w:p>
      <w:pPr>
        <w:pStyle w:val="15"/>
        <w:keepNext w:val="0"/>
        <w:keepLines w:val="0"/>
        <w:pageBreakBefore w:val="0"/>
        <w:widowControl/>
        <w:kinsoku/>
        <w:wordWrap/>
        <w:overflowPunct/>
        <w:topLinePunct w:val="0"/>
        <w:bidi w:val="0"/>
        <w:snapToGrid w:val="0"/>
        <w:spacing w:line="400" w:lineRule="exact"/>
        <w:ind w:left="1140" w:right="0" w:rightChars="0" w:firstLine="0" w:firstLineChars="0"/>
        <w:jc w:val="left"/>
        <w:textAlignment w:val="auto"/>
        <w:outlineLvl w:val="9"/>
        <w:rPr>
          <w:rFonts w:ascii="宋体" w:hAnsi="宋体" w:cs="宋体"/>
          <w:b/>
          <w:kern w:val="0"/>
          <w:sz w:val="24"/>
        </w:rPr>
      </w:pPr>
    </w:p>
    <w:p>
      <w:pPr>
        <w:pStyle w:val="15"/>
        <w:keepNext w:val="0"/>
        <w:keepLines w:val="0"/>
        <w:pageBreakBefore w:val="0"/>
        <w:widowControl/>
        <w:kinsoku/>
        <w:wordWrap/>
        <w:overflowPunct/>
        <w:topLinePunct w:val="0"/>
        <w:bidi w:val="0"/>
        <w:snapToGrid w:val="0"/>
        <w:spacing w:line="400" w:lineRule="exact"/>
        <w:ind w:right="0" w:rightChars="0" w:firstLine="0" w:firstLineChars="0"/>
        <w:jc w:val="left"/>
        <w:textAlignment w:val="auto"/>
        <w:outlineLvl w:val="9"/>
        <w:rPr>
          <w:rFonts w:ascii="Arial" w:hAnsi="Arial" w:cs="Arial"/>
          <w:color w:val="333333"/>
          <w:sz w:val="24"/>
          <w:shd w:val="clear" w:color="auto" w:fill="FFFFFF"/>
        </w:rPr>
      </w:pPr>
      <w:r>
        <w:rPr>
          <w:rFonts w:hint="eastAsia" w:ascii="宋体" w:hAnsi="宋体" w:cs="宋体"/>
          <w:b/>
          <w:kern w:val="0"/>
          <w:sz w:val="24"/>
        </w:rPr>
        <w:t>一、指导思想和理论依据</w:t>
      </w:r>
    </w:p>
    <w:p>
      <w:pPr>
        <w:pStyle w:val="15"/>
        <w:keepNext w:val="0"/>
        <w:keepLines w:val="0"/>
        <w:pageBreakBefore w:val="0"/>
        <w:widowControl/>
        <w:kinsoku/>
        <w:wordWrap/>
        <w:overflowPunct/>
        <w:topLinePunct w:val="0"/>
        <w:bidi w:val="0"/>
        <w:snapToGrid w:val="0"/>
        <w:spacing w:line="400" w:lineRule="exact"/>
        <w:ind w:right="0" w:rightChars="0" w:firstLine="497" w:firstLineChars="207"/>
        <w:jc w:val="left"/>
        <w:textAlignment w:val="auto"/>
        <w:outlineLvl w:val="9"/>
        <w:rPr>
          <w:rFonts w:ascii="Arial" w:hAnsi="Arial" w:cs="Arial"/>
          <w:color w:val="333333"/>
          <w:sz w:val="24"/>
          <w:shd w:val="clear" w:color="auto" w:fill="FFFFFF"/>
        </w:rPr>
      </w:pPr>
      <w:r>
        <w:rPr>
          <w:rFonts w:hint="eastAsia" w:ascii="Arial" w:hAnsi="Arial" w:cs="Arial"/>
          <w:color w:val="333333"/>
          <w:sz w:val="24"/>
          <w:shd w:val="clear" w:color="auto" w:fill="FFFFFF"/>
        </w:rPr>
        <w:t>按照新课标的要求和理念,以建构主义理论</w:t>
      </w:r>
      <w:r>
        <w:rPr>
          <w:rFonts w:hint="eastAsia" w:ascii="Arial" w:hAnsi="Arial" w:cs="Arial"/>
          <w:color w:val="333333"/>
          <w:sz w:val="24"/>
          <w:shd w:val="clear" w:color="auto" w:fill="FFFFFF"/>
          <w:lang w:eastAsia="zh-CN"/>
        </w:rPr>
        <w:t>和心理认知学理论</w:t>
      </w:r>
      <w:r>
        <w:rPr>
          <w:rFonts w:hint="eastAsia" w:ascii="Arial" w:hAnsi="Arial" w:cs="Arial"/>
          <w:color w:val="333333"/>
          <w:sz w:val="24"/>
          <w:shd w:val="clear" w:color="auto" w:fill="FFFFFF"/>
        </w:rPr>
        <w:t>为依据，重视科学思想和科学方法的培养，以提升学生科学素养和促进学生持续发展为目标。</w:t>
      </w:r>
    </w:p>
    <w:p>
      <w:pPr>
        <w:pStyle w:val="15"/>
        <w:keepNext w:val="0"/>
        <w:keepLines w:val="0"/>
        <w:pageBreakBefore w:val="0"/>
        <w:widowControl/>
        <w:numPr>
          <w:ilvl w:val="0"/>
          <w:numId w:val="1"/>
        </w:numPr>
        <w:kinsoku/>
        <w:wordWrap/>
        <w:overflowPunct/>
        <w:topLinePunct w:val="0"/>
        <w:bidi w:val="0"/>
        <w:snapToGrid w:val="0"/>
        <w:spacing w:line="400" w:lineRule="exact"/>
        <w:ind w:right="0" w:rightChars="0" w:firstLine="0" w:firstLineChars="0"/>
        <w:jc w:val="left"/>
        <w:textAlignment w:val="auto"/>
        <w:outlineLvl w:val="9"/>
        <w:rPr>
          <w:rFonts w:ascii="宋体" w:hAnsi="宋体" w:cs="宋体"/>
          <w:b/>
          <w:kern w:val="0"/>
          <w:sz w:val="24"/>
        </w:rPr>
      </w:pPr>
      <w:r>
        <w:rPr>
          <w:rFonts w:ascii="宋体" w:hAnsi="宋体" w:cs="宋体"/>
          <w:b/>
          <w:kern w:val="0"/>
          <w:sz w:val="24"/>
        </w:rPr>
        <w:t>教学背景分析</w:t>
      </w:r>
    </w:p>
    <w:p>
      <w:pPr>
        <w:pStyle w:val="15"/>
        <w:keepNext w:val="0"/>
        <w:keepLines w:val="0"/>
        <w:pageBreakBefore w:val="0"/>
        <w:numPr>
          <w:ilvl w:val="0"/>
          <w:numId w:val="2"/>
        </w:numPr>
        <w:kinsoku/>
        <w:wordWrap/>
        <w:overflowPunct/>
        <w:topLinePunct w:val="0"/>
        <w:bidi w:val="0"/>
        <w:spacing w:line="400" w:lineRule="exact"/>
        <w:ind w:right="0" w:rightChars="0" w:firstLine="480"/>
        <w:jc w:val="left"/>
        <w:textAlignment w:val="auto"/>
        <w:outlineLvl w:val="9"/>
        <w:rPr>
          <w:rFonts w:ascii="宋体" w:hAnsi="宋体"/>
          <w:sz w:val="24"/>
        </w:rPr>
      </w:pPr>
      <w:r>
        <w:rPr>
          <w:rFonts w:hint="eastAsia" w:ascii="宋体" w:hAnsi="宋体"/>
          <w:sz w:val="24"/>
        </w:rPr>
        <w:t>学习内容分析</w:t>
      </w:r>
    </w:p>
    <w:p>
      <w:pPr>
        <w:pStyle w:val="15"/>
        <w:keepNext w:val="0"/>
        <w:keepLines w:val="0"/>
        <w:pageBreakBefore w:val="0"/>
        <w:kinsoku/>
        <w:wordWrap/>
        <w:overflowPunct/>
        <w:topLinePunct w:val="0"/>
        <w:bidi w:val="0"/>
        <w:spacing w:line="400" w:lineRule="exact"/>
        <w:ind w:right="0" w:rightChars="0" w:firstLine="0" w:firstLineChars="0"/>
        <w:jc w:val="left"/>
        <w:textAlignment w:val="auto"/>
        <w:outlineLvl w:val="9"/>
        <w:rPr>
          <w:rFonts w:ascii="宋体" w:hAnsi="宋体"/>
          <w:sz w:val="24"/>
        </w:rPr>
      </w:pPr>
      <w:r>
        <w:rPr>
          <w:rFonts w:hint="eastAsia" w:ascii="宋体" w:hAnsi="宋体"/>
          <w:sz w:val="24"/>
        </w:rPr>
        <w:t xml:space="preserve">   《电功率》是义务教育九年级第一学期的教学内容。电功率是电学中一个非常重要的物理量，它联系着电压、电流和电阻，又和电功、电热、电能有关系。电功率是反映用电器工作能力的一项重要指标，所以电功率具有很高的教育价值。。</w:t>
      </w:r>
    </w:p>
    <w:p>
      <w:pPr>
        <w:pStyle w:val="15"/>
        <w:keepNext w:val="0"/>
        <w:keepLines w:val="0"/>
        <w:pageBreakBefore w:val="0"/>
        <w:kinsoku/>
        <w:wordWrap/>
        <w:overflowPunct/>
        <w:topLinePunct w:val="0"/>
        <w:bidi w:val="0"/>
        <w:spacing w:line="400" w:lineRule="exact"/>
        <w:ind w:right="0" w:rightChars="0" w:firstLine="0" w:firstLineChars="0"/>
        <w:jc w:val="left"/>
        <w:textAlignment w:val="auto"/>
        <w:outlineLvl w:val="9"/>
        <w:rPr>
          <w:rFonts w:hint="eastAsia" w:ascii="宋体" w:hAnsi="宋体"/>
          <w:sz w:val="24"/>
        </w:rPr>
      </w:pPr>
      <w:r>
        <w:rPr>
          <w:rFonts w:hint="eastAsia" w:ascii="宋体" w:hAnsi="宋体"/>
          <w:sz w:val="24"/>
        </w:rPr>
        <w:t>2.学情分析</w:t>
      </w:r>
    </w:p>
    <w:p>
      <w:pPr>
        <w:keepNext w:val="0"/>
        <w:keepLines w:val="0"/>
        <w:pageBreakBefore w:val="0"/>
        <w:kinsoku/>
        <w:wordWrap/>
        <w:overflowPunct/>
        <w:topLinePunct w:val="0"/>
        <w:bidi w:val="0"/>
        <w:spacing w:line="400" w:lineRule="exact"/>
        <w:ind w:left="14" w:right="0" w:rightChars="0" w:firstLine="470" w:firstLineChars="196"/>
        <w:textAlignment w:val="auto"/>
        <w:outlineLvl w:val="9"/>
        <w:rPr>
          <w:rFonts w:cs="宋体"/>
          <w:kern w:val="0"/>
          <w:sz w:val="24"/>
        </w:rPr>
      </w:pPr>
      <w:r>
        <w:rPr>
          <w:rFonts w:hint="eastAsia" w:cs="宋体"/>
          <w:kern w:val="0"/>
          <w:sz w:val="24"/>
        </w:rPr>
        <w:t>学生已经学过力学功率、电功等相关的知识，有类比、比值定义的方法和有控制变量的思想</w:t>
      </w:r>
      <w:r>
        <w:rPr>
          <w:rFonts w:hint="eastAsia" w:cs="宋体"/>
          <w:kern w:val="0"/>
          <w:sz w:val="24"/>
          <w:lang w:eastAsia="zh-CN"/>
        </w:rPr>
        <w:t>，有初步的观察、分析能力</w:t>
      </w:r>
      <w:r>
        <w:rPr>
          <w:rFonts w:hint="eastAsia" w:cs="宋体"/>
          <w:kern w:val="0"/>
          <w:sz w:val="24"/>
        </w:rPr>
        <w:t>。</w:t>
      </w:r>
      <w:r>
        <w:rPr>
          <w:rFonts w:hint="eastAsia" w:cs="宋体"/>
          <w:kern w:val="0"/>
          <w:sz w:val="24"/>
          <w:lang w:eastAsia="zh-CN"/>
        </w:rPr>
        <w:t>但是</w:t>
      </w:r>
      <w:r>
        <w:rPr>
          <w:rFonts w:hint="eastAsia" w:cs="宋体"/>
          <w:kern w:val="0"/>
          <w:sz w:val="24"/>
        </w:rPr>
        <w:t>学生容易混淆用电器消耗电能多少和快慢两个概念，认为做功多就是做功快，常把千瓦时当成电功率的单位，学生在解决实际问题时忽略用电器的电压和电功率存在一一对应关系。</w:t>
      </w:r>
    </w:p>
    <w:p>
      <w:pPr>
        <w:keepNext w:val="0"/>
        <w:keepLines w:val="0"/>
        <w:pageBreakBefore w:val="0"/>
        <w:kinsoku/>
        <w:wordWrap/>
        <w:overflowPunct/>
        <w:topLinePunct w:val="0"/>
        <w:bidi w:val="0"/>
        <w:spacing w:line="400" w:lineRule="exact"/>
        <w:ind w:right="0" w:rightChars="0"/>
        <w:textAlignment w:val="auto"/>
        <w:outlineLvl w:val="9"/>
        <w:rPr>
          <w:rFonts w:hint="eastAsia" w:cs="宋体"/>
          <w:kern w:val="0"/>
          <w:sz w:val="24"/>
        </w:rPr>
      </w:pPr>
      <w:r>
        <w:rPr>
          <w:rFonts w:hint="eastAsia" w:cs="宋体"/>
          <w:kern w:val="0"/>
          <w:sz w:val="24"/>
        </w:rPr>
        <w:t>3.教学方式</w:t>
      </w:r>
      <w:r>
        <w:rPr>
          <w:rFonts w:hint="eastAsia" w:cs="宋体"/>
          <w:kern w:val="0"/>
          <w:sz w:val="24"/>
          <w:lang w:eastAsia="zh-CN"/>
        </w:rPr>
        <w:t>、手段和策略</w:t>
      </w:r>
    </w:p>
    <w:p>
      <w:pPr>
        <w:keepNext w:val="0"/>
        <w:keepLines w:val="0"/>
        <w:pageBreakBefore w:val="0"/>
        <w:widowControl w:val="0"/>
        <w:kinsoku/>
        <w:wordWrap/>
        <w:overflowPunct/>
        <w:topLinePunct w:val="0"/>
        <w:autoSpaceDE/>
        <w:autoSpaceDN/>
        <w:bidi w:val="0"/>
        <w:adjustRightInd/>
        <w:spacing w:line="400" w:lineRule="exact"/>
        <w:ind w:left="13" w:leftChars="6" w:right="0" w:rightChars="0" w:firstLine="480" w:firstLineChars="200"/>
        <w:textAlignment w:val="auto"/>
        <w:outlineLvl w:val="9"/>
        <w:rPr>
          <w:rFonts w:hint="eastAsia" w:ascii="宋体" w:hAnsi="宋体"/>
          <w:sz w:val="24"/>
          <w:szCs w:val="24"/>
        </w:rPr>
      </w:pPr>
      <w:r>
        <w:rPr>
          <w:rFonts w:hint="eastAsia" w:ascii="宋体" w:hAnsi="宋体"/>
          <w:sz w:val="24"/>
        </w:rPr>
        <w:t xml:space="preserve"> </w:t>
      </w:r>
      <w:r>
        <w:rPr>
          <w:rFonts w:hint="eastAsia" w:ascii="宋体" w:hAnsi="宋体"/>
          <w:sz w:val="24"/>
          <w:lang w:eastAsia="zh-CN"/>
        </w:rPr>
        <w:t>（</w:t>
      </w:r>
      <w:r>
        <w:rPr>
          <w:rFonts w:hint="eastAsia" w:ascii="宋体" w:hAnsi="宋体"/>
          <w:sz w:val="24"/>
          <w:szCs w:val="24"/>
        </w:rPr>
        <w:t>1</w:t>
      </w:r>
      <w:r>
        <w:rPr>
          <w:rFonts w:hint="eastAsia" w:ascii="宋体" w:hAnsi="宋体"/>
          <w:sz w:val="24"/>
          <w:szCs w:val="24"/>
          <w:lang w:eastAsia="zh-CN"/>
        </w:rPr>
        <w:t>）</w:t>
      </w:r>
      <w:r>
        <w:rPr>
          <w:rFonts w:hint="eastAsia" w:ascii="宋体" w:hAnsi="宋体"/>
          <w:sz w:val="24"/>
          <w:szCs w:val="24"/>
        </w:rPr>
        <w:t>教材是按照电功率概念、千瓦时的来历、额定电压额定功率、电功率的测量的</w:t>
      </w:r>
      <w:r>
        <w:rPr>
          <w:rFonts w:hint="eastAsia" w:ascii="宋体" w:hAnsi="宋体"/>
          <w:sz w:val="24"/>
          <w:szCs w:val="24"/>
          <w:lang w:eastAsia="zh-CN"/>
        </w:rPr>
        <w:t>四部分内容</w:t>
      </w:r>
      <w:r>
        <w:rPr>
          <w:rFonts w:hint="eastAsia" w:ascii="宋体" w:hAnsi="宋体" w:eastAsia="宋体" w:cs="Times New Roman"/>
          <w:kern w:val="2"/>
          <w:sz w:val="24"/>
          <w:szCs w:val="24"/>
          <w:lang w:val="en-US" w:eastAsia="zh-CN" w:bidi="ar-SA"/>
        </w:rPr>
        <w:t>呈现</w:t>
      </w:r>
      <w:r>
        <w:rPr>
          <w:rFonts w:hint="eastAsia" w:ascii="宋体" w:hAnsi="宋体"/>
          <w:sz w:val="24"/>
          <w:szCs w:val="24"/>
        </w:rPr>
        <w:t>的。在</w:t>
      </w:r>
      <w:r>
        <w:rPr>
          <w:rFonts w:hint="eastAsia" w:ascii="宋体" w:hAnsi="宋体"/>
          <w:sz w:val="24"/>
          <w:szCs w:val="24"/>
          <w:lang w:eastAsia="zh-CN"/>
        </w:rPr>
        <w:t>考虑学生认知逻辑和学科逻辑</w:t>
      </w:r>
      <w:r>
        <w:rPr>
          <w:rFonts w:hint="eastAsia" w:ascii="宋体" w:hAnsi="宋体"/>
          <w:sz w:val="24"/>
          <w:szCs w:val="24"/>
        </w:rPr>
        <w:t>的基础上，</w:t>
      </w:r>
      <w:r>
        <w:rPr>
          <w:rFonts w:hint="eastAsia" w:ascii="宋体" w:hAnsi="宋体"/>
          <w:sz w:val="24"/>
          <w:szCs w:val="24"/>
          <w:lang w:eastAsia="zh-CN"/>
        </w:rPr>
        <w:t>我做了</w:t>
      </w:r>
      <w:r>
        <w:rPr>
          <w:rFonts w:hint="eastAsia" w:ascii="宋体" w:hAnsi="宋体"/>
          <w:sz w:val="24"/>
          <w:szCs w:val="24"/>
        </w:rPr>
        <w:t>如下调整，即：</w:t>
      </w:r>
      <w:r>
        <w:rPr>
          <w:rFonts w:hint="eastAsia" w:ascii="宋体" w:hAnsi="宋体"/>
          <w:sz w:val="24"/>
          <w:szCs w:val="24"/>
          <w:lang w:eastAsia="zh-CN"/>
        </w:rPr>
        <w:t>电功率、</w:t>
      </w:r>
      <w:r>
        <w:rPr>
          <w:rFonts w:hint="eastAsia" w:ascii="宋体" w:hAnsi="宋体"/>
          <w:sz w:val="24"/>
          <w:szCs w:val="24"/>
        </w:rPr>
        <w:t>额定电压额定功率</w:t>
      </w:r>
      <w:r>
        <w:rPr>
          <w:rFonts w:hint="eastAsia" w:ascii="宋体" w:hAnsi="宋体"/>
          <w:sz w:val="24"/>
          <w:szCs w:val="24"/>
          <w:lang w:eastAsia="zh-CN"/>
        </w:rPr>
        <w:t>两部分知识</w:t>
      </w:r>
      <w:r>
        <w:rPr>
          <w:rFonts w:hint="eastAsia" w:ascii="宋体" w:hAnsi="宋体"/>
          <w:sz w:val="24"/>
          <w:szCs w:val="24"/>
        </w:rPr>
        <w:t>。</w:t>
      </w:r>
      <w:r>
        <w:rPr>
          <w:rFonts w:hint="eastAsia" w:ascii="宋体" w:hAnsi="宋体"/>
          <w:sz w:val="24"/>
          <w:szCs w:val="24"/>
          <w:lang w:eastAsia="zh-CN"/>
        </w:rPr>
        <w:t>我将单位的认识、电功率的测量放到了电功率的应用中，</w:t>
      </w:r>
      <w:r>
        <w:rPr>
          <w:rFonts w:hint="eastAsia" w:ascii="宋体" w:hAnsi="宋体"/>
          <w:sz w:val="24"/>
          <w:szCs w:val="24"/>
        </w:rPr>
        <w:t>因为建立了电功率的知识之后，马上让学生用已有的知识去解决实际问题包括</w:t>
      </w:r>
      <w:r>
        <w:rPr>
          <w:rFonts w:hint="eastAsia" w:ascii="宋体" w:hAnsi="宋体"/>
          <w:sz w:val="24"/>
          <w:szCs w:val="24"/>
          <w:lang w:eastAsia="zh-CN"/>
        </w:rPr>
        <w:t>对单位的认识和</w:t>
      </w:r>
      <w:r>
        <w:rPr>
          <w:rFonts w:hint="eastAsia" w:ascii="宋体" w:hAnsi="宋体"/>
          <w:sz w:val="24"/>
          <w:szCs w:val="24"/>
        </w:rPr>
        <w:t>对电功率的测量</w:t>
      </w:r>
      <w:r>
        <w:rPr>
          <w:rFonts w:hint="eastAsia" w:ascii="宋体" w:hAnsi="宋体"/>
          <w:sz w:val="24"/>
          <w:szCs w:val="24"/>
          <w:lang w:eastAsia="zh-CN"/>
        </w:rPr>
        <w:t>比较符合学生的认知和学科逻辑的。</w:t>
      </w:r>
      <w:r>
        <w:rPr>
          <w:rFonts w:hint="eastAsia" w:ascii="宋体" w:hAnsi="宋体"/>
          <w:sz w:val="24"/>
          <w:szCs w:val="24"/>
        </w:rPr>
        <w:t>在测量出一个灯泡有多个电功率的情境下去</w:t>
      </w:r>
      <w:r>
        <w:rPr>
          <w:rFonts w:hint="eastAsia" w:ascii="宋体" w:hAnsi="宋体"/>
          <w:sz w:val="24"/>
          <w:szCs w:val="24"/>
          <w:lang w:eastAsia="zh-CN"/>
        </w:rPr>
        <w:t>理解</w:t>
      </w:r>
      <w:r>
        <w:rPr>
          <w:rFonts w:hint="eastAsia" w:ascii="宋体" w:hAnsi="宋体"/>
          <w:sz w:val="24"/>
          <w:szCs w:val="24"/>
        </w:rPr>
        <w:t>额定电压和额定功率，</w:t>
      </w:r>
      <w:r>
        <w:rPr>
          <w:rFonts w:hint="eastAsia" w:ascii="宋体" w:hAnsi="宋体"/>
          <w:sz w:val="24"/>
          <w:szCs w:val="24"/>
          <w:lang w:eastAsia="zh-CN"/>
        </w:rPr>
        <w:t>既帮助学生理解了额定电压的意义还对电功率公式进行了应用</w:t>
      </w:r>
      <w:r>
        <w:rPr>
          <w:rFonts w:hint="eastAsia" w:ascii="宋体" w:hAnsi="宋体"/>
          <w:sz w:val="24"/>
          <w:szCs w:val="24"/>
        </w:rPr>
        <w:t>。</w:t>
      </w:r>
    </w:p>
    <w:p>
      <w:pPr>
        <w:pStyle w:val="15"/>
        <w:keepNext w:val="0"/>
        <w:keepLines w:val="0"/>
        <w:pageBreakBefore w:val="0"/>
        <w:widowControl w:val="0"/>
        <w:kinsoku/>
        <w:wordWrap/>
        <w:overflowPunct/>
        <w:topLinePunct w:val="0"/>
        <w:autoSpaceDE/>
        <w:autoSpaceDN/>
        <w:bidi w:val="0"/>
        <w:adjustRightInd/>
        <w:snapToGrid w:val="0"/>
        <w:spacing w:line="400" w:lineRule="exact"/>
        <w:ind w:right="0" w:rightChars="0" w:firstLine="463" w:firstLineChars="193"/>
        <w:jc w:val="left"/>
        <w:textAlignment w:val="auto"/>
        <w:outlineLvl w:val="9"/>
        <w:rPr>
          <w:rFonts w:hint="eastAsia" w:ascii="宋体" w:hAnsi="宋体" w:eastAsia="宋体" w:cs="Times New Roman"/>
          <w:kern w:val="2"/>
          <w:sz w:val="24"/>
          <w:szCs w:val="24"/>
          <w:lang w:val="en-US" w:eastAsia="zh-CN" w:bidi="ar-SA"/>
        </w:rPr>
      </w:pPr>
      <w:r>
        <w:rPr>
          <w:rFonts w:hint="eastAsia" w:ascii="宋体" w:hAnsi="宋体"/>
          <w:sz w:val="24"/>
          <w:lang w:val="en-US" w:eastAsia="zh-CN"/>
        </w:rPr>
        <w:t>（2</w:t>
      </w:r>
      <w:r>
        <w:rPr>
          <w:rFonts w:hint="eastAsia" w:ascii="宋体" w:hAnsi="宋体" w:eastAsia="宋体" w:cs="Times New Roman"/>
          <w:kern w:val="2"/>
          <w:sz w:val="24"/>
          <w:szCs w:val="24"/>
          <w:lang w:val="en-US" w:eastAsia="zh-CN" w:bidi="ar-SA"/>
        </w:rPr>
        <w:t>）本节课的设计始终坚持“教师为主导，学生为主体”的原则，通过教师创设问题情境和有效的设问引导，让学生亲历物理知识的构建过程；教师采用了启发法、讲授法、演示实验法、探究法等教法和以任务为引导的驱动法、迁移法等学法，使学生在获取知识过程中，学习思考问题和研究问题的方法</w:t>
      </w:r>
    </w:p>
    <w:p>
      <w:pPr>
        <w:keepNext w:val="0"/>
        <w:keepLines w:val="0"/>
        <w:pageBreakBefore w:val="0"/>
        <w:kinsoku/>
        <w:wordWrap/>
        <w:overflowPunct/>
        <w:topLinePunct w:val="0"/>
        <w:bidi w:val="0"/>
        <w:spacing w:line="400" w:lineRule="exact"/>
        <w:ind w:left="13" w:leftChars="6" w:right="0" w:rightChars="0" w:firstLine="480" w:firstLineChars="200"/>
        <w:textAlignment w:val="auto"/>
        <w:outlineLvl w:val="9"/>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rPr>
        <w:t>3</w:t>
      </w:r>
      <w:r>
        <w:rPr>
          <w:rFonts w:hint="eastAsia" w:ascii="宋体" w:hAnsi="宋体"/>
          <w:sz w:val="24"/>
          <w:szCs w:val="24"/>
          <w:lang w:eastAsia="zh-CN"/>
        </w:rPr>
        <w:t>）</w:t>
      </w:r>
      <w:r>
        <w:rPr>
          <w:rFonts w:hint="eastAsia" w:ascii="宋体" w:hAnsi="宋体"/>
          <w:sz w:val="24"/>
          <w:szCs w:val="24"/>
        </w:rPr>
        <w:t>教学中两处安排演示实验：</w:t>
      </w:r>
      <w:r>
        <w:rPr>
          <w:rFonts w:hint="eastAsia"/>
          <w:sz w:val="24"/>
          <w:szCs w:val="24"/>
        </w:rPr>
        <w:t>首先，</w:t>
      </w:r>
      <w:r>
        <w:rPr>
          <w:rFonts w:hint="eastAsia" w:ascii="宋体" w:hAnsi="宋体"/>
          <w:sz w:val="24"/>
          <w:szCs w:val="24"/>
        </w:rPr>
        <w:t>通过实验帮助学生直接感知不同的用电器做功快慢是不同，</w:t>
      </w:r>
      <w:r>
        <w:rPr>
          <w:rFonts w:hint="eastAsia" w:ascii="宋体" w:hAnsi="宋体"/>
          <w:sz w:val="24"/>
          <w:szCs w:val="24"/>
          <w:lang w:eastAsia="zh-CN"/>
        </w:rPr>
        <w:t>用功率的知识迁移到电功率概念的建立</w:t>
      </w:r>
      <w:r>
        <w:rPr>
          <w:rFonts w:hint="eastAsia" w:ascii="宋体" w:hAnsi="宋体"/>
          <w:sz w:val="24"/>
          <w:szCs w:val="24"/>
        </w:rPr>
        <w:t>，并利用多个事例不断强化对电功率概念的理解。然后，利用观察测量电功率的实验和计算电功率，直接感受到同一个用电器有多个电功率</w:t>
      </w:r>
      <w:r>
        <w:rPr>
          <w:rFonts w:hint="eastAsia" w:ascii="宋体" w:hAnsi="宋体"/>
          <w:sz w:val="24"/>
          <w:szCs w:val="24"/>
          <w:lang w:eastAsia="zh-CN"/>
        </w:rPr>
        <w:t>，</w:t>
      </w:r>
      <w:r>
        <w:rPr>
          <w:rFonts w:hint="eastAsia" w:ascii="宋体" w:hAnsi="宋体"/>
          <w:sz w:val="24"/>
          <w:szCs w:val="24"/>
        </w:rPr>
        <w:t>在对实验进行分析的过程中达到解决问题的目的。</w:t>
      </w:r>
    </w:p>
    <w:p>
      <w:pPr>
        <w:pStyle w:val="15"/>
        <w:keepNext w:val="0"/>
        <w:keepLines w:val="0"/>
        <w:pageBreakBefore w:val="0"/>
        <w:widowControl/>
        <w:kinsoku/>
        <w:wordWrap/>
        <w:overflowPunct/>
        <w:topLinePunct w:val="0"/>
        <w:bidi w:val="0"/>
        <w:snapToGrid w:val="0"/>
        <w:spacing w:line="400" w:lineRule="exact"/>
        <w:ind w:right="0" w:rightChars="0" w:firstLine="0" w:firstLineChars="0"/>
        <w:jc w:val="left"/>
        <w:textAlignment w:val="auto"/>
        <w:outlineLvl w:val="9"/>
        <w:rPr>
          <w:rFonts w:hint="eastAsia" w:hAnsi="宋体" w:eastAsia="宋体"/>
          <w:sz w:val="24"/>
          <w:lang w:val="en-US" w:eastAsia="zh-CN"/>
        </w:rPr>
      </w:pPr>
    </w:p>
    <w:p>
      <w:pPr>
        <w:keepNext w:val="0"/>
        <w:keepLines w:val="0"/>
        <w:pageBreakBefore w:val="0"/>
        <w:widowControl/>
        <w:numPr>
          <w:ilvl w:val="0"/>
          <w:numId w:val="3"/>
        </w:numPr>
        <w:shd w:val="clear" w:color="auto" w:fill="FFFFFF"/>
        <w:kinsoku/>
        <w:wordWrap/>
        <w:overflowPunct/>
        <w:topLinePunct w:val="0"/>
        <w:bidi w:val="0"/>
        <w:spacing w:line="400" w:lineRule="exact"/>
        <w:ind w:right="0" w:rightChars="0"/>
        <w:jc w:val="left"/>
        <w:textAlignment w:val="auto"/>
        <w:outlineLvl w:val="9"/>
        <w:rPr>
          <w:rFonts w:hint="eastAsia" w:ascii="����" w:hAnsi="����" w:cs="����"/>
          <w:b/>
          <w:bCs/>
          <w:color w:val="000000"/>
          <w:sz w:val="28"/>
          <w:szCs w:val="28"/>
        </w:rPr>
      </w:pPr>
      <w:r>
        <w:rPr>
          <w:rFonts w:hint="eastAsia" w:ascii="����" w:hAnsi="����" w:cs="����"/>
          <w:b/>
          <w:bCs/>
          <w:color w:val="000000"/>
          <w:sz w:val="28"/>
          <w:szCs w:val="28"/>
        </w:rPr>
        <w:t>教学目标</w:t>
      </w:r>
    </w:p>
    <w:p>
      <w:pPr>
        <w:pStyle w:val="15"/>
        <w:keepNext w:val="0"/>
        <w:keepLines w:val="0"/>
        <w:pageBreakBefore w:val="0"/>
        <w:widowControl/>
        <w:kinsoku/>
        <w:wordWrap/>
        <w:overflowPunct/>
        <w:topLinePunct w:val="0"/>
        <w:bidi w:val="0"/>
        <w:snapToGrid w:val="0"/>
        <w:spacing w:line="400" w:lineRule="exact"/>
        <w:ind w:right="0" w:rightChars="0" w:firstLine="0" w:firstLineChars="0"/>
        <w:jc w:val="left"/>
        <w:textAlignment w:val="auto"/>
        <w:outlineLvl w:val="9"/>
        <w:rPr>
          <w:rFonts w:ascii="宋体" w:hAnsi="宋体"/>
          <w:sz w:val="24"/>
        </w:rPr>
      </w:pPr>
      <w:r>
        <w:rPr>
          <w:rFonts w:hint="eastAsia" w:ascii="宋体" w:hAnsi="宋体"/>
          <w:sz w:val="24"/>
        </w:rPr>
        <w:t>1.知识与技能</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ascii="宋体" w:hAnsi="宋体"/>
          <w:sz w:val="24"/>
        </w:rPr>
        <w:t>⑴</w:t>
      </w:r>
      <w:r>
        <w:rPr>
          <w:rFonts w:hAnsi="宋体"/>
          <w:sz w:val="24"/>
        </w:rPr>
        <w:t>知道电功率的物理意义、定义、单位</w:t>
      </w:r>
    </w:p>
    <w:p>
      <w:pPr>
        <w:keepNext w:val="0"/>
        <w:keepLines w:val="0"/>
        <w:pageBreakBefore w:val="0"/>
        <w:kinsoku/>
        <w:wordWrap/>
        <w:overflowPunct/>
        <w:topLinePunct w:val="0"/>
        <w:bidi w:val="0"/>
        <w:spacing w:line="400" w:lineRule="exact"/>
        <w:ind w:left="360" w:right="0" w:rightChars="0" w:hanging="360" w:hangingChars="150"/>
        <w:textAlignment w:val="auto"/>
        <w:outlineLvl w:val="9"/>
        <w:rPr>
          <w:rFonts w:hAnsi="宋体"/>
          <w:sz w:val="24"/>
        </w:rPr>
      </w:pPr>
      <w:r>
        <w:rPr>
          <w:rFonts w:hint="eastAsia" w:ascii="宋体" w:hAnsi="宋体"/>
          <w:sz w:val="24"/>
        </w:rPr>
        <w:t>⑵</w:t>
      </w:r>
      <w:r>
        <w:rPr>
          <w:rFonts w:hAnsi="宋体"/>
          <w:sz w:val="24"/>
        </w:rPr>
        <w:t>理解电功率的公式</w:t>
      </w:r>
      <w:r>
        <w:rPr>
          <w:position w:val="-24"/>
          <w:sz w:val="24"/>
        </w:rPr>
        <w:object>
          <v:shape id="_x0000_i1025" o:spt="75" type="#_x0000_t75" style="height:30.65pt;width:36.5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w:object>
      </w:r>
      <w:r>
        <w:rPr>
          <w:rFonts w:hAnsi="宋体"/>
          <w:sz w:val="24"/>
        </w:rPr>
        <w:t>，</w:t>
      </w:r>
      <w:r>
        <w:rPr>
          <w:i/>
          <w:sz w:val="24"/>
        </w:rPr>
        <w:t>P</w:t>
      </w:r>
      <w:r>
        <w:rPr>
          <w:sz w:val="24"/>
        </w:rPr>
        <w:t>=</w:t>
      </w:r>
      <w:r>
        <w:rPr>
          <w:i/>
          <w:sz w:val="24"/>
        </w:rPr>
        <w:t>UI</w:t>
      </w:r>
      <w:r>
        <w:rPr>
          <w:rFonts w:hint="eastAsia"/>
          <w:i/>
          <w:sz w:val="24"/>
        </w:rPr>
        <w:t>，</w:t>
      </w:r>
      <w:r>
        <w:rPr>
          <w:rFonts w:hAnsi="宋体"/>
          <w:sz w:val="24"/>
        </w:rPr>
        <w:t>进行简单的计算</w:t>
      </w:r>
      <w:r>
        <w:rPr>
          <w:rFonts w:hint="eastAsia" w:hAnsi="宋体"/>
          <w:sz w:val="24"/>
        </w:rPr>
        <w:t>，能简单设计出测电功率的方法</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3 \* GB2</w:instrText>
      </w:r>
      <w:r>
        <w:rPr>
          <w:rFonts w:ascii="宋体" w:hAnsi="宋体"/>
          <w:sz w:val="24"/>
        </w:rPr>
        <w:instrText xml:space="preserve"> </w:instrText>
      </w:r>
      <w:r>
        <w:rPr>
          <w:rFonts w:ascii="宋体" w:hAnsi="宋体"/>
          <w:sz w:val="24"/>
        </w:rPr>
        <w:fldChar w:fldCharType="separate"/>
      </w:r>
      <w:r>
        <w:rPr>
          <w:rFonts w:hint="eastAsia" w:ascii="宋体" w:hAnsi="宋体"/>
          <w:sz w:val="24"/>
          <w:lang w:val="zh-CN"/>
        </w:rPr>
        <w:t>⑶</w:t>
      </w:r>
      <w:r>
        <w:rPr>
          <w:rFonts w:ascii="宋体" w:hAnsi="宋体"/>
          <w:sz w:val="24"/>
        </w:rPr>
        <w:fldChar w:fldCharType="end"/>
      </w:r>
      <w:r>
        <w:rPr>
          <w:rFonts w:hAnsi="宋体"/>
          <w:bCs/>
          <w:sz w:val="24"/>
        </w:rPr>
        <w:t>理解和区分用电器的额定功率和实际功率</w:t>
      </w:r>
    </w:p>
    <w:p>
      <w:pPr>
        <w:pStyle w:val="15"/>
        <w:keepNext w:val="0"/>
        <w:keepLines w:val="0"/>
        <w:pageBreakBefore w:val="0"/>
        <w:widowControl/>
        <w:kinsoku/>
        <w:wordWrap/>
        <w:overflowPunct/>
        <w:topLinePunct w:val="0"/>
        <w:bidi w:val="0"/>
        <w:snapToGrid w:val="0"/>
        <w:spacing w:line="400" w:lineRule="exact"/>
        <w:ind w:right="0" w:rightChars="0" w:firstLine="0" w:firstLineChars="0"/>
        <w:jc w:val="left"/>
        <w:textAlignment w:val="auto"/>
        <w:outlineLvl w:val="9"/>
        <w:rPr>
          <w:rFonts w:ascii="宋体" w:hAnsi="宋体"/>
          <w:sz w:val="24"/>
        </w:rPr>
      </w:pPr>
      <w:r>
        <w:rPr>
          <w:rFonts w:hint="eastAsia" w:ascii="宋体" w:hAnsi="宋体"/>
          <w:sz w:val="24"/>
        </w:rPr>
        <w:t>2.过程与方法</w:t>
      </w:r>
    </w:p>
    <w:p>
      <w:pPr>
        <w:pStyle w:val="15"/>
        <w:keepNext w:val="0"/>
        <w:keepLines w:val="0"/>
        <w:pageBreakBefore w:val="0"/>
        <w:widowControl/>
        <w:kinsoku/>
        <w:wordWrap/>
        <w:overflowPunct/>
        <w:topLinePunct w:val="0"/>
        <w:bidi w:val="0"/>
        <w:snapToGrid w:val="0"/>
        <w:spacing w:line="400" w:lineRule="exact"/>
        <w:ind w:left="360" w:right="0" w:rightChars="0" w:hanging="360" w:hangingChars="150"/>
        <w:jc w:val="left"/>
        <w:textAlignment w:val="auto"/>
        <w:outlineLvl w:val="9"/>
        <w:rPr>
          <w:rFonts w:ascii="宋体" w:hAnsi="宋体"/>
          <w:sz w:val="24"/>
        </w:rPr>
      </w:pPr>
      <w:r>
        <w:rPr>
          <w:rFonts w:hint="eastAsia" w:ascii="宋体" w:hAnsi="宋体"/>
          <w:sz w:val="24"/>
          <w:lang w:val="en-US" w:eastAsia="zh-CN"/>
        </w:rPr>
        <w:t xml:space="preserve">  </w:t>
      </w: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1 \* GB2</w:instrText>
      </w:r>
      <w:r>
        <w:rPr>
          <w:rFonts w:ascii="宋体" w:hAnsi="宋体"/>
          <w:sz w:val="24"/>
        </w:rPr>
        <w:instrText xml:space="preserve"> </w:instrText>
      </w:r>
      <w:r>
        <w:rPr>
          <w:rFonts w:ascii="宋体" w:hAnsi="宋体"/>
          <w:sz w:val="24"/>
        </w:rPr>
        <w:fldChar w:fldCharType="separate"/>
      </w:r>
      <w:r>
        <w:rPr>
          <w:rFonts w:hint="eastAsia" w:ascii="宋体" w:hAnsi="宋体"/>
          <w:sz w:val="24"/>
          <w:lang w:val="zh-CN"/>
        </w:rPr>
        <w:t>⑴</w:t>
      </w:r>
      <w:r>
        <w:rPr>
          <w:rFonts w:ascii="宋体" w:hAnsi="宋体"/>
          <w:sz w:val="24"/>
        </w:rPr>
        <w:fldChar w:fldCharType="end"/>
      </w:r>
      <w:r>
        <w:rPr>
          <w:rFonts w:hint="eastAsia" w:ascii="宋体" w:hAnsi="宋体"/>
          <w:sz w:val="24"/>
        </w:rPr>
        <w:t>通过体验电能表表盘转动快慢跟用电器电功率的关系，提高观察能力和分析</w:t>
      </w:r>
      <w:r>
        <w:rPr>
          <w:rFonts w:hint="eastAsia" w:ascii="宋体" w:hAnsi="宋体"/>
          <w:sz w:val="24"/>
          <w:lang w:eastAsia="zh-CN"/>
        </w:rPr>
        <w:t>、</w:t>
      </w:r>
      <w:r>
        <w:rPr>
          <w:rFonts w:hint="eastAsia" w:ascii="宋体" w:hAnsi="宋体"/>
          <w:sz w:val="24"/>
        </w:rPr>
        <w:t>概括能力</w:t>
      </w:r>
    </w:p>
    <w:p>
      <w:pPr>
        <w:pStyle w:val="15"/>
        <w:keepNext w:val="0"/>
        <w:keepLines w:val="0"/>
        <w:pageBreakBefore w:val="0"/>
        <w:widowControl/>
        <w:kinsoku/>
        <w:wordWrap/>
        <w:overflowPunct/>
        <w:topLinePunct w:val="0"/>
        <w:bidi w:val="0"/>
        <w:snapToGrid w:val="0"/>
        <w:spacing w:line="400" w:lineRule="exact"/>
        <w:ind w:left="360" w:right="0" w:rightChars="0" w:hanging="360" w:hangingChars="150"/>
        <w:jc w:val="left"/>
        <w:textAlignment w:val="auto"/>
        <w:outlineLvl w:val="9"/>
        <w:rPr>
          <w:rFonts w:hint="eastAsia" w:ascii="宋体" w:hAnsi="宋体"/>
          <w:sz w:val="24"/>
        </w:rPr>
      </w:pPr>
      <w:r>
        <w:rPr>
          <w:rFonts w:hint="eastAsia" w:ascii="宋体" w:hAnsi="宋体"/>
          <w:sz w:val="24"/>
          <w:lang w:val="en-US" w:eastAsia="zh-CN"/>
        </w:rPr>
        <w:t xml:space="preserve">  </w:t>
      </w: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2 \* GB2</w:instrText>
      </w:r>
      <w:r>
        <w:rPr>
          <w:rFonts w:ascii="宋体" w:hAnsi="宋体"/>
          <w:sz w:val="24"/>
        </w:rPr>
        <w:instrText xml:space="preserve"> </w:instrText>
      </w:r>
      <w:r>
        <w:rPr>
          <w:rFonts w:ascii="宋体" w:hAnsi="宋体"/>
          <w:sz w:val="24"/>
        </w:rPr>
        <w:fldChar w:fldCharType="separate"/>
      </w:r>
      <w:r>
        <w:rPr>
          <w:rFonts w:hint="eastAsia" w:ascii="宋体" w:hAnsi="宋体"/>
          <w:sz w:val="24"/>
          <w:lang w:val="zh-CN"/>
        </w:rPr>
        <w:t>⑵</w:t>
      </w:r>
      <w:r>
        <w:rPr>
          <w:rFonts w:ascii="宋体" w:hAnsi="宋体"/>
          <w:sz w:val="24"/>
        </w:rPr>
        <w:fldChar w:fldCharType="end"/>
      </w:r>
      <w:r>
        <w:rPr>
          <w:rFonts w:hint="eastAsia" w:ascii="宋体" w:hAnsi="宋体"/>
          <w:sz w:val="24"/>
        </w:rPr>
        <w:t>通过实验观察、实验数据和实例的分析、与同学辨析的过程，</w:t>
      </w:r>
      <w:r>
        <w:rPr>
          <w:rFonts w:hint="eastAsia" w:ascii="宋体" w:hAnsi="宋体"/>
          <w:sz w:val="24"/>
          <w:lang w:val="zh-CN"/>
        </w:rPr>
        <w:t>进一步掌握物理研究问题的方法，不仅做到“学会”更做到“会学”</w:t>
      </w:r>
    </w:p>
    <w:p>
      <w:pPr>
        <w:pStyle w:val="15"/>
        <w:keepNext w:val="0"/>
        <w:keepLines w:val="0"/>
        <w:pageBreakBefore w:val="0"/>
        <w:widowControl/>
        <w:kinsoku/>
        <w:wordWrap/>
        <w:overflowPunct/>
        <w:topLinePunct w:val="0"/>
        <w:bidi w:val="0"/>
        <w:snapToGrid w:val="0"/>
        <w:spacing w:line="400" w:lineRule="exact"/>
        <w:ind w:right="0" w:rightChars="0" w:firstLine="0" w:firstLineChars="0"/>
        <w:jc w:val="left"/>
        <w:textAlignment w:val="auto"/>
        <w:outlineLvl w:val="9"/>
        <w:rPr>
          <w:rFonts w:ascii="宋体" w:hAnsi="宋体"/>
          <w:sz w:val="24"/>
        </w:rPr>
      </w:pPr>
      <w:r>
        <w:rPr>
          <w:rFonts w:hint="eastAsia" w:ascii="宋体" w:hAnsi="宋体"/>
          <w:sz w:val="24"/>
        </w:rPr>
        <w:t>3．情感、态度、价值观目标</w:t>
      </w:r>
    </w:p>
    <w:p>
      <w:pPr>
        <w:keepNext w:val="0"/>
        <w:keepLines w:val="0"/>
        <w:pageBreakBefore w:val="0"/>
        <w:kinsoku/>
        <w:wordWrap/>
        <w:overflowPunct/>
        <w:topLinePunct w:val="0"/>
        <w:autoSpaceDE w:val="0"/>
        <w:autoSpaceDN w:val="0"/>
        <w:bidi w:val="0"/>
        <w:adjustRightInd w:val="0"/>
        <w:spacing w:line="400" w:lineRule="exact"/>
        <w:ind w:right="0" w:rightChars="0"/>
        <w:jc w:val="left"/>
        <w:textAlignment w:val="auto"/>
        <w:outlineLvl w:val="9"/>
        <w:rPr>
          <w:rFonts w:hint="eastAsia" w:ascii="宋体" w:hAnsi="宋体" w:eastAsia="宋体" w:cs="Times New Roman"/>
          <w:kern w:val="2"/>
          <w:sz w:val="24"/>
          <w:szCs w:val="24"/>
          <w:lang w:val="zh-CN" w:eastAsia="zh-CN" w:bidi="ar-SA"/>
        </w:rPr>
      </w:pPr>
      <w:r>
        <w:rPr>
          <w:rFonts w:hint="eastAsia" w:ascii="宋体" w:hAnsi="宋体" w:cs="宋体"/>
          <w:kern w:val="0"/>
          <w:szCs w:val="21"/>
          <w:lang w:val="zh-CN"/>
        </w:rPr>
        <w:t xml:space="preserve">     </w:t>
      </w:r>
      <w:r>
        <w:rPr>
          <w:rFonts w:hint="eastAsia" w:ascii="宋体" w:hAnsi="宋体" w:eastAsia="宋体" w:cs="Times New Roman"/>
          <w:kern w:val="2"/>
          <w:sz w:val="24"/>
          <w:szCs w:val="24"/>
          <w:lang w:val="zh-CN" w:eastAsia="zh-CN" w:bidi="ar-SA"/>
        </w:rPr>
        <w:t>感受</w:t>
      </w:r>
      <w:r>
        <w:rPr>
          <w:rFonts w:hint="eastAsia" w:ascii="宋体" w:hAnsi="宋体" w:cs="Times New Roman"/>
          <w:kern w:val="2"/>
          <w:sz w:val="24"/>
          <w:szCs w:val="24"/>
          <w:lang w:val="zh-CN" w:eastAsia="zh-CN" w:bidi="ar-SA"/>
        </w:rPr>
        <w:t>物理</w:t>
      </w:r>
      <w:r>
        <w:rPr>
          <w:rFonts w:hint="eastAsia" w:ascii="宋体" w:hAnsi="宋体" w:eastAsia="宋体" w:cs="Times New Roman"/>
          <w:kern w:val="2"/>
          <w:sz w:val="24"/>
          <w:szCs w:val="24"/>
          <w:lang w:val="zh-CN" w:eastAsia="zh-CN" w:bidi="ar-SA"/>
        </w:rPr>
        <w:t>就在我们生活中</w:t>
      </w:r>
    </w:p>
    <w:p>
      <w:pPr>
        <w:pStyle w:val="15"/>
        <w:keepNext w:val="0"/>
        <w:keepLines w:val="0"/>
        <w:pageBreakBefore w:val="0"/>
        <w:widowControl/>
        <w:kinsoku/>
        <w:wordWrap/>
        <w:overflowPunct/>
        <w:topLinePunct w:val="0"/>
        <w:bidi w:val="0"/>
        <w:snapToGrid w:val="0"/>
        <w:spacing w:line="400" w:lineRule="exact"/>
        <w:ind w:right="0" w:rightChars="0" w:firstLine="463" w:firstLineChars="193"/>
        <w:jc w:val="left"/>
        <w:textAlignment w:val="auto"/>
        <w:outlineLvl w:val="9"/>
        <w:rPr>
          <w:rFonts w:ascii="宋体" w:hAnsi="宋体"/>
          <w:sz w:val="24"/>
        </w:rPr>
      </w:pPr>
      <w:r>
        <w:rPr>
          <w:rFonts w:hint="eastAsia" w:ascii="宋体" w:hAnsi="宋体"/>
          <w:sz w:val="24"/>
          <w:lang w:eastAsia="zh-CN"/>
        </w:rPr>
        <w:t>有</w:t>
      </w:r>
      <w:r>
        <w:rPr>
          <w:rFonts w:hint="eastAsia" w:ascii="宋体" w:hAnsi="宋体"/>
          <w:sz w:val="24"/>
        </w:rPr>
        <w:t>节约用电的意识和习惯</w:t>
      </w:r>
    </w:p>
    <w:p>
      <w:pPr>
        <w:pStyle w:val="15"/>
        <w:keepNext w:val="0"/>
        <w:keepLines w:val="0"/>
        <w:pageBreakBefore w:val="0"/>
        <w:widowControl/>
        <w:numPr>
          <w:ilvl w:val="0"/>
          <w:numId w:val="4"/>
        </w:numPr>
        <w:kinsoku/>
        <w:wordWrap/>
        <w:overflowPunct/>
        <w:topLinePunct w:val="0"/>
        <w:bidi w:val="0"/>
        <w:snapToGrid w:val="0"/>
        <w:spacing w:line="400" w:lineRule="exact"/>
        <w:ind w:right="0" w:rightChars="0" w:firstLine="0" w:firstLineChars="0"/>
        <w:jc w:val="left"/>
        <w:textAlignment w:val="auto"/>
        <w:outlineLvl w:val="9"/>
        <w:rPr>
          <w:rFonts w:hint="eastAsia" w:ascii="宋体" w:hAnsi="宋体"/>
          <w:sz w:val="24"/>
        </w:rPr>
      </w:pPr>
      <w:r>
        <w:rPr>
          <w:rFonts w:hint="eastAsia" w:ascii="宋体" w:hAnsi="宋体"/>
          <w:sz w:val="24"/>
        </w:rPr>
        <w:t>教学重点、难点分析</w:t>
      </w:r>
    </w:p>
    <w:p>
      <w:pPr>
        <w:pStyle w:val="15"/>
        <w:keepNext w:val="0"/>
        <w:keepLines w:val="0"/>
        <w:pageBreakBefore w:val="0"/>
        <w:widowControl/>
        <w:numPr>
          <w:ilvl w:val="0"/>
          <w:numId w:val="0"/>
        </w:numPr>
        <w:kinsoku/>
        <w:wordWrap/>
        <w:overflowPunct/>
        <w:topLinePunct w:val="0"/>
        <w:bidi w:val="0"/>
        <w:snapToGrid w:val="0"/>
        <w:spacing w:line="400" w:lineRule="exact"/>
        <w:ind w:right="0" w:rightChars="0"/>
        <w:jc w:val="left"/>
        <w:textAlignment w:val="auto"/>
        <w:outlineLvl w:val="9"/>
        <w:rPr>
          <w:rFonts w:ascii="宋体" w:cs="宋体"/>
          <w:kern w:val="0"/>
          <w:sz w:val="24"/>
          <w:szCs w:val="24"/>
          <w:lang w:val="zh-CN"/>
        </w:rPr>
      </w:pPr>
      <w:r>
        <w:rPr>
          <w:rFonts w:hint="eastAsia" w:ascii="宋体" w:hAnsi="宋体"/>
          <w:sz w:val="24"/>
          <w:lang w:val="en-US" w:eastAsia="zh-CN"/>
        </w:rPr>
        <w:t xml:space="preserve">    </w:t>
      </w:r>
      <w:r>
        <w:rPr>
          <w:rFonts w:hint="eastAsia" w:ascii="宋体" w:hAnsi="宋体"/>
          <w:sz w:val="24"/>
        </w:rPr>
        <w:t>重点：</w:t>
      </w:r>
      <w:r>
        <w:rPr>
          <w:rFonts w:hint="eastAsia" w:ascii="宋体" w:cs="宋体"/>
          <w:kern w:val="0"/>
          <w:sz w:val="24"/>
          <w:szCs w:val="24"/>
          <w:lang w:val="zh-CN"/>
        </w:rPr>
        <w:t>电功率的建立，认识额定电压和额定功率</w:t>
      </w:r>
    </w:p>
    <w:p>
      <w:pPr>
        <w:keepNext w:val="0"/>
        <w:keepLines w:val="0"/>
        <w:pageBreakBefore w:val="0"/>
        <w:kinsoku/>
        <w:wordWrap/>
        <w:overflowPunct/>
        <w:topLinePunct w:val="0"/>
        <w:autoSpaceDE w:val="0"/>
        <w:autoSpaceDN w:val="0"/>
        <w:bidi w:val="0"/>
        <w:adjustRightInd w:val="0"/>
        <w:spacing w:line="400" w:lineRule="exact"/>
        <w:ind w:right="0" w:rightChars="0"/>
        <w:jc w:val="left"/>
        <w:textAlignment w:val="auto"/>
        <w:outlineLvl w:val="9"/>
        <w:rPr>
          <w:rFonts w:hint="eastAsia" w:ascii="宋体" w:cs="宋体"/>
          <w:kern w:val="0"/>
          <w:szCs w:val="21"/>
          <w:lang w:val="zh-CN"/>
        </w:rPr>
      </w:pPr>
      <w:r>
        <w:rPr>
          <w:rFonts w:hint="eastAsia" w:ascii="宋体" w:hAnsi="宋体"/>
          <w:sz w:val="24"/>
          <w:lang w:val="en-US" w:eastAsia="zh-CN"/>
        </w:rPr>
        <w:t xml:space="preserve">   </w:t>
      </w:r>
      <w:r>
        <w:rPr>
          <w:rFonts w:hint="eastAsia" w:ascii="宋体" w:hAnsi="宋体"/>
          <w:sz w:val="24"/>
        </w:rPr>
        <w:t>难点：</w:t>
      </w:r>
      <w:r>
        <w:rPr>
          <w:rFonts w:hint="eastAsia" w:ascii="宋体" w:hAnsi="宋体"/>
          <w:sz w:val="24"/>
          <w:lang w:eastAsia="zh-CN"/>
        </w:rPr>
        <w:t>额定电压和额定功率的理解</w:t>
      </w:r>
    </w:p>
    <w:p>
      <w:pPr>
        <w:keepNext w:val="0"/>
        <w:keepLines w:val="0"/>
        <w:pageBreakBefore w:val="0"/>
        <w:widowControl/>
        <w:kinsoku/>
        <w:wordWrap/>
        <w:overflowPunct/>
        <w:topLinePunct w:val="0"/>
        <w:bidi w:val="0"/>
        <w:snapToGrid w:val="0"/>
        <w:spacing w:line="400" w:lineRule="exact"/>
        <w:ind w:right="0" w:rightChars="0"/>
        <w:jc w:val="left"/>
        <w:textAlignment w:val="auto"/>
        <w:outlineLvl w:val="9"/>
        <w:rPr>
          <w:rFonts w:ascii="宋体" w:hAnsi="宋体" w:cs="宋体"/>
          <w:b/>
          <w:kern w:val="0"/>
          <w:sz w:val="24"/>
        </w:rPr>
      </w:pPr>
      <w:r>
        <w:rPr>
          <w:rFonts w:hint="eastAsia" w:ascii="宋体" w:hAnsi="宋体" w:cs="宋体"/>
          <w:b/>
          <w:kern w:val="0"/>
          <w:sz w:val="24"/>
        </w:rPr>
        <w:t>四、教学过程与教学资源设计</w:t>
      </w:r>
    </w:p>
    <w:p>
      <w:pPr>
        <w:keepNext w:val="0"/>
        <w:keepLines w:val="0"/>
        <w:pageBreakBefore w:val="0"/>
        <w:widowControl/>
        <w:kinsoku/>
        <w:wordWrap/>
        <w:overflowPunct/>
        <w:topLinePunct w:val="0"/>
        <w:bidi w:val="0"/>
        <w:snapToGrid w:val="0"/>
        <w:spacing w:line="400" w:lineRule="exact"/>
        <w:ind w:right="0" w:rightChars="0" w:firstLine="463" w:firstLineChars="193"/>
        <w:jc w:val="left"/>
        <w:textAlignment w:val="auto"/>
        <w:outlineLvl w:val="9"/>
        <w:rPr>
          <w:rFonts w:ascii="宋体" w:hAnsi="宋体"/>
          <w:sz w:val="24"/>
        </w:rPr>
      </w:pPr>
      <w:r>
        <w:rPr>
          <w:rFonts w:hint="eastAsia" w:ascii="宋体" w:hAnsi="宋体"/>
          <w:sz w:val="24"/>
          <w:lang w:val="en-US" w:eastAsia="zh-CN"/>
        </w:rPr>
        <w:t>1.</w:t>
      </w:r>
      <w:r>
        <w:rPr>
          <w:rFonts w:hint="eastAsia" w:ascii="宋体" w:hAnsi="宋体"/>
          <w:sz w:val="24"/>
        </w:rPr>
        <w:t xml:space="preserve"> 教学准备 </w:t>
      </w:r>
    </w:p>
    <w:p>
      <w:pPr>
        <w:keepNext w:val="0"/>
        <w:keepLines w:val="0"/>
        <w:pageBreakBefore w:val="0"/>
        <w:widowControl/>
        <w:kinsoku/>
        <w:wordWrap/>
        <w:overflowPunct/>
        <w:topLinePunct w:val="0"/>
        <w:bidi w:val="0"/>
        <w:snapToGrid w:val="0"/>
        <w:spacing w:line="400" w:lineRule="exact"/>
        <w:ind w:right="0" w:rightChars="0" w:firstLine="463" w:firstLineChars="193"/>
        <w:jc w:val="left"/>
        <w:textAlignment w:val="auto"/>
        <w:outlineLvl w:val="9"/>
        <w:rPr>
          <w:rFonts w:ascii="宋体" w:hAnsi="宋体"/>
          <w:sz w:val="24"/>
        </w:rPr>
      </w:pPr>
      <w:r>
        <w:rPr>
          <w:rFonts w:hint="eastAsia" w:ascii="宋体" w:hAnsi="宋体"/>
          <w:sz w:val="24"/>
        </w:rPr>
        <w:t>【教师准备】家庭电路示教板、数字电能表、</w:t>
      </w:r>
      <w:r>
        <w:rPr>
          <w:rFonts w:hint="eastAsia" w:ascii="宋体" w:hAnsi="宋体"/>
          <w:sz w:val="24"/>
          <w:lang w:val="en-US" w:eastAsia="zh-CN"/>
        </w:rPr>
        <w:t>240W的灯泡一个、电吹风机一个、</w:t>
      </w:r>
      <w:r>
        <w:rPr>
          <w:rFonts w:hint="eastAsia" w:ascii="宋体" w:hAnsi="宋体"/>
          <w:sz w:val="24"/>
        </w:rPr>
        <w:t>插座一个、干电池4节、直流电流表、电压表、导线若干、滑动变阻器、开关、“2.5V 0.3A”小灯泡一个，教学课件学案等 </w:t>
      </w:r>
    </w:p>
    <w:p>
      <w:pPr>
        <w:keepNext w:val="0"/>
        <w:keepLines w:val="0"/>
        <w:pageBreakBefore w:val="0"/>
        <w:widowControl/>
        <w:kinsoku/>
        <w:wordWrap/>
        <w:overflowPunct/>
        <w:topLinePunct w:val="0"/>
        <w:bidi w:val="0"/>
        <w:snapToGrid w:val="0"/>
        <w:spacing w:line="400" w:lineRule="exact"/>
        <w:ind w:right="0" w:rightChars="0" w:firstLine="463" w:firstLineChars="193"/>
        <w:jc w:val="left"/>
        <w:textAlignment w:val="auto"/>
        <w:outlineLvl w:val="9"/>
        <w:rPr>
          <w:rFonts w:ascii="宋体" w:hAnsi="宋体"/>
          <w:sz w:val="24"/>
        </w:rPr>
      </w:pPr>
      <w:r>
        <w:rPr>
          <w:rFonts w:hint="eastAsia" w:ascii="宋体" w:hAnsi="宋体"/>
          <w:sz w:val="24"/>
        </w:rPr>
        <w:t>【学生准备】查写家用电器铭牌；复习有关机械功率的内容</w:t>
      </w:r>
    </w:p>
    <w:p>
      <w:pPr>
        <w:keepNext w:val="0"/>
        <w:keepLines w:val="0"/>
        <w:pageBreakBefore w:val="0"/>
        <w:widowControl/>
        <w:kinsoku/>
        <w:wordWrap/>
        <w:overflowPunct/>
        <w:topLinePunct w:val="0"/>
        <w:bidi w:val="0"/>
        <w:snapToGrid w:val="0"/>
        <w:spacing w:line="400" w:lineRule="exact"/>
        <w:ind w:right="0" w:rightChars="0"/>
        <w:jc w:val="left"/>
        <w:textAlignment w:val="auto"/>
        <w:outlineLvl w:val="9"/>
        <w:rPr>
          <w:rFonts w:ascii="宋体" w:hAnsi="宋体" w:cs="宋体"/>
          <w:kern w:val="0"/>
          <w:sz w:val="24"/>
        </w:rPr>
      </w:pPr>
      <w:r>
        <w:rPr>
          <w:rFonts w:hint="eastAsia" w:ascii="宋体" w:hAnsi="宋体" w:cs="宋体"/>
          <w:kern w:val="0"/>
          <w:sz w:val="24"/>
        </w:rPr>
        <w:t xml:space="preserve">  2.教学过程：</w:t>
      </w:r>
    </w:p>
    <w:tbl>
      <w:tblPr>
        <w:tblStyle w:val="13"/>
        <w:tblW w:w="10210" w:type="dxa"/>
        <w:jc w:val="center"/>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4876"/>
        <w:gridCol w:w="2008"/>
        <w:gridCol w:w="2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10" w:type="dxa"/>
            <w:gridSpan w:val="4"/>
            <w:vAlign w:val="center"/>
          </w:tcPr>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Ansi="宋体"/>
                <w:b/>
                <w:sz w:val="24"/>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4" w:type="dxa"/>
            <w:vAlign w:val="center"/>
          </w:tcPr>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int="eastAsia"/>
                <w:b/>
                <w:sz w:val="24"/>
              </w:rPr>
              <w:t>环节</w:t>
            </w:r>
          </w:p>
        </w:tc>
        <w:tc>
          <w:tcPr>
            <w:tcW w:w="4876" w:type="dxa"/>
            <w:vAlign w:val="center"/>
          </w:tcPr>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Ansi="宋体"/>
                <w:b/>
                <w:sz w:val="24"/>
              </w:rPr>
              <w:t>教师活动</w:t>
            </w:r>
          </w:p>
        </w:tc>
        <w:tc>
          <w:tcPr>
            <w:tcW w:w="2008" w:type="dxa"/>
            <w:vAlign w:val="center"/>
          </w:tcPr>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Ansi="宋体"/>
                <w:b/>
                <w:sz w:val="24"/>
              </w:rPr>
              <w:t>学生活动</w:t>
            </w:r>
          </w:p>
        </w:tc>
        <w:tc>
          <w:tcPr>
            <w:tcW w:w="2852" w:type="dxa"/>
            <w:vAlign w:val="center"/>
          </w:tcPr>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Ansi="宋体"/>
                <w:b/>
                <w:sz w:val="24"/>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2" w:hRule="atLeast"/>
          <w:jc w:val="center"/>
        </w:trPr>
        <w:tc>
          <w:tcPr>
            <w:tcW w:w="474" w:type="dxa"/>
            <w:vAlign w:val="center"/>
          </w:tcPr>
          <w:p>
            <w:pPr>
              <w:keepNext w:val="0"/>
              <w:keepLines w:val="0"/>
              <w:pageBreakBefore w:val="0"/>
              <w:kinsoku/>
              <w:wordWrap/>
              <w:overflowPunct/>
              <w:topLinePunct w:val="0"/>
              <w:bidi w:val="0"/>
              <w:spacing w:line="400" w:lineRule="exact"/>
              <w:ind w:right="0" w:rightChars="0"/>
              <w:jc w:val="center"/>
              <w:textAlignment w:val="auto"/>
              <w:outlineLvl w:val="9"/>
              <w:rPr>
                <w:rFonts w:hAnsi="宋体"/>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rFonts w:hAnsi="宋体"/>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rFonts w:hAnsi="宋体"/>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rFonts w:hAnsi="宋体"/>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rFonts w:hAnsi="宋体"/>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rFonts w:hAnsi="宋体"/>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Ansi="宋体"/>
                <w:b/>
                <w:sz w:val="24"/>
              </w:rPr>
              <w:t>引</w:t>
            </w: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Ansi="宋体"/>
                <w:b/>
                <w:sz w:val="24"/>
              </w:rPr>
              <w:t>入</w:t>
            </w: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Ansi="宋体"/>
                <w:b/>
                <w:sz w:val="24"/>
              </w:rPr>
              <w:t>课</w:t>
            </w:r>
          </w:p>
          <w:p>
            <w:pPr>
              <w:keepNext w:val="0"/>
              <w:keepLines w:val="0"/>
              <w:pageBreakBefore w:val="0"/>
              <w:kinsoku/>
              <w:wordWrap/>
              <w:overflowPunct/>
              <w:topLinePunct w:val="0"/>
              <w:bidi w:val="0"/>
              <w:spacing w:line="400" w:lineRule="exact"/>
              <w:ind w:right="0" w:rightChars="0"/>
              <w:jc w:val="center"/>
              <w:textAlignment w:val="auto"/>
              <w:outlineLvl w:val="9"/>
              <w:rPr>
                <w:rFonts w:hAnsi="宋体"/>
                <w:b/>
                <w:sz w:val="24"/>
              </w:rPr>
            </w:pPr>
            <w:r>
              <w:rPr>
                <w:rFonts w:hAnsi="宋体"/>
                <w:b/>
                <w:sz w:val="24"/>
              </w:rPr>
              <w:t>题</w:t>
            </w:r>
          </w:p>
          <w:p>
            <w:pPr>
              <w:keepNext w:val="0"/>
              <w:keepLines w:val="0"/>
              <w:pageBreakBefore w:val="0"/>
              <w:kinsoku/>
              <w:wordWrap/>
              <w:overflowPunct/>
              <w:topLinePunct w:val="0"/>
              <w:bidi w:val="0"/>
              <w:spacing w:line="400" w:lineRule="exact"/>
              <w:ind w:right="0" w:rightChars="0"/>
              <w:jc w:val="center"/>
              <w:textAlignment w:val="auto"/>
              <w:outlineLvl w:val="9"/>
              <w:rPr>
                <w:rFonts w:hAnsi="宋体"/>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rFonts w:hAnsi="宋体"/>
                <w:b/>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b/>
                <w:sz w:val="24"/>
              </w:rPr>
            </w:pPr>
          </w:p>
        </w:tc>
        <w:tc>
          <w:tcPr>
            <w:tcW w:w="4876" w:type="dxa"/>
          </w:tcPr>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b/>
                <w:bCs/>
                <w:sz w:val="24"/>
              </w:rPr>
              <w:t>【演示实验</w:t>
            </w:r>
            <w:r>
              <w:rPr>
                <w:rFonts w:hint="eastAsia" w:hAnsi="宋体"/>
                <w:b/>
                <w:bCs/>
                <w:sz w:val="24"/>
                <w:lang w:val="en-US" w:eastAsia="zh-CN"/>
              </w:rPr>
              <w:t>1</w:t>
            </w:r>
            <w:r>
              <w:rPr>
                <w:rFonts w:hint="eastAsia" w:hAnsi="宋体"/>
                <w:b/>
                <w:bCs/>
                <w:sz w:val="24"/>
              </w:rPr>
              <w:t>】</w:t>
            </w:r>
            <w:r>
              <w:rPr>
                <w:rFonts w:hAnsi="宋体"/>
                <w:sz w:val="24"/>
              </w:rPr>
              <w:t>分别把一只</w:t>
            </w:r>
            <w:r>
              <w:rPr>
                <w:rFonts w:hint="eastAsia" w:hAnsi="宋体"/>
                <w:sz w:val="24"/>
              </w:rPr>
              <w:t xml:space="preserve">250 </w:t>
            </w:r>
            <w:r>
              <w:rPr>
                <w:rFonts w:hAnsi="宋体"/>
                <w:sz w:val="24"/>
              </w:rPr>
              <w:t>W的灯泡和</w:t>
            </w:r>
            <w:r>
              <w:rPr>
                <w:rFonts w:hint="eastAsia" w:hAnsi="宋体"/>
                <w:sz w:val="24"/>
              </w:rPr>
              <w:t>16</w:t>
            </w:r>
            <w:r>
              <w:rPr>
                <w:rFonts w:hAnsi="宋体"/>
                <w:sz w:val="24"/>
              </w:rPr>
              <w:t>00</w:t>
            </w:r>
            <w:r>
              <w:rPr>
                <w:rFonts w:hint="eastAsia" w:hAnsi="宋体"/>
                <w:sz w:val="24"/>
              </w:rPr>
              <w:t xml:space="preserve"> </w:t>
            </w:r>
            <w:r>
              <w:rPr>
                <w:rFonts w:hAnsi="宋体"/>
                <w:sz w:val="24"/>
              </w:rPr>
              <w:t>W的电吹风机接在电路中，观察电能表铝盘转动的快慢</w:t>
            </w:r>
            <w:r>
              <w:rPr>
                <w:rFonts w:hint="eastAsia" w:hAnsi="宋体"/>
                <w:sz w:val="24"/>
              </w:rPr>
              <w:t>和数字电能表示数</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sz w:val="24"/>
              </w:rPr>
              <w:t>请同学认真观察两个用电器在工作时电能表铝盘的转动情况和数字电能表显示的数据</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b/>
                <w:bCs/>
                <w:sz w:val="24"/>
              </w:rPr>
              <w:t>【提问】</w:t>
            </w:r>
            <w:r>
              <w:rPr>
                <w:rFonts w:hint="eastAsia" w:hAnsi="宋体"/>
                <w:sz w:val="24"/>
              </w:rPr>
              <w:t>显示的数据不同说明了什么？转盘转速不同说明了什么？</w:t>
            </w:r>
          </w:p>
          <w:p>
            <w:pPr>
              <w:keepNext w:val="0"/>
              <w:keepLines w:val="0"/>
              <w:pageBreakBefore w:val="0"/>
              <w:kinsoku/>
              <w:wordWrap/>
              <w:overflowPunct/>
              <w:topLinePunct w:val="0"/>
              <w:bidi w:val="0"/>
              <w:spacing w:line="400" w:lineRule="exact"/>
              <w:ind w:right="0" w:rightChars="0"/>
              <w:textAlignment w:val="auto"/>
              <w:outlineLvl w:val="9"/>
              <w:rPr>
                <w:b/>
                <w:kern w:val="0"/>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Ansi="宋体"/>
                <w:sz w:val="24"/>
              </w:rPr>
              <w:t>刚才的实验说明了电流做功</w:t>
            </w:r>
            <w:r>
              <w:rPr>
                <w:rFonts w:hint="eastAsia" w:hAnsi="宋体"/>
                <w:sz w:val="24"/>
              </w:rPr>
              <w:t>不但有多少之分还</w:t>
            </w:r>
            <w:r>
              <w:rPr>
                <w:rFonts w:hAnsi="宋体"/>
                <w:sz w:val="24"/>
              </w:rPr>
              <w:t>有快慢之分</w:t>
            </w:r>
            <w:r>
              <w:rPr>
                <w:rFonts w:hint="eastAsia" w:hAnsi="宋体"/>
                <w:sz w:val="24"/>
              </w:rPr>
              <w:t>。用电器做功快慢反应了一个用电器的工作能力，所以我们研究电流做功的快慢很有必要。</w:t>
            </w:r>
            <w:r>
              <w:rPr>
                <w:rFonts w:hAnsi="宋体"/>
                <w:sz w:val="24"/>
              </w:rPr>
              <w:t>用什么</w:t>
            </w:r>
            <w:r>
              <w:rPr>
                <w:rFonts w:hint="eastAsia" w:hAnsi="宋体"/>
                <w:sz w:val="24"/>
              </w:rPr>
              <w:t>物理量来描述</w:t>
            </w:r>
            <w:r>
              <w:rPr>
                <w:rFonts w:hAnsi="宋体"/>
                <w:sz w:val="24"/>
              </w:rPr>
              <w:t>电流做功的快慢呢？</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r>
              <w:rPr>
                <w:rFonts w:hint="eastAsia" w:hAnsi="宋体"/>
                <w:sz w:val="24"/>
              </w:rPr>
              <w:t>引导学生回忆力学中用功率表示机械做功快慢，从而引出课题</w:t>
            </w:r>
          </w:p>
        </w:tc>
        <w:tc>
          <w:tcPr>
            <w:tcW w:w="2008" w:type="dxa"/>
          </w:tcPr>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Ansi="宋体"/>
                <w:sz w:val="24"/>
              </w:rPr>
              <w:t>观察</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Ansi="宋体"/>
                <w:sz w:val="24"/>
              </w:rPr>
              <w:t>思考</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Ansi="宋体"/>
                <w:sz w:val="24"/>
              </w:rPr>
              <w:t>讨论得出：</w:t>
            </w:r>
            <w:r>
              <w:rPr>
                <w:rFonts w:hint="eastAsia" w:hAnsi="宋体"/>
                <w:sz w:val="24"/>
              </w:rPr>
              <w:t>数字电能表的数据反映了消耗的电能多少，</w:t>
            </w:r>
            <w:r>
              <w:rPr>
                <w:rFonts w:hAnsi="宋体"/>
                <w:sz w:val="24"/>
              </w:rPr>
              <w:t>电能表铝盘转动的快慢不同，表示用电器消耗电能</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sz w:val="24"/>
              </w:rPr>
              <w:t>倾听</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Ansi="宋体"/>
                <w:sz w:val="24"/>
              </w:rPr>
              <w:t>回忆旧知识、与新知识间形成联系</w:t>
            </w:r>
          </w:p>
        </w:tc>
        <w:tc>
          <w:tcPr>
            <w:tcW w:w="2852" w:type="dxa"/>
          </w:tcPr>
          <w:p>
            <w:pPr>
              <w:keepNext w:val="0"/>
              <w:keepLines w:val="0"/>
              <w:pageBreakBefore w:val="0"/>
              <w:kinsoku/>
              <w:wordWrap/>
              <w:overflowPunct/>
              <w:topLinePunct w:val="0"/>
              <w:bidi w:val="0"/>
              <w:spacing w:line="400" w:lineRule="exact"/>
              <w:ind w:right="0" w:rightChars="0"/>
              <w:textAlignment w:val="auto"/>
              <w:outlineLvl w:val="9"/>
              <w:rPr>
                <w:kern w:val="0"/>
                <w:sz w:val="24"/>
              </w:rPr>
            </w:pPr>
            <w:r>
              <w:rPr>
                <w:rFonts w:hAnsi="宋体"/>
                <w:sz w:val="24"/>
              </w:rPr>
              <w:t>联系学生的生活实际，通过实验</w:t>
            </w:r>
            <w:r>
              <w:rPr>
                <w:rFonts w:hint="eastAsia"/>
                <w:kern w:val="0"/>
                <w:sz w:val="24"/>
              </w:rPr>
              <w:t>创造课堂情景，激发学生的兴趣和求知欲。</w:t>
            </w:r>
          </w:p>
          <w:p>
            <w:pPr>
              <w:keepNext w:val="0"/>
              <w:keepLines w:val="0"/>
              <w:pageBreakBefore w:val="0"/>
              <w:kinsoku/>
              <w:wordWrap/>
              <w:overflowPunct/>
              <w:topLinePunct w:val="0"/>
              <w:bidi w:val="0"/>
              <w:spacing w:line="400" w:lineRule="exact"/>
              <w:ind w:right="0" w:rightChars="0"/>
              <w:textAlignment w:val="auto"/>
              <w:outlineLvl w:val="9"/>
              <w:rPr>
                <w:kern w:val="0"/>
                <w:sz w:val="24"/>
              </w:rPr>
            </w:pPr>
          </w:p>
          <w:p>
            <w:pPr>
              <w:keepNext w:val="0"/>
              <w:keepLines w:val="0"/>
              <w:pageBreakBefore w:val="0"/>
              <w:kinsoku/>
              <w:wordWrap/>
              <w:overflowPunct/>
              <w:topLinePunct w:val="0"/>
              <w:bidi w:val="0"/>
              <w:spacing w:line="400" w:lineRule="exact"/>
              <w:ind w:right="0" w:rightChars="0"/>
              <w:textAlignment w:val="auto"/>
              <w:outlineLvl w:val="9"/>
              <w:rPr>
                <w:kern w:val="0"/>
                <w:sz w:val="24"/>
              </w:rPr>
            </w:pPr>
          </w:p>
          <w:p>
            <w:pPr>
              <w:keepNext w:val="0"/>
              <w:keepLines w:val="0"/>
              <w:pageBreakBefore w:val="0"/>
              <w:kinsoku/>
              <w:wordWrap/>
              <w:overflowPunct/>
              <w:topLinePunct w:val="0"/>
              <w:bidi w:val="0"/>
              <w:spacing w:line="400" w:lineRule="exact"/>
              <w:ind w:right="0" w:rightChars="0"/>
              <w:textAlignment w:val="auto"/>
              <w:outlineLvl w:val="9"/>
              <w:rPr>
                <w:kern w:val="0"/>
                <w:sz w:val="24"/>
              </w:rPr>
            </w:pPr>
          </w:p>
          <w:p>
            <w:pPr>
              <w:keepNext w:val="0"/>
              <w:keepLines w:val="0"/>
              <w:pageBreakBefore w:val="0"/>
              <w:kinsoku/>
              <w:wordWrap/>
              <w:overflowPunct/>
              <w:topLinePunct w:val="0"/>
              <w:bidi w:val="0"/>
              <w:spacing w:line="400" w:lineRule="exact"/>
              <w:ind w:right="0" w:rightChars="0"/>
              <w:textAlignment w:val="auto"/>
              <w:outlineLvl w:val="9"/>
              <w:rPr>
                <w:kern w:val="0"/>
                <w:sz w:val="24"/>
              </w:rPr>
            </w:pPr>
          </w:p>
          <w:p>
            <w:pPr>
              <w:keepNext w:val="0"/>
              <w:keepLines w:val="0"/>
              <w:pageBreakBefore w:val="0"/>
              <w:kinsoku/>
              <w:wordWrap/>
              <w:overflowPunct/>
              <w:topLinePunct w:val="0"/>
              <w:bidi w:val="0"/>
              <w:spacing w:line="400" w:lineRule="exact"/>
              <w:ind w:right="0" w:rightChars="0"/>
              <w:textAlignment w:val="auto"/>
              <w:outlineLvl w:val="9"/>
              <w:rPr>
                <w:kern w:val="0"/>
                <w:sz w:val="24"/>
              </w:rPr>
            </w:pPr>
            <w:r>
              <w:rPr>
                <w:rFonts w:hint="eastAsia"/>
                <w:kern w:val="0"/>
                <w:sz w:val="24"/>
              </w:rPr>
              <w:t>学生直接感受到用电器不但消耗电能多少不同，消耗电能快慢也有不同</w:t>
            </w:r>
          </w:p>
          <w:p>
            <w:pPr>
              <w:keepNext w:val="0"/>
              <w:keepLines w:val="0"/>
              <w:pageBreakBefore w:val="0"/>
              <w:kinsoku/>
              <w:wordWrap/>
              <w:overflowPunct/>
              <w:topLinePunct w:val="0"/>
              <w:bidi w:val="0"/>
              <w:spacing w:line="400" w:lineRule="exact"/>
              <w:ind w:right="0" w:rightChars="0"/>
              <w:textAlignment w:val="auto"/>
              <w:outlineLvl w:val="9"/>
              <w:rPr>
                <w:kern w:val="0"/>
                <w:sz w:val="24"/>
              </w:rPr>
            </w:pPr>
          </w:p>
          <w:p>
            <w:pPr>
              <w:keepNext w:val="0"/>
              <w:keepLines w:val="0"/>
              <w:pageBreakBefore w:val="0"/>
              <w:kinsoku/>
              <w:wordWrap/>
              <w:overflowPunct/>
              <w:topLinePunct w:val="0"/>
              <w:bidi w:val="0"/>
              <w:spacing w:line="400" w:lineRule="exact"/>
              <w:ind w:right="0" w:rightChars="0"/>
              <w:textAlignment w:val="auto"/>
              <w:outlineLvl w:val="9"/>
              <w:rPr>
                <w:kern w:val="0"/>
                <w:sz w:val="24"/>
              </w:rPr>
            </w:pPr>
          </w:p>
          <w:p>
            <w:pPr>
              <w:keepNext w:val="0"/>
              <w:keepLines w:val="0"/>
              <w:pageBreakBefore w:val="0"/>
              <w:kinsoku/>
              <w:wordWrap/>
              <w:overflowPunct/>
              <w:topLinePunct w:val="0"/>
              <w:bidi w:val="0"/>
              <w:spacing w:line="400" w:lineRule="exact"/>
              <w:ind w:right="0" w:rightChars="0"/>
              <w:textAlignment w:val="auto"/>
              <w:outlineLvl w:val="9"/>
              <w:rPr>
                <w:kern w:val="0"/>
                <w:sz w:val="24"/>
              </w:rPr>
            </w:pPr>
          </w:p>
          <w:p>
            <w:pPr>
              <w:keepNext w:val="0"/>
              <w:keepLines w:val="0"/>
              <w:pageBreakBefore w:val="0"/>
              <w:kinsoku/>
              <w:wordWrap/>
              <w:overflowPunct/>
              <w:topLinePunct w:val="0"/>
              <w:bidi w:val="0"/>
              <w:spacing w:line="400" w:lineRule="exact"/>
              <w:ind w:right="0" w:rightChars="0"/>
              <w:textAlignment w:val="auto"/>
              <w:outlineLvl w:val="9"/>
              <w:rPr>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明确研究电功率的物理意义</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Ansi="宋体"/>
                <w:sz w:val="24"/>
              </w:rPr>
              <w:t>学会用知识的迁移来学习新知识</w:t>
            </w:r>
            <w:r>
              <w:rPr>
                <w:rFonts w:hint="eastAsia" w:hAnsi="宋体"/>
                <w:sz w:val="24"/>
              </w:rPr>
              <w:t>，</w:t>
            </w:r>
            <w:r>
              <w:rPr>
                <w:rFonts w:hAnsi="宋体"/>
                <w:sz w:val="24"/>
              </w:rPr>
              <w:t>提高学习效率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3" w:hRule="atLeast"/>
          <w:jc w:val="center"/>
        </w:trPr>
        <w:tc>
          <w:tcPr>
            <w:tcW w:w="474" w:type="dxa"/>
            <w:vAlign w:val="center"/>
          </w:tcPr>
          <w:p>
            <w:pPr>
              <w:keepNext w:val="0"/>
              <w:keepLines w:val="0"/>
              <w:pageBreakBefore w:val="0"/>
              <w:kinsoku/>
              <w:wordWrap/>
              <w:overflowPunct/>
              <w:topLinePunct w:val="0"/>
              <w:bidi w:val="0"/>
              <w:spacing w:line="400" w:lineRule="exact"/>
              <w:ind w:right="0" w:rightChars="0"/>
              <w:textAlignment w:val="auto"/>
              <w:outlineLvl w:val="9"/>
              <w:rPr>
                <w:rFonts w:hint="eastAsia" w:hAnsi="宋体" w:eastAsia="宋体"/>
                <w:b/>
                <w:sz w:val="24"/>
                <w:lang w:eastAsia="zh-CN"/>
              </w:rPr>
            </w:pPr>
            <w:r>
              <w:rPr>
                <w:rFonts w:hint="eastAsia" w:hAnsi="宋体"/>
                <w:b/>
                <w:sz w:val="24"/>
                <w:lang w:eastAsia="zh-CN"/>
              </w:rPr>
              <w:t>新课</w:t>
            </w:r>
          </w:p>
        </w:tc>
        <w:tc>
          <w:tcPr>
            <w:tcW w:w="4876" w:type="dxa"/>
          </w:tcPr>
          <w:p>
            <w:pPr>
              <w:keepNext w:val="0"/>
              <w:keepLines w:val="0"/>
              <w:pageBreakBefore w:val="0"/>
              <w:numPr>
                <w:ilvl w:val="0"/>
                <w:numId w:val="5"/>
              </w:numPr>
              <w:kinsoku/>
              <w:wordWrap/>
              <w:overflowPunct/>
              <w:topLinePunct w:val="0"/>
              <w:bidi w:val="0"/>
              <w:spacing w:line="400" w:lineRule="exact"/>
              <w:ind w:right="0" w:rightChars="0"/>
              <w:textAlignment w:val="auto"/>
              <w:outlineLvl w:val="9"/>
              <w:rPr>
                <w:rFonts w:hAnsi="宋体"/>
                <w:sz w:val="24"/>
              </w:rPr>
            </w:pPr>
            <w:r>
              <w:rPr>
                <w:rFonts w:hint="eastAsia" w:hAnsi="宋体"/>
                <w:sz w:val="24"/>
              </w:rPr>
              <w:t>电功率</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r>
              <w:rPr>
                <w:rFonts w:hint="eastAsia" w:hAnsi="宋体"/>
                <w:sz w:val="24"/>
              </w:rPr>
              <w:t xml:space="preserve"> </w:t>
            </w:r>
            <w:r>
              <w:rPr>
                <w:rFonts w:hint="eastAsia" w:hAnsi="宋体"/>
                <w:sz w:val="24"/>
                <w:lang w:eastAsia="zh-CN"/>
              </w:rPr>
              <w:t>引导学生用功率知识建立电功率的概念</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hAnsi="宋体"/>
                <w:sz w:val="24"/>
              </w:rPr>
              <w:t>1.</w:t>
            </w:r>
            <w:r>
              <w:rPr>
                <w:rFonts w:hAnsi="宋体"/>
                <w:sz w:val="24"/>
              </w:rPr>
              <w:t>电功率的意义：表示电流做功快慢的物理量。</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hAnsi="宋体"/>
                <w:sz w:val="24"/>
              </w:rPr>
              <w:t>2.</w:t>
            </w:r>
            <w:r>
              <w:rPr>
                <w:rFonts w:hAnsi="宋体"/>
                <w:sz w:val="24"/>
              </w:rPr>
              <w:t>定义：电流在单位时间内所做的功（或所消耗的电能）。</w:t>
            </w:r>
          </w:p>
          <w:p>
            <w:pPr>
              <w:keepNext w:val="0"/>
              <w:keepLines w:val="0"/>
              <w:pageBreakBefore w:val="0"/>
              <w:kinsoku/>
              <w:wordWrap/>
              <w:overflowPunct/>
              <w:topLinePunct w:val="0"/>
              <w:bidi w:val="0"/>
              <w:spacing w:line="400" w:lineRule="exact"/>
              <w:ind w:right="0" w:rightChars="0"/>
              <w:textAlignment w:val="auto"/>
              <w:outlineLvl w:val="9"/>
              <w:rPr>
                <w:position w:val="-24"/>
                <w:sz w:val="24"/>
              </w:rPr>
            </w:pPr>
            <w:r>
              <w:rPr>
                <w:rFonts w:hint="eastAsia" w:hAnsi="宋体"/>
                <w:sz w:val="24"/>
              </w:rPr>
              <w:t>3.</w:t>
            </w:r>
            <w:r>
              <w:rPr>
                <w:rFonts w:hAnsi="宋体"/>
                <w:sz w:val="24"/>
              </w:rPr>
              <w:t>定义公式：</w:t>
            </w:r>
            <w:r>
              <w:rPr>
                <w:position w:val="-24"/>
                <w:sz w:val="24"/>
              </w:rPr>
              <w:object>
                <v:shape id="_x0000_i1026" o:spt="75" type="#_x0000_t75" style="height:30.65pt;width:36.55pt;" o:ole="t" filled="f" o:preferrelative="t" stroked="f" coordsize="21600,21600">
                  <v:path/>
                  <v:fill on="f" focussize="0,0"/>
                  <v:stroke on="f" joinstyle="miter"/>
                  <v:imagedata r:id="rId5" o:title=""/>
                  <o:lock v:ext="edit" aspectratio="t"/>
                  <w10:wrap type="none"/>
                  <w10:anchorlock/>
                </v:shape>
                <o:OLEObject Type="Embed" ProgID="Equation.3" ShapeID="_x0000_i1026" DrawAspect="Content" ObjectID="_1468075726" r:id="rId6"/>
              </w:object>
            </w:r>
          </w:p>
          <w:p>
            <w:pPr>
              <w:keepNext w:val="0"/>
              <w:keepLines w:val="0"/>
              <w:pageBreakBefore w:val="0"/>
              <w:kinsoku/>
              <w:wordWrap/>
              <w:overflowPunct/>
              <w:topLinePunct w:val="0"/>
              <w:bidi w:val="0"/>
              <w:spacing w:line="400" w:lineRule="exact"/>
              <w:ind w:right="0" w:rightChars="0"/>
              <w:textAlignment w:val="auto"/>
              <w:outlineLvl w:val="9"/>
              <w:rPr>
                <w:rFonts w:hint="eastAsia"/>
                <w:b w:val="0"/>
                <w:bCs w:val="0"/>
                <w:kern w:val="0"/>
                <w:sz w:val="24"/>
                <w:lang w:val="en-US" w:eastAsia="zh-CN"/>
              </w:rPr>
            </w:pPr>
            <w:r>
              <w:rPr>
                <w:rFonts w:hint="eastAsia"/>
                <w:b w:val="0"/>
                <w:bCs w:val="0"/>
                <w:kern w:val="0"/>
                <w:sz w:val="24"/>
                <w:lang w:val="en-US" w:eastAsia="zh-CN"/>
              </w:rPr>
              <w:t>4.单位：国际  瓦  常用单位：千瓦</w:t>
            </w:r>
          </w:p>
          <w:p>
            <w:pPr>
              <w:keepNext w:val="0"/>
              <w:keepLines w:val="0"/>
              <w:pageBreakBefore w:val="0"/>
              <w:kinsoku/>
              <w:wordWrap/>
              <w:overflowPunct/>
              <w:topLinePunct w:val="0"/>
              <w:bidi w:val="0"/>
              <w:spacing w:line="400" w:lineRule="exact"/>
              <w:ind w:right="0" w:rightChars="0"/>
              <w:textAlignment w:val="auto"/>
              <w:outlineLvl w:val="9"/>
              <w:rPr>
                <w:rFonts w:hint="eastAsia"/>
                <w:b/>
                <w:bCs/>
                <w:kern w:val="0"/>
                <w:sz w:val="24"/>
              </w:rPr>
            </w:pPr>
          </w:p>
          <w:p>
            <w:pPr>
              <w:keepNext w:val="0"/>
              <w:keepLines w:val="0"/>
              <w:pageBreakBefore w:val="0"/>
              <w:kinsoku/>
              <w:wordWrap/>
              <w:overflowPunct/>
              <w:topLinePunct w:val="0"/>
              <w:bidi w:val="0"/>
              <w:spacing w:line="400" w:lineRule="exact"/>
              <w:ind w:right="0" w:rightChars="0"/>
              <w:textAlignment w:val="auto"/>
              <w:outlineLvl w:val="9"/>
              <w:rPr>
                <w:rFonts w:ascii="宋体" w:hAnsi="宋体" w:cs="宋体"/>
                <w:kern w:val="0"/>
                <w:sz w:val="24"/>
              </w:rPr>
            </w:pPr>
            <w:r>
              <w:rPr>
                <w:rFonts w:hint="eastAsia"/>
                <w:b/>
                <w:bCs/>
                <w:kern w:val="0"/>
                <w:sz w:val="24"/>
              </w:rPr>
              <w:t>【提问】</w:t>
            </w:r>
            <w:r>
              <w:rPr>
                <w:rFonts w:hint="eastAsia" w:ascii="宋体" w:hAnsi="宋体" w:cs="宋体"/>
                <w:kern w:val="0"/>
                <w:sz w:val="24"/>
              </w:rPr>
              <w:t>用电器的电功率跟哪些因素有关？</w:t>
            </w:r>
          </w:p>
          <w:p>
            <w:pPr>
              <w:keepNext w:val="0"/>
              <w:keepLines w:val="0"/>
              <w:pageBreakBefore w:val="0"/>
              <w:kinsoku/>
              <w:wordWrap/>
              <w:overflowPunct/>
              <w:topLinePunct w:val="0"/>
              <w:bidi w:val="0"/>
              <w:spacing w:line="400" w:lineRule="exact"/>
              <w:ind w:right="0" w:rightChars="0"/>
              <w:textAlignment w:val="auto"/>
              <w:outlineLvl w:val="9"/>
              <w:rPr>
                <w:rFonts w:hint="eastAsia" w:ascii="宋体" w:hAnsi="宋体" w:cs="宋体"/>
                <w:kern w:val="0"/>
                <w:sz w:val="24"/>
              </w:rPr>
            </w:pPr>
            <w:r>
              <w:rPr>
                <w:rFonts w:hint="eastAsia" w:ascii="宋体" w:hAnsi="宋体" w:cs="宋体"/>
                <w:kern w:val="0"/>
                <w:sz w:val="24"/>
              </w:rPr>
              <w:t>能否用已有的知识推导验证自己的猜想</w:t>
            </w:r>
          </w:p>
          <w:p>
            <w:pPr>
              <w:keepNext w:val="0"/>
              <w:keepLines w:val="0"/>
              <w:pageBreakBefore w:val="0"/>
              <w:kinsoku/>
              <w:wordWrap/>
              <w:overflowPunct/>
              <w:topLinePunct w:val="0"/>
              <w:bidi w:val="0"/>
              <w:spacing w:line="400" w:lineRule="exact"/>
              <w:ind w:right="0" w:rightChars="0"/>
              <w:textAlignment w:val="auto"/>
              <w:outlineLvl w:val="9"/>
              <w:rPr>
                <w:rFonts w:hint="eastAsia"/>
                <w:position w:val="-24"/>
                <w:sz w:val="24"/>
                <w:lang w:eastAsia="zh-CN"/>
              </w:rPr>
            </w:pPr>
            <w:r>
              <w:rPr>
                <w:rFonts w:hint="eastAsia"/>
                <w:sz w:val="24"/>
              </w:rPr>
              <w:t>有了电功率的知识后你们能解决哪些实际问题？</w:t>
            </w:r>
          </w:p>
        </w:tc>
        <w:tc>
          <w:tcPr>
            <w:tcW w:w="2008" w:type="dxa"/>
          </w:tcPr>
          <w:p>
            <w:pPr>
              <w:keepNext w:val="0"/>
              <w:keepLines w:val="0"/>
              <w:pageBreakBefore w:val="0"/>
              <w:kinsoku/>
              <w:wordWrap/>
              <w:overflowPunct/>
              <w:topLinePunct w:val="0"/>
              <w:bidi w:val="0"/>
              <w:spacing w:line="400" w:lineRule="exact"/>
              <w:ind w:right="0" w:rightChars="0"/>
              <w:textAlignment w:val="auto"/>
              <w:outlineLvl w:val="9"/>
              <w:rPr>
                <w:b/>
                <w:sz w:val="24"/>
              </w:rPr>
            </w:pPr>
            <w:r>
              <w:rPr>
                <w:rFonts w:hint="eastAsia" w:hAnsi="宋体"/>
                <w:sz w:val="24"/>
              </w:rPr>
              <w:t>利用功率知识回答电功率的定义、公式、单位及单位换算</w:t>
            </w:r>
          </w:p>
          <w:p>
            <w:pPr>
              <w:keepNext w:val="0"/>
              <w:keepLines w:val="0"/>
              <w:pageBreakBefore w:val="0"/>
              <w:kinsoku/>
              <w:wordWrap/>
              <w:overflowPunct/>
              <w:topLinePunct w:val="0"/>
              <w:bidi w:val="0"/>
              <w:spacing w:line="400" w:lineRule="exact"/>
              <w:ind w:right="0" w:rightChars="0"/>
              <w:textAlignment w:val="auto"/>
              <w:outlineLvl w:val="9"/>
              <w:rPr>
                <w:rFonts w:hAnsi="宋体"/>
                <w:b/>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b w:val="0"/>
                <w:bCs/>
                <w:sz w:val="24"/>
              </w:rPr>
            </w:pPr>
            <w:r>
              <w:rPr>
                <w:rFonts w:hint="eastAsia" w:hAnsi="宋体"/>
                <w:b w:val="0"/>
                <w:bCs/>
                <w:sz w:val="24"/>
              </w:rPr>
              <w:t>倾听</w:t>
            </w:r>
          </w:p>
          <w:p>
            <w:pPr>
              <w:keepNext w:val="0"/>
              <w:keepLines w:val="0"/>
              <w:pageBreakBefore w:val="0"/>
              <w:kinsoku/>
              <w:wordWrap/>
              <w:overflowPunct/>
              <w:topLinePunct w:val="0"/>
              <w:bidi w:val="0"/>
              <w:spacing w:line="400" w:lineRule="exact"/>
              <w:ind w:right="0" w:rightChars="0"/>
              <w:textAlignment w:val="auto"/>
              <w:outlineLvl w:val="9"/>
              <w:rPr>
                <w:rFonts w:hAnsi="宋体"/>
                <w:b w:val="0"/>
                <w:bCs/>
                <w:sz w:val="24"/>
              </w:rPr>
            </w:pPr>
            <w:r>
              <w:rPr>
                <w:rFonts w:hint="eastAsia" w:hAnsi="宋体"/>
                <w:b w:val="0"/>
                <w:bCs/>
                <w:sz w:val="24"/>
              </w:rPr>
              <w:t>思考</w:t>
            </w:r>
          </w:p>
          <w:p>
            <w:pPr>
              <w:keepNext w:val="0"/>
              <w:keepLines w:val="0"/>
              <w:pageBreakBefore w:val="0"/>
              <w:kinsoku/>
              <w:wordWrap/>
              <w:overflowPunct/>
              <w:topLinePunct w:val="0"/>
              <w:bidi w:val="0"/>
              <w:spacing w:line="400" w:lineRule="exact"/>
              <w:ind w:right="0" w:rightChars="0"/>
              <w:textAlignment w:val="auto"/>
              <w:outlineLvl w:val="9"/>
              <w:rPr>
                <w:rFonts w:hint="eastAsia" w:eastAsia="宋体"/>
                <w:sz w:val="24"/>
                <w:lang w:eastAsia="zh-CN"/>
              </w:rPr>
            </w:pPr>
            <w:r>
              <w:rPr>
                <w:rFonts w:hint="eastAsia"/>
                <w:sz w:val="24"/>
                <w:lang w:eastAsia="zh-CN"/>
              </w:rPr>
              <w:t>倾听</w:t>
            </w:r>
          </w:p>
          <w:p>
            <w:pPr>
              <w:keepNext w:val="0"/>
              <w:keepLines w:val="0"/>
              <w:pageBreakBefore w:val="0"/>
              <w:kinsoku/>
              <w:wordWrap/>
              <w:overflowPunct/>
              <w:topLinePunct w:val="0"/>
              <w:bidi w:val="0"/>
              <w:spacing w:line="400" w:lineRule="exact"/>
              <w:ind w:right="0" w:rightChars="0"/>
              <w:textAlignment w:val="auto"/>
              <w:outlineLvl w:val="9"/>
              <w:rPr>
                <w:position w:val="-24"/>
                <w:sz w:val="24"/>
              </w:rPr>
            </w:pPr>
            <w:r>
              <w:rPr>
                <w:rFonts w:hint="eastAsia"/>
                <w:sz w:val="24"/>
              </w:rPr>
              <w:t>猜想：电功率跟电压和电流有关</w:t>
            </w: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eastAsia="zh-CN"/>
              </w:rPr>
            </w:pPr>
            <w:r>
              <w:rPr>
                <w:rFonts w:hint="eastAsia"/>
                <w:sz w:val="24"/>
                <w:lang w:eastAsia="zh-CN"/>
              </w:rPr>
              <w:t>思考</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tc>
        <w:tc>
          <w:tcPr>
            <w:tcW w:w="2852" w:type="dxa"/>
          </w:tcPr>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在已有的知识和经验的基础上在教师的引导下自主构建新知识</w:t>
            </w:r>
          </w:p>
          <w:p>
            <w:pPr>
              <w:keepNext w:val="0"/>
              <w:keepLines w:val="0"/>
              <w:pageBreakBefore w:val="0"/>
              <w:kinsoku/>
              <w:wordWrap/>
              <w:overflowPunct/>
              <w:topLinePunct w:val="0"/>
              <w:bidi w:val="0"/>
              <w:spacing w:line="400" w:lineRule="exact"/>
              <w:ind w:right="0" w:rightChars="0"/>
              <w:textAlignment w:val="auto"/>
              <w:outlineLvl w:val="9"/>
              <w:rPr>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不直接给知识，而是让学生经历一个思维探究的过程后获取知识</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eastAsia="宋体"/>
                <w:sz w:val="24"/>
                <w:lang w:eastAsia="zh-CN"/>
              </w:rPr>
            </w:pPr>
            <w:r>
              <w:rPr>
                <w:rFonts w:hint="eastAsia" w:hAnsi="宋体"/>
                <w:sz w:val="24"/>
                <w:lang w:eastAsia="zh-CN"/>
              </w:rPr>
              <w:t>呈上启下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474" w:type="dxa"/>
            <w:textDirection w:val="lrTb"/>
            <w:vAlign w:val="center"/>
          </w:tcPr>
          <w:p>
            <w:pPr>
              <w:keepNext w:val="0"/>
              <w:keepLines w:val="0"/>
              <w:pageBreakBefore w:val="0"/>
              <w:kinsoku/>
              <w:wordWrap/>
              <w:overflowPunct/>
              <w:topLinePunct w:val="0"/>
              <w:bidi w:val="0"/>
              <w:spacing w:line="400" w:lineRule="exact"/>
              <w:ind w:right="0" w:rightChars="0"/>
              <w:jc w:val="center"/>
              <w:textAlignment w:val="auto"/>
              <w:outlineLvl w:val="9"/>
              <w:rPr>
                <w:rFonts w:hint="eastAsia" w:hAnsi="宋体" w:eastAsia="宋体"/>
                <w:b/>
                <w:sz w:val="24"/>
                <w:lang w:eastAsia="zh-CN"/>
              </w:rPr>
            </w:pPr>
            <w:r>
              <w:rPr>
                <w:rFonts w:hint="eastAsia"/>
                <w:b/>
                <w:sz w:val="24"/>
              </w:rPr>
              <w:t>环节</w:t>
            </w:r>
          </w:p>
        </w:tc>
        <w:tc>
          <w:tcPr>
            <w:tcW w:w="4876" w:type="dxa"/>
            <w:textDirection w:val="lrTb"/>
            <w:vAlign w:val="center"/>
          </w:tcPr>
          <w:p>
            <w:pPr>
              <w:keepNext w:val="0"/>
              <w:keepLines w:val="0"/>
              <w:pageBreakBefore w:val="0"/>
              <w:kinsoku/>
              <w:wordWrap/>
              <w:overflowPunct/>
              <w:topLinePunct w:val="0"/>
              <w:bidi w:val="0"/>
              <w:spacing w:line="400" w:lineRule="exact"/>
              <w:ind w:right="0" w:rightChars="0"/>
              <w:jc w:val="center"/>
              <w:textAlignment w:val="auto"/>
              <w:outlineLvl w:val="9"/>
              <w:rPr>
                <w:rFonts w:hint="eastAsia" w:hAnsi="宋体" w:eastAsia="宋体"/>
                <w:sz w:val="24"/>
                <w:lang w:eastAsia="zh-CN"/>
              </w:rPr>
            </w:pPr>
            <w:r>
              <w:rPr>
                <w:rFonts w:hAnsi="宋体"/>
                <w:b/>
                <w:sz w:val="24"/>
              </w:rPr>
              <w:t>教师活动</w:t>
            </w:r>
          </w:p>
        </w:tc>
        <w:tc>
          <w:tcPr>
            <w:tcW w:w="2008" w:type="dxa"/>
            <w:textDirection w:val="lrTb"/>
            <w:vAlign w:val="center"/>
          </w:tcPr>
          <w:p>
            <w:pPr>
              <w:keepNext w:val="0"/>
              <w:keepLines w:val="0"/>
              <w:pageBreakBefore w:val="0"/>
              <w:kinsoku/>
              <w:wordWrap/>
              <w:overflowPunct/>
              <w:topLinePunct w:val="0"/>
              <w:bidi w:val="0"/>
              <w:spacing w:line="400" w:lineRule="exact"/>
              <w:ind w:right="0" w:rightChars="0"/>
              <w:jc w:val="center"/>
              <w:textAlignment w:val="auto"/>
              <w:outlineLvl w:val="9"/>
              <w:rPr>
                <w:rFonts w:hint="eastAsia" w:hAnsi="宋体" w:eastAsia="宋体"/>
                <w:sz w:val="24"/>
                <w:lang w:eastAsia="zh-CN"/>
              </w:rPr>
            </w:pPr>
            <w:r>
              <w:rPr>
                <w:rFonts w:hAnsi="宋体"/>
                <w:b/>
                <w:sz w:val="24"/>
              </w:rPr>
              <w:t>学生活动</w:t>
            </w:r>
          </w:p>
        </w:tc>
        <w:tc>
          <w:tcPr>
            <w:tcW w:w="2852" w:type="dxa"/>
            <w:textDirection w:val="lrTb"/>
            <w:vAlign w:val="center"/>
          </w:tcPr>
          <w:p>
            <w:pPr>
              <w:keepNext w:val="0"/>
              <w:keepLines w:val="0"/>
              <w:pageBreakBefore w:val="0"/>
              <w:kinsoku/>
              <w:wordWrap/>
              <w:overflowPunct/>
              <w:topLinePunct w:val="0"/>
              <w:bidi w:val="0"/>
              <w:spacing w:line="400" w:lineRule="exact"/>
              <w:ind w:right="0" w:rightChars="0"/>
              <w:jc w:val="center"/>
              <w:textAlignment w:val="auto"/>
              <w:outlineLvl w:val="9"/>
              <w:rPr>
                <w:rFonts w:hint="eastAsia" w:hAnsi="宋体" w:eastAsia="宋体"/>
                <w:sz w:val="24"/>
                <w:lang w:eastAsia="zh-CN"/>
              </w:rPr>
            </w:pPr>
            <w:r>
              <w:rPr>
                <w:rFonts w:hAnsi="宋体"/>
                <w:b/>
                <w:sz w:val="24"/>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3" w:hRule="atLeast"/>
          <w:jc w:val="center"/>
        </w:trPr>
        <w:tc>
          <w:tcPr>
            <w:tcW w:w="474" w:type="dxa"/>
            <w:vAlign w:val="center"/>
          </w:tcPr>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Ansi="宋体"/>
                <w:b/>
                <w:sz w:val="24"/>
              </w:rPr>
              <w:t>新</w:t>
            </w: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Ansi="宋体"/>
                <w:b/>
                <w:sz w:val="24"/>
              </w:rPr>
              <w:t>课</w:t>
            </w: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both"/>
              <w:textAlignment w:val="auto"/>
              <w:outlineLvl w:val="9"/>
              <w:rPr>
                <w:rFonts w:hint="eastAsia"/>
                <w:b/>
                <w:sz w:val="24"/>
                <w:lang w:eastAsia="zh-CN"/>
              </w:rPr>
            </w:pPr>
          </w:p>
          <w:p>
            <w:pPr>
              <w:keepNext w:val="0"/>
              <w:keepLines w:val="0"/>
              <w:pageBreakBefore w:val="0"/>
              <w:kinsoku/>
              <w:wordWrap/>
              <w:overflowPunct/>
              <w:topLinePunct w:val="0"/>
              <w:bidi w:val="0"/>
              <w:spacing w:line="400" w:lineRule="exact"/>
              <w:ind w:right="0" w:rightChars="0"/>
              <w:jc w:val="both"/>
              <w:textAlignment w:val="auto"/>
              <w:outlineLvl w:val="9"/>
              <w:rPr>
                <w:rFonts w:hint="eastAsia"/>
                <w:b/>
                <w:sz w:val="24"/>
                <w:lang w:eastAsia="zh-CN"/>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textAlignment w:val="auto"/>
              <w:outlineLvl w:val="9"/>
              <w:rPr>
                <w:b/>
                <w:sz w:val="24"/>
              </w:rPr>
            </w:pPr>
          </w:p>
        </w:tc>
        <w:tc>
          <w:tcPr>
            <w:tcW w:w="4876" w:type="dxa"/>
          </w:tcPr>
          <w:p>
            <w:pPr>
              <w:keepNext w:val="0"/>
              <w:keepLines w:val="0"/>
              <w:pageBreakBefore w:val="0"/>
              <w:numPr>
                <w:ilvl w:val="0"/>
                <w:numId w:val="6"/>
              </w:numPr>
              <w:kinsoku/>
              <w:wordWrap/>
              <w:overflowPunct/>
              <w:topLinePunct w:val="0"/>
              <w:bidi w:val="0"/>
              <w:spacing w:line="400" w:lineRule="exact"/>
              <w:ind w:right="0" w:rightChars="0"/>
              <w:textAlignment w:val="auto"/>
              <w:outlineLvl w:val="9"/>
              <w:rPr>
                <w:sz w:val="24"/>
              </w:rPr>
            </w:pPr>
            <w:r>
              <w:rPr>
                <w:rFonts w:hint="eastAsia"/>
                <w:sz w:val="24"/>
              </w:rPr>
              <w:t>电功率知识的简单应用</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（1）测量电功率的方法</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引导学生思考测量电功率的两种方法</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（2）电功率的简单计算</w:t>
            </w: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r>
              <w:rPr>
                <w:rFonts w:hint="eastAsia"/>
                <w:sz w:val="24"/>
                <w:lang w:eastAsia="zh-CN"/>
              </w:rPr>
              <w:t>请</w:t>
            </w:r>
            <w:r>
              <w:rPr>
                <w:rFonts w:hint="eastAsia"/>
                <w:sz w:val="24"/>
              </w:rPr>
              <w:t>学生利用实验中得出的数据计算出灯泡和吹风机的电功率</w:t>
            </w:r>
          </w:p>
          <w:p>
            <w:pPr>
              <w:keepNext w:val="0"/>
              <w:keepLines w:val="0"/>
              <w:pageBreakBefore w:val="0"/>
              <w:kinsoku/>
              <w:wordWrap/>
              <w:overflowPunct/>
              <w:topLinePunct w:val="0"/>
              <w:bidi w:val="0"/>
              <w:spacing w:line="400" w:lineRule="exact"/>
              <w:ind w:right="0" w:rightChars="0"/>
              <w:textAlignment w:val="auto"/>
              <w:outlineLvl w:val="9"/>
              <w:rPr>
                <w:rFonts w:hint="eastAsia" w:eastAsia="宋体"/>
                <w:sz w:val="24"/>
                <w:lang w:eastAsia="zh-CN"/>
              </w:rPr>
            </w:pPr>
            <w:r>
              <w:rPr>
                <w:rFonts w:hint="eastAsia"/>
                <w:sz w:val="24"/>
                <w:lang w:eastAsia="zh-CN"/>
              </w:rPr>
              <w:t>教师巡视</w:t>
            </w:r>
          </w:p>
          <w:p>
            <w:pPr>
              <w:keepNext w:val="0"/>
              <w:keepLines w:val="0"/>
              <w:pageBreakBefore w:val="0"/>
              <w:kinsoku/>
              <w:wordWrap/>
              <w:overflowPunct/>
              <w:topLinePunct w:val="0"/>
              <w:bidi w:val="0"/>
              <w:spacing w:line="400" w:lineRule="exact"/>
              <w:ind w:right="0" w:rightChars="0"/>
              <w:textAlignment w:val="auto"/>
              <w:outlineLvl w:val="9"/>
              <w:rPr>
                <w:rFonts w:hint="eastAsia"/>
                <w:color w:val="auto"/>
                <w:sz w:val="24"/>
                <w:lang w:eastAsia="zh-CN"/>
              </w:rPr>
            </w:pPr>
            <w:r>
              <w:rPr>
                <w:rFonts w:hint="eastAsia"/>
                <w:color w:val="auto"/>
                <w:sz w:val="24"/>
                <w:lang w:eastAsia="zh-CN"/>
              </w:rPr>
              <w:t>投影仪展示两位学生计算电功率的过程</w:t>
            </w:r>
          </w:p>
          <w:p>
            <w:pPr>
              <w:keepNext w:val="0"/>
              <w:keepLines w:val="0"/>
              <w:pageBreakBefore w:val="0"/>
              <w:kinsoku/>
              <w:wordWrap/>
              <w:overflowPunct/>
              <w:topLinePunct w:val="0"/>
              <w:bidi w:val="0"/>
              <w:spacing w:line="400" w:lineRule="exact"/>
              <w:ind w:right="0" w:rightChars="0"/>
              <w:textAlignment w:val="auto"/>
              <w:outlineLvl w:val="9"/>
              <w:rPr>
                <w:rFonts w:hint="eastAsia"/>
                <w:color w:val="auto"/>
                <w:sz w:val="24"/>
                <w:lang w:eastAsia="zh-CN"/>
              </w:rPr>
            </w:pPr>
            <w:r>
              <w:rPr>
                <w:rFonts w:hint="eastAsia"/>
                <w:color w:val="auto"/>
                <w:sz w:val="24"/>
                <w:lang w:eastAsia="zh-CN"/>
              </w:rPr>
              <w:t>请指出书写好的地方和需要修改之处</w:t>
            </w: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6.</w:t>
            </w:r>
            <w:r>
              <w:rPr>
                <w:rFonts w:hint="eastAsia"/>
                <w:sz w:val="24"/>
                <w:lang w:eastAsia="zh-CN"/>
              </w:rPr>
              <w:t>辨析</w:t>
            </w:r>
            <w:r>
              <w:rPr>
                <w:rFonts w:hint="eastAsia"/>
                <w:sz w:val="24"/>
              </w:rPr>
              <w:t>电功和电功率</w:t>
            </w: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r>
              <w:rPr>
                <w:rFonts w:hint="eastAsia"/>
                <w:b/>
                <w:bCs/>
                <w:kern w:val="0"/>
                <w:sz w:val="24"/>
              </w:rPr>
              <w:t>【提问】（1）</w:t>
            </w:r>
            <w:r>
              <w:rPr>
                <w:rFonts w:hint="eastAsia"/>
                <w:sz w:val="24"/>
              </w:rPr>
              <w:t>灯泡的电功率240W和电吹风机的功是1560W的物理意义</w:t>
            </w:r>
            <w:r>
              <w:rPr>
                <w:rFonts w:hint="eastAsia"/>
                <w:sz w:val="24"/>
                <w:lang w:eastAsia="zh-CN"/>
              </w:rPr>
              <w:t>是</w:t>
            </w:r>
            <w:r>
              <w:rPr>
                <w:rFonts w:hint="eastAsia"/>
                <w:sz w:val="24"/>
              </w:rPr>
              <w:t>什么？（2）灯泡和电吹风机工作时哪个做功快？（3）哪个做功多？</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7.了解家用电器的电功率</w:t>
            </w:r>
          </w:p>
          <w:p>
            <w:pPr>
              <w:keepNext w:val="0"/>
              <w:keepLines w:val="0"/>
              <w:pageBreakBefore w:val="0"/>
              <w:kinsoku/>
              <w:wordWrap/>
              <w:overflowPunct/>
              <w:topLinePunct w:val="0"/>
              <w:bidi w:val="0"/>
              <w:spacing w:line="400" w:lineRule="exact"/>
              <w:ind w:right="0" w:rightChars="0"/>
              <w:textAlignment w:val="auto"/>
              <w:outlineLvl w:val="9"/>
              <w:rPr>
                <w:sz w:val="24"/>
              </w:rPr>
            </w:pPr>
            <w:r>
              <w:drawing>
                <wp:anchor distT="0" distB="0" distL="114300" distR="114300" simplePos="0" relativeHeight="251660288" behindDoc="1" locked="0" layoutInCell="1" allowOverlap="1">
                  <wp:simplePos x="0" y="0"/>
                  <wp:positionH relativeFrom="column">
                    <wp:posOffset>264160</wp:posOffset>
                  </wp:positionH>
                  <wp:positionV relativeFrom="paragraph">
                    <wp:posOffset>279400</wp:posOffset>
                  </wp:positionV>
                  <wp:extent cx="2170430" cy="937895"/>
                  <wp:effectExtent l="0" t="0" r="0" b="6985"/>
                  <wp:wrapTight wrapText="bothSides">
                    <wp:wrapPolygon>
                      <wp:start x="13053" y="351"/>
                      <wp:lineTo x="1058" y="351"/>
                      <wp:lineTo x="0" y="702"/>
                      <wp:lineTo x="0" y="13337"/>
                      <wp:lineTo x="529" y="21410"/>
                      <wp:lineTo x="16933" y="21410"/>
                      <wp:lineTo x="20461" y="20708"/>
                      <wp:lineTo x="20505" y="20547"/>
                      <wp:lineTo x="20542" y="20547"/>
                      <wp:lineTo x="20542" y="20386"/>
                      <wp:lineTo x="20814" y="19304"/>
                      <wp:lineTo x="20542" y="19012"/>
                      <wp:lineTo x="20542" y="5323"/>
                      <wp:lineTo x="21166" y="4914"/>
                      <wp:lineTo x="20542" y="1930"/>
                      <wp:lineTo x="20542" y="1053"/>
                      <wp:lineTo x="20358" y="1053"/>
                      <wp:lineTo x="20284" y="702"/>
                      <wp:lineTo x="13758" y="351"/>
                      <wp:lineTo x="13053" y="351"/>
                    </wp:wrapPolygon>
                  </wp:wrapTight>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7"/>
                          <a:srcRect r="20544"/>
                          <a:stretch>
                            <a:fillRect/>
                          </a:stretch>
                        </pic:blipFill>
                        <pic:spPr>
                          <a:xfrm>
                            <a:off x="2042160" y="3226435"/>
                            <a:ext cx="2170430" cy="937895"/>
                          </a:xfrm>
                          <a:prstGeom prst="rect">
                            <a:avLst/>
                          </a:prstGeom>
                        </pic:spPr>
                      </pic:pic>
                    </a:graphicData>
                  </a:graphic>
                </wp:anchor>
              </w:drawing>
            </w:r>
            <w:r>
              <w:rPr>
                <w:rFonts w:hint="eastAsia"/>
                <w:sz w:val="24"/>
              </w:rPr>
              <w:t>展示学生课前调查的用电器铭牌</w:t>
            </w: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eastAsia="zh-CN"/>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eastAsia="zh-CN"/>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eastAsia="zh-CN"/>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eastAsia="zh-CN"/>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val="en-US" w:eastAsia="zh-CN"/>
              </w:rPr>
            </w:pPr>
            <w:r>
              <w:rPr>
                <w:rFonts w:hint="eastAsia"/>
                <w:sz w:val="24"/>
                <w:lang w:eastAsia="zh-CN"/>
              </w:rPr>
              <w:t>【</w:t>
            </w:r>
            <w:r>
              <w:rPr>
                <w:rFonts w:hint="eastAsia"/>
                <w:b/>
                <w:bCs/>
                <w:sz w:val="24"/>
                <w:lang w:eastAsia="zh-CN"/>
              </w:rPr>
              <w:t>提问</w:t>
            </w:r>
            <w:r>
              <w:rPr>
                <w:rFonts w:hint="eastAsia"/>
                <w:sz w:val="24"/>
                <w:lang w:eastAsia="zh-CN"/>
              </w:rPr>
              <w:t>】电功率超过</w:t>
            </w:r>
            <w:r>
              <w:rPr>
                <w:rFonts w:hint="eastAsia"/>
                <w:sz w:val="24"/>
                <w:lang w:val="en-US" w:eastAsia="zh-CN"/>
              </w:rPr>
              <w:t>500W的电器有什么共性？</w:t>
            </w: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val="en-US" w:eastAsia="zh-CN"/>
              </w:rPr>
            </w:pPr>
            <w:r>
              <w:rPr>
                <w:rFonts w:hint="eastAsia"/>
                <w:sz w:val="24"/>
                <w:lang w:val="en-US" w:eastAsia="zh-CN"/>
              </w:rPr>
              <w:t>小结：不同的用电器电功率基本不同</w:t>
            </w: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val="en-US" w:eastAsia="zh-CN"/>
              </w:rPr>
            </w:pPr>
            <w:r>
              <w:rPr>
                <w:rFonts w:hint="eastAsia"/>
                <w:sz w:val="24"/>
                <w:lang w:val="en-US" w:eastAsia="zh-CN"/>
              </w:rPr>
              <w:t>制热制冷的电器功率比较大一些</w:t>
            </w: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val="en-US" w:eastAsia="zh-CN"/>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val="en-US" w:eastAsia="zh-CN"/>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val="en-US" w:eastAsia="zh-CN"/>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val="en-US" w:eastAsia="zh-CN"/>
              </w:rPr>
            </w:pPr>
            <w:bookmarkStart w:id="0" w:name="_GoBack"/>
            <w:bookmarkEnd w:id="0"/>
          </w:p>
        </w:tc>
        <w:tc>
          <w:tcPr>
            <w:tcW w:w="2008" w:type="dxa"/>
          </w:tcPr>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思考：</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（1）会测量某个用电器的电功率</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（2）会计算用电器的电功率</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sz w:val="24"/>
              </w:rPr>
              <w:t>书写计算灯泡和吹风机电功率的过程</w:t>
            </w:r>
          </w:p>
          <w:p>
            <w:pPr>
              <w:keepNext w:val="0"/>
              <w:keepLines w:val="0"/>
              <w:pageBreakBefore w:val="0"/>
              <w:kinsoku/>
              <w:wordWrap/>
              <w:overflowPunct/>
              <w:topLinePunct w:val="0"/>
              <w:bidi w:val="0"/>
              <w:spacing w:line="400" w:lineRule="exact"/>
              <w:ind w:right="0" w:rightChars="0"/>
              <w:textAlignment w:val="auto"/>
              <w:outlineLvl w:val="9"/>
              <w:rPr>
                <w:rFonts w:hint="eastAsia"/>
                <w:sz w:val="24"/>
                <w:lang w:eastAsia="zh-CN"/>
              </w:rPr>
            </w:pPr>
            <w:r>
              <w:rPr>
                <w:rFonts w:hint="eastAsia"/>
                <w:sz w:val="24"/>
                <w:lang w:eastAsia="zh-CN"/>
              </w:rPr>
              <w:t>观察</w:t>
            </w:r>
          </w:p>
          <w:p>
            <w:pPr>
              <w:keepNext w:val="0"/>
              <w:keepLines w:val="0"/>
              <w:pageBreakBefore w:val="0"/>
              <w:kinsoku/>
              <w:wordWrap/>
              <w:overflowPunct/>
              <w:topLinePunct w:val="0"/>
              <w:bidi w:val="0"/>
              <w:spacing w:line="400" w:lineRule="exact"/>
              <w:ind w:right="0" w:rightChars="0"/>
              <w:textAlignment w:val="auto"/>
              <w:outlineLvl w:val="9"/>
              <w:rPr>
                <w:rFonts w:hint="eastAsia" w:eastAsia="宋体"/>
                <w:sz w:val="24"/>
                <w:lang w:eastAsia="zh-CN"/>
              </w:rPr>
            </w:pPr>
            <w:r>
              <w:rPr>
                <w:rFonts w:hint="eastAsia"/>
                <w:sz w:val="24"/>
                <w:lang w:eastAsia="zh-CN"/>
              </w:rPr>
              <w:t>评价书写过程并纠正</w:t>
            </w:r>
          </w:p>
          <w:p>
            <w:pPr>
              <w:keepNext w:val="0"/>
              <w:keepLines w:val="0"/>
              <w:pageBreakBefore w:val="0"/>
              <w:kinsoku/>
              <w:wordWrap/>
              <w:overflowPunct/>
              <w:topLinePunct w:val="0"/>
              <w:bidi w:val="0"/>
              <w:spacing w:line="400" w:lineRule="exact"/>
              <w:ind w:right="0" w:rightChars="0"/>
              <w:textAlignment w:val="auto"/>
              <w:outlineLvl w:val="9"/>
              <w:rPr>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eastAsia="宋体"/>
                <w:sz w:val="24"/>
                <w:lang w:eastAsia="zh-CN"/>
              </w:rPr>
            </w:pPr>
            <w:r>
              <w:rPr>
                <w:rFonts w:hint="eastAsia" w:hAnsi="宋体"/>
                <w:sz w:val="24"/>
                <w:lang w:eastAsia="zh-CN"/>
              </w:rPr>
              <w:t>回答</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val="en-US" w:eastAsia="zh-CN"/>
              </w:rPr>
            </w:pPr>
            <w:r>
              <w:rPr>
                <w:rFonts w:hint="eastAsia" w:hAnsi="宋体"/>
                <w:sz w:val="24"/>
                <w:lang w:eastAsia="zh-CN"/>
              </w:rPr>
              <w:t>思考</w:t>
            </w:r>
            <w:r>
              <w:rPr>
                <w:rFonts w:hint="eastAsia" w:hAnsi="宋体"/>
                <w:sz w:val="24"/>
                <w:lang w:val="en-US" w:eastAsia="zh-CN"/>
              </w:rPr>
              <w:t xml:space="preserve"> </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val="en-US" w:eastAsia="zh-CN"/>
              </w:rPr>
            </w:pPr>
            <w:r>
              <w:rPr>
                <w:rFonts w:hint="eastAsia" w:hAnsi="宋体"/>
                <w:sz w:val="24"/>
                <w:lang w:val="en-US" w:eastAsia="zh-CN"/>
              </w:rPr>
              <w:t>回答</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sz w:val="24"/>
              </w:rPr>
              <w:t>观看各个用电器的电功率</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r>
              <w:rPr>
                <w:rFonts w:hint="eastAsia" w:hAnsi="宋体"/>
                <w:sz w:val="24"/>
                <w:lang w:eastAsia="zh-CN"/>
              </w:rPr>
              <w:t>思考、回答</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p>
        </w:tc>
        <w:tc>
          <w:tcPr>
            <w:tcW w:w="2852" w:type="dxa"/>
          </w:tcPr>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sz w:val="24"/>
              </w:rPr>
              <w:t>加深对电功率概念的理解</w:t>
            </w:r>
            <w:r>
              <w:rPr>
                <w:rFonts w:hint="eastAsia" w:hAnsi="宋体"/>
                <w:sz w:val="24"/>
              </w:rPr>
              <w:t>承上启下</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r>
              <w:rPr>
                <w:rFonts w:hint="eastAsia" w:hAnsi="宋体"/>
                <w:sz w:val="24"/>
              </w:rPr>
              <w:t>激发学生用新知识解决问题，</w:t>
            </w:r>
            <w:r>
              <w:rPr>
                <w:rFonts w:hint="eastAsia" w:hAnsi="宋体"/>
                <w:sz w:val="24"/>
                <w:lang w:eastAsia="zh-CN"/>
              </w:rPr>
              <w:t>培养学生解决实际问题的能力</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sz w:val="24"/>
              </w:rPr>
              <w:t>加深对电功率概念的理解，为后面的实验做铺垫</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eastAsia="宋体"/>
                <w:sz w:val="24"/>
                <w:lang w:eastAsia="zh-CN"/>
              </w:rPr>
            </w:pPr>
            <w:r>
              <w:rPr>
                <w:rFonts w:hint="eastAsia" w:hAnsi="宋体"/>
                <w:sz w:val="24"/>
                <w:lang w:eastAsia="zh-CN"/>
              </w:rPr>
              <w:t>讲练结合，及时巩固</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r>
              <w:rPr>
                <w:rFonts w:hint="eastAsia" w:hAnsi="宋体"/>
                <w:sz w:val="24"/>
              </w:rPr>
              <w:t>关注</w:t>
            </w:r>
            <w:r>
              <w:rPr>
                <w:rFonts w:hint="eastAsia" w:hAnsi="宋体"/>
                <w:sz w:val="24"/>
                <w:lang w:eastAsia="zh-CN"/>
              </w:rPr>
              <w:t>物理量的单位统一，规范书写过程</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r>
              <w:rPr>
                <w:rFonts w:hint="eastAsia" w:hAnsi="宋体"/>
                <w:sz w:val="24"/>
                <w:lang w:eastAsia="zh-CN"/>
              </w:rPr>
              <w:t>生生互动，调动学生的积极性</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sz w:val="24"/>
              </w:rPr>
              <w:t>加深对电功率意义的理解</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r>
              <w:rPr>
                <w:rFonts w:hint="eastAsia" w:hAnsi="宋体"/>
                <w:sz w:val="24"/>
              </w:rPr>
              <w:t>明确电功和电功的区别与联系</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r>
              <w:rPr>
                <w:rFonts w:hint="eastAsia" w:hAnsi="宋体"/>
                <w:sz w:val="24"/>
                <w:lang w:eastAsia="zh-CN"/>
              </w:rPr>
              <w:t>纠正学生的错误认识</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Ansi="宋体"/>
                <w:sz w:val="24"/>
              </w:rPr>
              <w:t>体现</w:t>
            </w:r>
            <w:r>
              <w:rPr>
                <w:rFonts w:ascii="宋体" w:hAnsi="宋体"/>
                <w:sz w:val="24"/>
              </w:rPr>
              <w:t>“从物理走向社会”的理</w:t>
            </w:r>
            <w:r>
              <w:rPr>
                <w:rFonts w:hAnsi="宋体"/>
                <w:sz w:val="24"/>
              </w:rPr>
              <w:t>念</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r>
              <w:rPr>
                <w:rFonts w:hint="eastAsia" w:hAnsi="宋体"/>
                <w:sz w:val="24"/>
                <w:lang w:eastAsia="zh-CN"/>
              </w:rPr>
              <w:t>帮助学生快速了解电器的大致功率</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r>
              <w:rPr>
                <w:rFonts w:hint="eastAsia" w:hAnsi="宋体"/>
                <w:sz w:val="24"/>
                <w:lang w:eastAsia="zh-CN"/>
              </w:rPr>
              <w:t>培养总结概括能力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474" w:type="dxa"/>
            <w:textDirection w:val="lrTb"/>
            <w:vAlign w:val="center"/>
          </w:tcPr>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int="eastAsia"/>
                <w:b/>
                <w:sz w:val="24"/>
              </w:rPr>
              <w:t>环节</w:t>
            </w:r>
          </w:p>
        </w:tc>
        <w:tc>
          <w:tcPr>
            <w:tcW w:w="4876" w:type="dxa"/>
            <w:textDirection w:val="lrTb"/>
            <w:vAlign w:val="center"/>
          </w:tcPr>
          <w:p>
            <w:pPr>
              <w:keepNext w:val="0"/>
              <w:keepLines w:val="0"/>
              <w:pageBreakBefore w:val="0"/>
              <w:kinsoku/>
              <w:wordWrap/>
              <w:overflowPunct/>
              <w:topLinePunct w:val="0"/>
              <w:bidi w:val="0"/>
              <w:spacing w:line="400" w:lineRule="exact"/>
              <w:ind w:right="0" w:rightChars="0"/>
              <w:jc w:val="center"/>
              <w:textAlignment w:val="auto"/>
              <w:outlineLvl w:val="9"/>
              <w:rPr>
                <w:b/>
                <w:bCs/>
                <w:sz w:val="28"/>
                <w:szCs w:val="28"/>
              </w:rPr>
            </w:pPr>
            <w:r>
              <w:rPr>
                <w:rFonts w:hAnsi="宋体"/>
                <w:b/>
                <w:sz w:val="24"/>
              </w:rPr>
              <w:t>教师活动</w:t>
            </w:r>
          </w:p>
        </w:tc>
        <w:tc>
          <w:tcPr>
            <w:tcW w:w="2008" w:type="dxa"/>
            <w:textDirection w:val="lrTb"/>
            <w:vAlign w:val="center"/>
          </w:tcPr>
          <w:p>
            <w:pPr>
              <w:keepNext w:val="0"/>
              <w:keepLines w:val="0"/>
              <w:pageBreakBefore w:val="0"/>
              <w:kinsoku/>
              <w:wordWrap/>
              <w:overflowPunct/>
              <w:topLinePunct w:val="0"/>
              <w:bidi w:val="0"/>
              <w:spacing w:line="400" w:lineRule="exact"/>
              <w:ind w:right="0" w:rightChars="0"/>
              <w:jc w:val="center"/>
              <w:textAlignment w:val="auto"/>
              <w:outlineLvl w:val="9"/>
              <w:rPr>
                <w:b/>
                <w:bCs/>
                <w:sz w:val="28"/>
                <w:szCs w:val="28"/>
              </w:rPr>
            </w:pPr>
            <w:r>
              <w:rPr>
                <w:rFonts w:hAnsi="宋体"/>
                <w:b/>
                <w:sz w:val="24"/>
              </w:rPr>
              <w:t>学生活动</w:t>
            </w:r>
          </w:p>
        </w:tc>
        <w:tc>
          <w:tcPr>
            <w:tcW w:w="2852" w:type="dxa"/>
            <w:textDirection w:val="lrTb"/>
            <w:vAlign w:val="center"/>
          </w:tcPr>
          <w:p>
            <w:pPr>
              <w:keepNext w:val="0"/>
              <w:keepLines w:val="0"/>
              <w:pageBreakBefore w:val="0"/>
              <w:kinsoku/>
              <w:wordWrap/>
              <w:overflowPunct/>
              <w:topLinePunct w:val="0"/>
              <w:bidi w:val="0"/>
              <w:spacing w:line="400" w:lineRule="exact"/>
              <w:ind w:right="0" w:rightChars="0"/>
              <w:jc w:val="center"/>
              <w:textAlignment w:val="auto"/>
              <w:outlineLvl w:val="9"/>
              <w:rPr>
                <w:b/>
                <w:bCs/>
                <w:sz w:val="28"/>
                <w:szCs w:val="28"/>
              </w:rPr>
            </w:pPr>
            <w:r>
              <w:rPr>
                <w:rFonts w:hAnsi="宋体"/>
                <w:b/>
                <w:sz w:val="24"/>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59" w:hRule="atLeast"/>
          <w:jc w:val="center"/>
        </w:trPr>
        <w:tc>
          <w:tcPr>
            <w:tcW w:w="474" w:type="dxa"/>
            <w:vAlign w:val="center"/>
          </w:tcPr>
          <w:p>
            <w:pPr>
              <w:keepNext w:val="0"/>
              <w:keepLines w:val="0"/>
              <w:pageBreakBefore w:val="0"/>
              <w:kinsoku/>
              <w:wordWrap/>
              <w:overflowPunct/>
              <w:topLinePunct w:val="0"/>
              <w:bidi w:val="0"/>
              <w:spacing w:line="400" w:lineRule="exact"/>
              <w:ind w:right="0" w:rightChars="0"/>
              <w:jc w:val="both"/>
              <w:textAlignment w:val="auto"/>
              <w:outlineLvl w:val="9"/>
              <w:rPr>
                <w:rFonts w:hint="eastAsia"/>
                <w:b/>
                <w:sz w:val="24"/>
              </w:rPr>
            </w:pPr>
            <w:r>
              <w:rPr>
                <w:rFonts w:hint="eastAsia"/>
                <w:b/>
                <w:sz w:val="24"/>
              </w:rPr>
              <w:t>新</w:t>
            </w:r>
          </w:p>
          <w:p>
            <w:pPr>
              <w:keepNext w:val="0"/>
              <w:keepLines w:val="0"/>
              <w:pageBreakBefore w:val="0"/>
              <w:kinsoku/>
              <w:wordWrap/>
              <w:overflowPunct/>
              <w:topLinePunct w:val="0"/>
              <w:bidi w:val="0"/>
              <w:spacing w:line="400" w:lineRule="exact"/>
              <w:ind w:right="0" w:rightChars="0"/>
              <w:jc w:val="both"/>
              <w:textAlignment w:val="auto"/>
              <w:outlineLvl w:val="9"/>
              <w:rPr>
                <w:rFonts w:hint="eastAsia"/>
                <w:b/>
                <w:sz w:val="24"/>
              </w:rPr>
            </w:pPr>
          </w:p>
          <w:p>
            <w:pPr>
              <w:keepNext w:val="0"/>
              <w:keepLines w:val="0"/>
              <w:pageBreakBefore w:val="0"/>
              <w:kinsoku/>
              <w:wordWrap/>
              <w:overflowPunct/>
              <w:topLinePunct w:val="0"/>
              <w:bidi w:val="0"/>
              <w:spacing w:line="400" w:lineRule="exact"/>
              <w:ind w:right="0" w:rightChars="0"/>
              <w:jc w:val="both"/>
              <w:textAlignment w:val="auto"/>
              <w:outlineLvl w:val="9"/>
              <w:rPr>
                <w:rFonts w:hint="eastAsia"/>
                <w:b/>
                <w:sz w:val="24"/>
              </w:rPr>
            </w:pPr>
          </w:p>
          <w:p>
            <w:pPr>
              <w:keepNext w:val="0"/>
              <w:keepLines w:val="0"/>
              <w:pageBreakBefore w:val="0"/>
              <w:kinsoku/>
              <w:wordWrap/>
              <w:overflowPunct/>
              <w:topLinePunct w:val="0"/>
              <w:bidi w:val="0"/>
              <w:spacing w:line="400" w:lineRule="exact"/>
              <w:ind w:right="0" w:rightChars="0"/>
              <w:jc w:val="both"/>
              <w:textAlignment w:val="auto"/>
              <w:outlineLvl w:val="9"/>
              <w:rPr>
                <w:rFonts w:hint="eastAsia"/>
                <w:b/>
                <w:sz w:val="24"/>
              </w:rPr>
            </w:pPr>
          </w:p>
          <w:p>
            <w:pPr>
              <w:keepNext w:val="0"/>
              <w:keepLines w:val="0"/>
              <w:pageBreakBefore w:val="0"/>
              <w:kinsoku/>
              <w:wordWrap/>
              <w:overflowPunct/>
              <w:topLinePunct w:val="0"/>
              <w:bidi w:val="0"/>
              <w:spacing w:line="400" w:lineRule="exact"/>
              <w:ind w:right="0" w:rightChars="0"/>
              <w:jc w:val="both"/>
              <w:textAlignment w:val="auto"/>
              <w:outlineLvl w:val="9"/>
              <w:rPr>
                <w:rFonts w:hint="eastAsia"/>
                <w:b/>
                <w:sz w:val="24"/>
              </w:rPr>
            </w:pPr>
          </w:p>
          <w:p>
            <w:pPr>
              <w:keepNext w:val="0"/>
              <w:keepLines w:val="0"/>
              <w:pageBreakBefore w:val="0"/>
              <w:kinsoku/>
              <w:wordWrap/>
              <w:overflowPunct/>
              <w:topLinePunct w:val="0"/>
              <w:bidi w:val="0"/>
              <w:spacing w:line="400" w:lineRule="exact"/>
              <w:ind w:right="0" w:rightChars="0"/>
              <w:jc w:val="both"/>
              <w:textAlignment w:val="auto"/>
              <w:outlineLvl w:val="9"/>
              <w:rPr>
                <w:rFonts w:hint="eastAsia"/>
                <w:b/>
                <w:sz w:val="24"/>
              </w:rPr>
            </w:pPr>
          </w:p>
          <w:p>
            <w:pPr>
              <w:keepNext w:val="0"/>
              <w:keepLines w:val="0"/>
              <w:pageBreakBefore w:val="0"/>
              <w:kinsoku/>
              <w:wordWrap/>
              <w:overflowPunct/>
              <w:topLinePunct w:val="0"/>
              <w:bidi w:val="0"/>
              <w:spacing w:line="400" w:lineRule="exact"/>
              <w:ind w:right="0" w:rightChars="0"/>
              <w:jc w:val="both"/>
              <w:textAlignment w:val="auto"/>
              <w:outlineLvl w:val="9"/>
              <w:rPr>
                <w:b/>
                <w:sz w:val="24"/>
              </w:rPr>
            </w:pPr>
            <w:r>
              <w:rPr>
                <w:rFonts w:hint="eastAsia"/>
                <w:b/>
                <w:sz w:val="24"/>
              </w:rPr>
              <w:t>课</w:t>
            </w: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jc w:val="center"/>
              <w:textAlignment w:val="auto"/>
              <w:outlineLvl w:val="9"/>
              <w:rPr>
                <w:b/>
                <w:sz w:val="24"/>
              </w:rPr>
            </w:pPr>
          </w:p>
          <w:p>
            <w:pPr>
              <w:keepNext w:val="0"/>
              <w:keepLines w:val="0"/>
              <w:pageBreakBefore w:val="0"/>
              <w:kinsoku/>
              <w:wordWrap/>
              <w:overflowPunct/>
              <w:topLinePunct w:val="0"/>
              <w:bidi w:val="0"/>
              <w:spacing w:line="400" w:lineRule="exact"/>
              <w:ind w:right="0" w:rightChars="0"/>
              <w:textAlignment w:val="auto"/>
              <w:outlineLvl w:val="9"/>
              <w:rPr>
                <w:b/>
                <w:sz w:val="24"/>
              </w:rPr>
            </w:pPr>
          </w:p>
        </w:tc>
        <w:tc>
          <w:tcPr>
            <w:tcW w:w="4876" w:type="dxa"/>
          </w:tcPr>
          <w:p>
            <w:pPr>
              <w:keepNext w:val="0"/>
              <w:keepLines w:val="0"/>
              <w:pageBreakBefore w:val="0"/>
              <w:numPr>
                <w:ilvl w:val="0"/>
                <w:numId w:val="7"/>
              </w:numPr>
              <w:kinsoku/>
              <w:wordWrap/>
              <w:overflowPunct/>
              <w:topLinePunct w:val="0"/>
              <w:bidi w:val="0"/>
              <w:spacing w:line="400" w:lineRule="exact"/>
              <w:ind w:right="0" w:rightChars="0"/>
              <w:textAlignment w:val="auto"/>
              <w:outlineLvl w:val="9"/>
              <w:rPr>
                <w:b/>
                <w:bCs/>
                <w:sz w:val="24"/>
              </w:rPr>
            </w:pPr>
            <w:r>
              <w:rPr>
                <w:rFonts w:hint="eastAsia"/>
                <w:b/>
                <w:bCs/>
                <w:sz w:val="24"/>
              </w:rPr>
              <w:t>额定电压和额定功率</w:t>
            </w: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r>
              <w:drawing>
                <wp:anchor distT="0" distB="0" distL="114300" distR="114300" simplePos="0" relativeHeight="251658240" behindDoc="0" locked="0" layoutInCell="1" allowOverlap="1">
                  <wp:simplePos x="0" y="0"/>
                  <wp:positionH relativeFrom="column">
                    <wp:posOffset>434340</wp:posOffset>
                  </wp:positionH>
                  <wp:positionV relativeFrom="paragraph">
                    <wp:posOffset>13335</wp:posOffset>
                  </wp:positionV>
                  <wp:extent cx="1529715" cy="835025"/>
                  <wp:effectExtent l="0" t="0" r="9525" b="317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rcRect b="12960"/>
                          <a:stretch>
                            <a:fillRect/>
                          </a:stretch>
                        </pic:blipFill>
                        <pic:spPr>
                          <a:xfrm>
                            <a:off x="1831975" y="54610"/>
                            <a:ext cx="1529715" cy="835025"/>
                          </a:xfrm>
                          <a:prstGeom prst="rect">
                            <a:avLst/>
                          </a:prstGeom>
                        </pic:spPr>
                      </pic:pic>
                    </a:graphicData>
                  </a:graphic>
                </wp:anchor>
              </w:drawing>
            </w: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展示各种用电器的铭牌</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出示一个小灯泡的铭牌</w:t>
            </w:r>
          </w:p>
          <w:p>
            <w:pPr>
              <w:keepNext w:val="0"/>
              <w:keepLines w:val="0"/>
              <w:pageBreakBefore w:val="0"/>
              <w:kinsoku/>
              <w:wordWrap/>
              <w:overflowPunct/>
              <w:topLinePunct w:val="0"/>
              <w:bidi w:val="0"/>
              <w:spacing w:line="400" w:lineRule="exact"/>
              <w:ind w:right="0" w:rightChars="0"/>
              <w:textAlignment w:val="auto"/>
              <w:outlineLvl w:val="9"/>
              <w:rPr>
                <w:rFonts w:hint="eastAsia"/>
                <w:b w:val="0"/>
                <w:bCs w:val="0"/>
                <w:sz w:val="24"/>
                <w:lang w:eastAsia="zh-CN"/>
              </w:rPr>
            </w:pPr>
            <w:r>
              <w:rPr>
                <w:rFonts w:hint="eastAsia"/>
                <w:b/>
                <w:bCs/>
                <w:kern w:val="0"/>
                <w:sz w:val="24"/>
              </w:rPr>
              <w:t>【提问】</w:t>
            </w:r>
            <w:r>
              <w:rPr>
                <w:rFonts w:hint="eastAsia"/>
                <w:b w:val="0"/>
                <w:bCs w:val="0"/>
                <w:kern w:val="0"/>
                <w:sz w:val="24"/>
                <w:lang w:eastAsia="zh-CN"/>
              </w:rPr>
              <w:t>以你们的经验和知识，你们是如何理解</w:t>
            </w:r>
            <w:r>
              <w:rPr>
                <w:rFonts w:hint="eastAsia"/>
                <w:b w:val="0"/>
                <w:bCs w:val="0"/>
                <w:sz w:val="24"/>
                <w:lang w:eastAsia="zh-CN"/>
              </w:rPr>
              <w:t>额定电压和额定功率？</w:t>
            </w:r>
          </w:p>
          <w:p>
            <w:pPr>
              <w:keepNext w:val="0"/>
              <w:keepLines w:val="0"/>
              <w:pageBreakBefore w:val="0"/>
              <w:kinsoku/>
              <w:wordWrap/>
              <w:overflowPunct/>
              <w:topLinePunct w:val="0"/>
              <w:bidi w:val="0"/>
              <w:spacing w:line="400" w:lineRule="exact"/>
              <w:ind w:right="0" w:rightChars="0"/>
              <w:textAlignment w:val="auto"/>
              <w:outlineLvl w:val="9"/>
              <w:rPr>
                <w:rFonts w:hint="eastAsia" w:eastAsia="宋体"/>
                <w:b w:val="0"/>
                <w:bCs w:val="0"/>
                <w:kern w:val="0"/>
                <w:sz w:val="24"/>
                <w:lang w:eastAsia="zh-CN"/>
              </w:rPr>
            </w:pPr>
            <w:r>
              <w:rPr>
                <w:rFonts w:ascii="宋体" w:hAnsi="宋体" w:eastAsia="宋体" w:cs="宋体"/>
                <w:sz w:val="24"/>
                <w:szCs w:val="24"/>
              </w:rPr>
              <w:drawing>
                <wp:anchor distT="0" distB="0" distL="114300" distR="114300" simplePos="0" relativeHeight="251661312" behindDoc="1" locked="0" layoutInCell="1" allowOverlap="1">
                  <wp:simplePos x="0" y="0"/>
                  <wp:positionH relativeFrom="column">
                    <wp:posOffset>1462405</wp:posOffset>
                  </wp:positionH>
                  <wp:positionV relativeFrom="paragraph">
                    <wp:posOffset>34290</wp:posOffset>
                  </wp:positionV>
                  <wp:extent cx="1370965" cy="901065"/>
                  <wp:effectExtent l="0" t="0" r="635" b="13335"/>
                  <wp:wrapTight wrapText="bothSides">
                    <wp:wrapPolygon>
                      <wp:start x="0" y="0"/>
                      <wp:lineTo x="0" y="21431"/>
                      <wp:lineTo x="21370" y="21431"/>
                      <wp:lineTo x="21370" y="0"/>
                      <wp:lineTo x="0" y="0"/>
                    </wp:wrapPolygon>
                  </wp:wrapTight>
                  <wp:docPr id="1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56"/>
                          <pic:cNvPicPr>
                            <a:picLocks noChangeAspect="1"/>
                          </pic:cNvPicPr>
                        </pic:nvPicPr>
                        <pic:blipFill>
                          <a:blip r:link="rId9"/>
                          <a:srcRect t="15957" r="72740" b="23011"/>
                          <a:stretch>
                            <a:fillRect/>
                          </a:stretch>
                        </pic:blipFill>
                        <pic:spPr>
                          <a:xfrm>
                            <a:off x="0" y="0"/>
                            <a:ext cx="1370965" cy="901065"/>
                          </a:xfrm>
                          <a:prstGeom prst="rect">
                            <a:avLst/>
                          </a:prstGeom>
                          <a:noFill/>
                          <a:ln w="9525">
                            <a:noFill/>
                            <a:miter/>
                          </a:ln>
                        </pic:spPr>
                      </pic:pic>
                    </a:graphicData>
                  </a:graphic>
                </wp:anchor>
              </w:drawing>
            </w:r>
            <w:r>
              <w:rPr>
                <w:rFonts w:hint="eastAsia"/>
                <w:b w:val="0"/>
                <w:bCs w:val="0"/>
                <w:kern w:val="0"/>
                <w:sz w:val="24"/>
                <w:lang w:eastAsia="zh-CN"/>
              </w:rPr>
              <w:t>根据学生的猜想师生一起设计实验电路图</w:t>
            </w:r>
          </w:p>
          <w:p>
            <w:pPr>
              <w:keepNext w:val="0"/>
              <w:keepLines w:val="0"/>
              <w:pageBreakBefore w:val="0"/>
              <w:kinsoku/>
              <w:wordWrap/>
              <w:overflowPunct/>
              <w:topLinePunct w:val="0"/>
              <w:bidi w:val="0"/>
              <w:spacing w:line="400" w:lineRule="exact"/>
              <w:ind w:right="0" w:rightChars="0"/>
              <w:textAlignment w:val="auto"/>
              <w:outlineLvl w:val="9"/>
              <w:rPr>
                <w:rFonts w:hint="eastAsia"/>
                <w:kern w:val="0"/>
                <w:sz w:val="24"/>
              </w:rPr>
            </w:pPr>
            <w:r>
              <w:rPr>
                <w:rFonts w:hint="eastAsia"/>
                <w:b/>
                <w:bCs/>
                <w:kern w:val="0"/>
                <w:sz w:val="24"/>
              </w:rPr>
              <w:t>【</w:t>
            </w:r>
            <w:r>
              <w:rPr>
                <w:rFonts w:hint="eastAsia"/>
                <w:b/>
                <w:bCs/>
                <w:sz w:val="24"/>
              </w:rPr>
              <w:t>演示实验</w:t>
            </w:r>
            <w:r>
              <w:rPr>
                <w:rFonts w:hint="eastAsia"/>
                <w:b/>
                <w:bCs/>
                <w:sz w:val="24"/>
                <w:lang w:val="en-US" w:eastAsia="zh-CN"/>
              </w:rPr>
              <w:t>2</w:t>
            </w:r>
            <w:r>
              <w:rPr>
                <w:rFonts w:hint="eastAsia"/>
                <w:b/>
                <w:bCs/>
                <w:kern w:val="0"/>
                <w:sz w:val="24"/>
              </w:rPr>
              <w:t>】</w:t>
            </w:r>
            <w:r>
              <w:rPr>
                <w:rFonts w:hint="eastAsia"/>
                <w:kern w:val="0"/>
                <w:sz w:val="24"/>
              </w:rPr>
              <w:t>将小灯泡的电压分别在等于额定电压、低于额定电压和大于额定电压下工作</w:t>
            </w:r>
          </w:p>
          <w:p>
            <w:pPr>
              <w:keepNext w:val="0"/>
              <w:keepLines w:val="0"/>
              <w:pageBreakBefore w:val="0"/>
              <w:kinsoku/>
              <w:wordWrap/>
              <w:overflowPunct/>
              <w:topLinePunct w:val="0"/>
              <w:bidi w:val="0"/>
              <w:spacing w:line="400" w:lineRule="exact"/>
              <w:ind w:right="0" w:rightChars="0"/>
              <w:textAlignment w:val="auto"/>
              <w:outlineLvl w:val="9"/>
              <w:rPr>
                <w:rFonts w:hint="eastAsia"/>
                <w:kern w:val="0"/>
                <w:sz w:val="24"/>
                <w:lang w:eastAsia="zh-CN"/>
              </w:rPr>
            </w:pPr>
          </w:p>
          <w:p>
            <w:pPr>
              <w:keepNext w:val="0"/>
              <w:keepLines w:val="0"/>
              <w:pageBreakBefore w:val="0"/>
              <w:kinsoku/>
              <w:wordWrap/>
              <w:overflowPunct/>
              <w:topLinePunct w:val="0"/>
              <w:bidi w:val="0"/>
              <w:spacing w:line="400" w:lineRule="exact"/>
              <w:ind w:right="0" w:rightChars="0"/>
              <w:textAlignment w:val="auto"/>
              <w:outlineLvl w:val="9"/>
              <w:rPr>
                <w:rFonts w:hint="eastAsia" w:eastAsia="宋体"/>
                <w:kern w:val="0"/>
                <w:sz w:val="24"/>
                <w:lang w:eastAsia="zh-CN"/>
              </w:rPr>
            </w:pPr>
            <w:r>
              <w:rPr>
                <w:rFonts w:hint="eastAsia"/>
                <w:kern w:val="0"/>
                <w:sz w:val="24"/>
                <w:lang w:eastAsia="zh-CN"/>
              </w:rPr>
              <w:t>将实验器材粘在黑板上连接，并用投影仪将电压表和电流表</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1.额定电压：用电器正常工作下的电压</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2.额定功率：用电器在额定电压下的功率</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出示电吹风机铭牌</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提问：1600W和刚才我们测出了电吹风机的功率1650W分别是电吹风机的什么功率？</w:t>
            </w:r>
          </w:p>
        </w:tc>
        <w:tc>
          <w:tcPr>
            <w:tcW w:w="2008" w:type="dxa"/>
          </w:tcPr>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sz w:val="24"/>
              </w:rPr>
              <w:t>倾听</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numPr>
                <w:ilvl w:val="0"/>
                <w:numId w:val="0"/>
              </w:numPr>
              <w:kinsoku/>
              <w:wordWrap/>
              <w:overflowPunct/>
              <w:topLinePunct w:val="0"/>
              <w:bidi w:val="0"/>
              <w:spacing w:line="400" w:lineRule="exact"/>
              <w:ind w:leftChars="0" w:right="0" w:rightChars="0"/>
              <w:textAlignment w:val="auto"/>
              <w:outlineLvl w:val="9"/>
              <w:rPr>
                <w:rFonts w:hint="eastAsia" w:hAnsi="宋体"/>
                <w:sz w:val="24"/>
                <w:lang w:eastAsia="zh-CN"/>
              </w:rPr>
            </w:pPr>
            <w:r>
              <w:rPr>
                <w:rFonts w:hint="eastAsia" w:hAnsi="宋体"/>
                <w:sz w:val="24"/>
              </w:rPr>
              <w:t>回答</w:t>
            </w:r>
            <w:r>
              <w:rPr>
                <w:rFonts w:hint="eastAsia" w:hAnsi="宋体"/>
                <w:sz w:val="24"/>
                <w:lang w:eastAsia="zh-CN"/>
              </w:rPr>
              <w:t>：两种认识</w:t>
            </w:r>
          </w:p>
          <w:p>
            <w:pPr>
              <w:keepNext w:val="0"/>
              <w:keepLines w:val="0"/>
              <w:pageBreakBefore w:val="0"/>
              <w:numPr>
                <w:ilvl w:val="0"/>
                <w:numId w:val="8"/>
              </w:numPr>
              <w:tabs>
                <w:tab w:val="left" w:pos="425"/>
              </w:tabs>
              <w:kinsoku/>
              <w:wordWrap/>
              <w:overflowPunct/>
              <w:topLinePunct w:val="0"/>
              <w:bidi w:val="0"/>
              <w:spacing w:line="400" w:lineRule="exact"/>
              <w:ind w:left="425" w:leftChars="0" w:right="0" w:rightChars="0" w:hanging="425" w:firstLineChars="0"/>
              <w:textAlignment w:val="auto"/>
              <w:outlineLvl w:val="9"/>
              <w:rPr>
                <w:rFonts w:hAnsi="宋体"/>
                <w:sz w:val="24"/>
              </w:rPr>
            </w:pPr>
            <w:r>
              <w:rPr>
                <w:rFonts w:hint="eastAsia" w:hAnsi="宋体"/>
                <w:sz w:val="24"/>
                <w:lang w:eastAsia="zh-CN"/>
              </w:rPr>
              <w:t>最大电压和最大功率</w:t>
            </w:r>
          </w:p>
          <w:p>
            <w:pPr>
              <w:keepNext w:val="0"/>
              <w:keepLines w:val="0"/>
              <w:pageBreakBefore w:val="0"/>
              <w:numPr>
                <w:ilvl w:val="0"/>
                <w:numId w:val="8"/>
              </w:numPr>
              <w:tabs>
                <w:tab w:val="left" w:pos="425"/>
              </w:tabs>
              <w:kinsoku/>
              <w:wordWrap/>
              <w:overflowPunct/>
              <w:topLinePunct w:val="0"/>
              <w:bidi w:val="0"/>
              <w:spacing w:line="400" w:lineRule="exact"/>
              <w:ind w:left="425" w:leftChars="0" w:right="0" w:rightChars="0" w:hanging="425" w:firstLineChars="0"/>
              <w:textAlignment w:val="auto"/>
              <w:outlineLvl w:val="9"/>
              <w:rPr>
                <w:rFonts w:hAnsi="宋体"/>
                <w:sz w:val="24"/>
              </w:rPr>
            </w:pPr>
            <w:r>
              <w:rPr>
                <w:rFonts w:hint="eastAsia" w:hAnsi="宋体"/>
                <w:sz w:val="24"/>
                <w:lang w:eastAsia="zh-CN"/>
              </w:rPr>
              <w:t>正常工作的电压和功率</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sz w:val="24"/>
              </w:rPr>
              <w:t>观察</w:t>
            </w: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记录电压值和电流值并计算每次的电功率，观察灯泡的亮度</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Ansi="宋体"/>
                <w:sz w:val="24"/>
              </w:rPr>
              <w:t>聆听</w:t>
            </w:r>
          </w:p>
          <w:p>
            <w:pPr>
              <w:keepNext w:val="0"/>
              <w:keepLines w:val="0"/>
              <w:pageBreakBefore w:val="0"/>
              <w:kinsoku/>
              <w:wordWrap/>
              <w:overflowPunct/>
              <w:topLinePunct w:val="0"/>
              <w:bidi w:val="0"/>
              <w:spacing w:line="400" w:lineRule="exact"/>
              <w:ind w:right="0" w:rightChars="0"/>
              <w:textAlignment w:val="auto"/>
              <w:outlineLvl w:val="9"/>
              <w:rPr>
                <w:rFonts w:hint="eastAsia"/>
                <w:sz w:val="24"/>
              </w:rPr>
            </w:pP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思考并回答</w:t>
            </w:r>
          </w:p>
        </w:tc>
        <w:tc>
          <w:tcPr>
            <w:tcW w:w="2852" w:type="dxa"/>
          </w:tcPr>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sz w:val="24"/>
              </w:rPr>
              <w:t>环节情境</w:t>
            </w:r>
            <w:r>
              <w:rPr>
                <w:rFonts w:hint="eastAsia" w:hAnsi="宋体"/>
                <w:sz w:val="24"/>
                <w:lang w:eastAsia="zh-CN"/>
              </w:rPr>
              <w:t>设置</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sz w:val="24"/>
              </w:rPr>
              <w:t>教育学生关注生活中的现象</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sz w:val="24"/>
              </w:rPr>
              <w:t>形成认识冲突，激发学生的学习欲望</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eastAsia="宋体"/>
                <w:sz w:val="24"/>
                <w:lang w:eastAsia="zh-CN"/>
              </w:rPr>
            </w:pPr>
            <w:r>
              <w:rPr>
                <w:rFonts w:hint="eastAsia" w:hAnsi="宋体"/>
                <w:sz w:val="24"/>
                <w:lang w:eastAsia="zh-CN"/>
              </w:rPr>
              <w:t>培养实验设计能力</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r>
              <w:rPr>
                <w:rFonts w:hint="eastAsia" w:hAnsi="宋体"/>
                <w:sz w:val="24"/>
                <w:lang w:eastAsia="zh-CN"/>
              </w:rPr>
              <w:t>及时验证学生的猜想，体验到了研究问题的方法</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rPr>
            </w:pPr>
            <w:r>
              <w:rPr>
                <w:rFonts w:hint="eastAsia" w:hAnsi="宋体"/>
                <w:sz w:val="24"/>
              </w:rPr>
              <w:t>利用实验让学生形象感知到电压变化导致实际电功率的变化</w:t>
            </w: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p>
          <w:p>
            <w:pPr>
              <w:keepNext w:val="0"/>
              <w:keepLines w:val="0"/>
              <w:pageBreakBefore w:val="0"/>
              <w:kinsoku/>
              <w:wordWrap/>
              <w:overflowPunct/>
              <w:topLinePunct w:val="0"/>
              <w:bidi w:val="0"/>
              <w:spacing w:line="400" w:lineRule="exact"/>
              <w:ind w:right="0" w:rightChars="0"/>
              <w:textAlignment w:val="auto"/>
              <w:outlineLvl w:val="9"/>
              <w:rPr>
                <w:rFonts w:hint="eastAsia" w:hAnsi="宋体"/>
                <w:sz w:val="24"/>
                <w:lang w:eastAsia="zh-CN"/>
              </w:rPr>
            </w:pPr>
            <w:r>
              <w:rPr>
                <w:rFonts w:hint="eastAsia" w:hAnsi="宋体"/>
                <w:sz w:val="24"/>
                <w:lang w:eastAsia="zh-CN"/>
              </w:rPr>
              <w:t>增加可见度</w:t>
            </w:r>
          </w:p>
          <w:p>
            <w:pPr>
              <w:keepNext w:val="0"/>
              <w:keepLines w:val="0"/>
              <w:pageBreakBefore w:val="0"/>
              <w:kinsoku/>
              <w:wordWrap/>
              <w:overflowPunct/>
              <w:topLinePunct w:val="0"/>
              <w:bidi w:val="0"/>
              <w:spacing w:line="400" w:lineRule="exact"/>
              <w:ind w:right="0" w:rightChars="0"/>
              <w:textAlignment w:val="auto"/>
              <w:outlineLvl w:val="9"/>
              <w:rPr>
                <w:rFonts w:hAnsi="宋体"/>
                <w:sz w:val="24"/>
              </w:rPr>
            </w:pPr>
            <w:r>
              <w:rPr>
                <w:rFonts w:hint="eastAsia" w:hAnsi="宋体"/>
                <w:sz w:val="24"/>
                <w:lang w:eastAsia="zh-CN"/>
              </w:rPr>
              <w:t>突破</w:t>
            </w:r>
            <w:r>
              <w:rPr>
                <w:rFonts w:hint="eastAsia" w:hAnsi="宋体"/>
                <w:sz w:val="24"/>
              </w:rPr>
              <w:t>理解额定电压</w:t>
            </w:r>
            <w:r>
              <w:rPr>
                <w:rFonts w:hAnsi="宋体"/>
                <w:sz w:val="24"/>
              </w:rPr>
              <w:t>和额定功率</w:t>
            </w:r>
            <w:r>
              <w:rPr>
                <w:rFonts w:hint="eastAsia" w:hAnsi="宋体"/>
                <w:sz w:val="24"/>
              </w:rPr>
              <w:t>的</w:t>
            </w:r>
            <w:r>
              <w:rPr>
                <w:rFonts w:hint="eastAsia" w:hAnsi="宋体"/>
                <w:sz w:val="24"/>
                <w:lang w:eastAsia="zh-CN"/>
              </w:rPr>
              <w:t>难点</w:t>
            </w:r>
          </w:p>
          <w:p>
            <w:pPr>
              <w:keepNext w:val="0"/>
              <w:keepLines w:val="0"/>
              <w:pageBreakBefore w:val="0"/>
              <w:kinsoku/>
              <w:wordWrap/>
              <w:overflowPunct/>
              <w:topLinePunct w:val="0"/>
              <w:bidi w:val="0"/>
              <w:spacing w:line="400" w:lineRule="exact"/>
              <w:ind w:right="0" w:rightChars="0"/>
              <w:textAlignment w:val="auto"/>
              <w:outlineLvl w:val="9"/>
              <w:rPr>
                <w:rFonts w:hint="eastAsia" w:eastAsia="宋体"/>
                <w:sz w:val="24"/>
                <w:lang w:eastAsia="zh-CN"/>
              </w:rPr>
            </w:pPr>
            <w:r>
              <w:rPr>
                <w:rFonts w:hint="eastAsia"/>
                <w:sz w:val="24"/>
                <w:lang w:eastAsia="zh-CN"/>
              </w:rPr>
              <w:t>巩固对额定电压、额定功率、实际电压和实际功率的认识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3" w:hRule="atLeast"/>
          <w:jc w:val="center"/>
        </w:trPr>
        <w:tc>
          <w:tcPr>
            <w:tcW w:w="474" w:type="dxa"/>
            <w:vAlign w:val="center"/>
          </w:tcPr>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int="eastAsia"/>
                <w:b/>
                <w:sz w:val="24"/>
              </w:rPr>
              <w:t>课堂总结</w:t>
            </w:r>
          </w:p>
        </w:tc>
        <w:tc>
          <w:tcPr>
            <w:tcW w:w="4876" w:type="dxa"/>
          </w:tcPr>
          <w:p>
            <w:pPr>
              <w:keepNext w:val="0"/>
              <w:keepLines w:val="0"/>
              <w:pageBreakBefore w:val="0"/>
              <w:numPr>
                <w:ilvl w:val="0"/>
                <w:numId w:val="9"/>
              </w:numPr>
              <w:kinsoku/>
              <w:wordWrap/>
              <w:overflowPunct/>
              <w:topLinePunct w:val="0"/>
              <w:bidi w:val="0"/>
              <w:spacing w:line="400" w:lineRule="exact"/>
              <w:ind w:right="0" w:rightChars="0"/>
              <w:textAlignment w:val="auto"/>
              <w:outlineLvl w:val="9"/>
              <w:rPr>
                <w:sz w:val="24"/>
                <w:vertAlign w:val="baseline"/>
              </w:rPr>
            </w:pPr>
            <w:r>
              <w:rPr>
                <w:rFonts w:hint="eastAsia"/>
                <w:sz w:val="24"/>
              </w:rPr>
              <w:t>电功和电功率的区别与联系</w:t>
            </w:r>
            <w:r>
              <w:rPr>
                <w:rFonts w:hint="eastAsia"/>
                <w:sz w:val="24"/>
                <w:lang w:eastAsia="zh-CN"/>
              </w:rPr>
              <w:t>（通过一个表格带领学生一起回顾）</w:t>
            </w:r>
          </w:p>
          <w:tbl>
            <w:tblPr>
              <w:tblStyle w:val="14"/>
              <w:tblW w:w="4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1533"/>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 w:hRule="atLeast"/>
              </w:trPr>
              <w:tc>
                <w:tcPr>
                  <w:tcW w:w="1533"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rFonts w:hint="eastAsia" w:eastAsia="宋体"/>
                      <w:sz w:val="21"/>
                      <w:szCs w:val="21"/>
                      <w:vertAlign w:val="baseline"/>
                      <w:lang w:eastAsia="zh-CN"/>
                    </w:rPr>
                  </w:pPr>
                  <w:r>
                    <w:rPr>
                      <w:rFonts w:hint="eastAsia"/>
                      <w:sz w:val="21"/>
                      <w:szCs w:val="21"/>
                      <w:vertAlign w:val="baseline"/>
                      <w:lang w:eastAsia="zh-CN"/>
                    </w:rPr>
                    <w:t>分类</w:t>
                  </w:r>
                </w:p>
              </w:tc>
              <w:tc>
                <w:tcPr>
                  <w:tcW w:w="1533"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rFonts w:hint="eastAsia" w:eastAsia="宋体"/>
                      <w:sz w:val="21"/>
                      <w:szCs w:val="21"/>
                      <w:vertAlign w:val="baseline"/>
                      <w:lang w:eastAsia="zh-CN"/>
                    </w:rPr>
                  </w:pPr>
                  <w:r>
                    <w:rPr>
                      <w:rFonts w:hint="eastAsia"/>
                      <w:sz w:val="21"/>
                      <w:szCs w:val="21"/>
                      <w:vertAlign w:val="baseline"/>
                      <w:lang w:eastAsia="zh-CN"/>
                    </w:rPr>
                    <w:t>电功</w:t>
                  </w:r>
                </w:p>
              </w:tc>
              <w:tc>
                <w:tcPr>
                  <w:tcW w:w="1534"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rFonts w:hint="eastAsia" w:eastAsia="宋体"/>
                      <w:sz w:val="21"/>
                      <w:szCs w:val="21"/>
                      <w:vertAlign w:val="baseline"/>
                      <w:lang w:eastAsia="zh-CN"/>
                    </w:rPr>
                  </w:pPr>
                  <w:r>
                    <w:rPr>
                      <w:rFonts w:hint="eastAsia"/>
                      <w:sz w:val="21"/>
                      <w:szCs w:val="21"/>
                      <w:vertAlign w:val="baseline"/>
                      <w:lang w:eastAsia="zh-CN"/>
                    </w:rPr>
                    <w:t>电功率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 w:hRule="atLeast"/>
              </w:trPr>
              <w:tc>
                <w:tcPr>
                  <w:tcW w:w="1533"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rFonts w:hint="eastAsia" w:eastAsia="宋体"/>
                      <w:sz w:val="21"/>
                      <w:szCs w:val="21"/>
                      <w:vertAlign w:val="baseline"/>
                      <w:lang w:eastAsia="zh-CN"/>
                    </w:rPr>
                  </w:pPr>
                  <w:r>
                    <w:rPr>
                      <w:rFonts w:hint="eastAsia"/>
                      <w:sz w:val="21"/>
                      <w:szCs w:val="21"/>
                      <w:vertAlign w:val="baseline"/>
                      <w:lang w:eastAsia="zh-CN"/>
                    </w:rPr>
                    <w:t>物理意义</w:t>
                  </w:r>
                </w:p>
              </w:tc>
              <w:tc>
                <w:tcPr>
                  <w:tcW w:w="1533"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sz w:val="21"/>
                      <w:szCs w:val="21"/>
                      <w:vertAlign w:val="baseline"/>
                    </w:rPr>
                  </w:pPr>
                </w:p>
              </w:tc>
              <w:tc>
                <w:tcPr>
                  <w:tcW w:w="1534"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 w:hRule="atLeast"/>
              </w:trPr>
              <w:tc>
                <w:tcPr>
                  <w:tcW w:w="1533"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rFonts w:hint="eastAsia" w:eastAsia="宋体"/>
                      <w:sz w:val="21"/>
                      <w:szCs w:val="21"/>
                      <w:vertAlign w:val="baseline"/>
                      <w:lang w:eastAsia="zh-CN"/>
                    </w:rPr>
                  </w:pPr>
                  <w:r>
                    <w:rPr>
                      <w:rFonts w:hint="eastAsia"/>
                      <w:sz w:val="21"/>
                      <w:szCs w:val="21"/>
                      <w:vertAlign w:val="baseline"/>
                      <w:lang w:eastAsia="zh-CN"/>
                    </w:rPr>
                    <w:t>定义</w:t>
                  </w:r>
                </w:p>
              </w:tc>
              <w:tc>
                <w:tcPr>
                  <w:tcW w:w="1533"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sz w:val="21"/>
                      <w:szCs w:val="21"/>
                      <w:vertAlign w:val="baseline"/>
                    </w:rPr>
                  </w:pPr>
                </w:p>
              </w:tc>
              <w:tc>
                <w:tcPr>
                  <w:tcW w:w="1534"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 w:hRule="atLeast"/>
              </w:trPr>
              <w:tc>
                <w:tcPr>
                  <w:tcW w:w="1533"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rFonts w:hint="eastAsia" w:eastAsia="宋体"/>
                      <w:sz w:val="21"/>
                      <w:szCs w:val="21"/>
                      <w:vertAlign w:val="baseline"/>
                      <w:lang w:eastAsia="zh-CN"/>
                    </w:rPr>
                  </w:pPr>
                  <w:r>
                    <w:rPr>
                      <w:rFonts w:hint="eastAsia"/>
                      <w:sz w:val="21"/>
                      <w:szCs w:val="21"/>
                      <w:vertAlign w:val="baseline"/>
                      <w:lang w:eastAsia="zh-CN"/>
                    </w:rPr>
                    <w:t>单位</w:t>
                  </w:r>
                </w:p>
              </w:tc>
              <w:tc>
                <w:tcPr>
                  <w:tcW w:w="1533"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sz w:val="21"/>
                      <w:szCs w:val="21"/>
                      <w:vertAlign w:val="baseline"/>
                    </w:rPr>
                  </w:pPr>
                </w:p>
              </w:tc>
              <w:tc>
                <w:tcPr>
                  <w:tcW w:w="1534"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 w:hRule="atLeast"/>
              </w:trPr>
              <w:tc>
                <w:tcPr>
                  <w:tcW w:w="1533"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rFonts w:hint="eastAsia"/>
                      <w:sz w:val="21"/>
                      <w:szCs w:val="21"/>
                      <w:vertAlign w:val="baseline"/>
                      <w:lang w:eastAsia="zh-CN"/>
                    </w:rPr>
                  </w:pPr>
                  <w:r>
                    <w:rPr>
                      <w:rFonts w:hint="eastAsia"/>
                      <w:sz w:val="21"/>
                      <w:szCs w:val="21"/>
                      <w:vertAlign w:val="baseline"/>
                      <w:lang w:eastAsia="zh-CN"/>
                    </w:rPr>
                    <w:t>公式</w:t>
                  </w:r>
                </w:p>
              </w:tc>
              <w:tc>
                <w:tcPr>
                  <w:tcW w:w="1533"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sz w:val="21"/>
                      <w:szCs w:val="21"/>
                      <w:vertAlign w:val="baseline"/>
                    </w:rPr>
                  </w:pPr>
                </w:p>
              </w:tc>
              <w:tc>
                <w:tcPr>
                  <w:tcW w:w="1534"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 w:hRule="atLeast"/>
              </w:trPr>
              <w:tc>
                <w:tcPr>
                  <w:tcW w:w="1533" w:type="dxa"/>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rFonts w:hint="eastAsia" w:eastAsia="宋体"/>
                      <w:sz w:val="21"/>
                      <w:szCs w:val="21"/>
                      <w:vertAlign w:val="baseline"/>
                      <w:lang w:eastAsia="zh-CN"/>
                    </w:rPr>
                  </w:pPr>
                  <w:r>
                    <w:rPr>
                      <w:rFonts w:hint="eastAsia"/>
                      <w:sz w:val="21"/>
                      <w:szCs w:val="21"/>
                      <w:vertAlign w:val="baseline"/>
                      <w:lang w:eastAsia="zh-CN"/>
                    </w:rPr>
                    <w:t>联系</w:t>
                  </w:r>
                </w:p>
              </w:tc>
              <w:tc>
                <w:tcPr>
                  <w:tcW w:w="3067" w:type="dxa"/>
                  <w:gridSpan w:val="2"/>
                </w:tcPr>
                <w:p>
                  <w:pPr>
                    <w:keepNext w:val="0"/>
                    <w:keepLines w:val="0"/>
                    <w:pageBreakBefore w:val="0"/>
                    <w:numPr>
                      <w:ilvl w:val="0"/>
                      <w:numId w:val="0"/>
                    </w:numPr>
                    <w:tabs>
                      <w:tab w:val="clear" w:pos="425"/>
                    </w:tabs>
                    <w:kinsoku/>
                    <w:wordWrap/>
                    <w:overflowPunct/>
                    <w:topLinePunct w:val="0"/>
                    <w:bidi w:val="0"/>
                    <w:spacing w:line="400" w:lineRule="exact"/>
                    <w:ind w:right="0" w:rightChars="0"/>
                    <w:jc w:val="center"/>
                    <w:textAlignment w:val="auto"/>
                    <w:outlineLvl w:val="9"/>
                    <w:rPr>
                      <w:sz w:val="21"/>
                      <w:szCs w:val="21"/>
                      <w:vertAlign w:val="baseline"/>
                    </w:rPr>
                  </w:pPr>
                </w:p>
              </w:tc>
            </w:tr>
          </w:tbl>
          <w:p>
            <w:pPr>
              <w:pStyle w:val="7"/>
              <w:keepNext w:val="0"/>
              <w:keepLines w:val="0"/>
              <w:pageBreakBefore w:val="0"/>
              <w:widowControl/>
              <w:kinsoku/>
              <w:wordWrap/>
              <w:overflowPunct/>
              <w:topLinePunct w:val="0"/>
              <w:bidi w:val="0"/>
              <w:spacing w:beforeAutospacing="0" w:afterAutospacing="0" w:line="400" w:lineRule="exact"/>
              <w:ind w:right="0" w:rightChars="0"/>
              <w:textAlignment w:val="auto"/>
              <w:outlineLvl w:val="9"/>
            </w:pPr>
            <w:r>
              <w:rPr>
                <w:rFonts w:hint="eastAsia"/>
              </w:rPr>
              <w:t>2.通过学习本节课的知识，你将以后在家将怎么节约用电？</w:t>
            </w:r>
          </w:p>
        </w:tc>
        <w:tc>
          <w:tcPr>
            <w:tcW w:w="2008" w:type="dxa"/>
          </w:tcPr>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回顾总结</w:t>
            </w:r>
          </w:p>
          <w:p>
            <w:pPr>
              <w:keepNext w:val="0"/>
              <w:keepLines w:val="0"/>
              <w:pageBreakBefore w:val="0"/>
              <w:kinsoku/>
              <w:wordWrap/>
              <w:overflowPunct/>
              <w:topLinePunct w:val="0"/>
              <w:bidi w:val="0"/>
              <w:spacing w:line="400" w:lineRule="exact"/>
              <w:ind w:right="0" w:rightChars="0"/>
              <w:textAlignment w:val="auto"/>
              <w:outlineLvl w:val="9"/>
              <w:rPr>
                <w:sz w:val="24"/>
              </w:rPr>
            </w:pPr>
          </w:p>
          <w:p>
            <w:pPr>
              <w:keepNext w:val="0"/>
              <w:keepLines w:val="0"/>
              <w:pageBreakBefore w:val="0"/>
              <w:kinsoku/>
              <w:wordWrap/>
              <w:overflowPunct/>
              <w:topLinePunct w:val="0"/>
              <w:bidi w:val="0"/>
              <w:spacing w:line="400" w:lineRule="exact"/>
              <w:ind w:right="0" w:rightChars="0"/>
              <w:textAlignment w:val="auto"/>
              <w:outlineLvl w:val="9"/>
              <w:rPr>
                <w:sz w:val="24"/>
              </w:rPr>
            </w:pPr>
          </w:p>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sz w:val="24"/>
              </w:rPr>
              <w:t>思考回答</w:t>
            </w:r>
          </w:p>
        </w:tc>
        <w:tc>
          <w:tcPr>
            <w:tcW w:w="2852" w:type="dxa"/>
          </w:tcPr>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hAnsi="宋体"/>
                <w:sz w:val="24"/>
              </w:rPr>
              <w:t>对比学习，</w:t>
            </w:r>
            <w:r>
              <w:rPr>
                <w:rFonts w:hAnsi="宋体"/>
                <w:sz w:val="24"/>
              </w:rPr>
              <w:t>梳理知识</w:t>
            </w:r>
            <w:r>
              <w:rPr>
                <w:rFonts w:hint="eastAsia" w:hAnsi="宋体"/>
                <w:sz w:val="24"/>
              </w:rPr>
              <w:t>，</w:t>
            </w:r>
            <w:r>
              <w:rPr>
                <w:rFonts w:hAnsi="宋体"/>
                <w:sz w:val="24"/>
              </w:rPr>
              <w:t>形成一个完整的知识体系，</w:t>
            </w:r>
            <w:r>
              <w:rPr>
                <w:rFonts w:hint="eastAsia" w:hAnsi="宋体"/>
                <w:sz w:val="24"/>
              </w:rPr>
              <w:t>做到学以致用，并养成节能的意识和行为</w:t>
            </w:r>
            <w:r>
              <w:rPr>
                <w:rFonts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8" w:hRule="atLeast"/>
          <w:jc w:val="center"/>
        </w:trPr>
        <w:tc>
          <w:tcPr>
            <w:tcW w:w="474" w:type="dxa"/>
            <w:vAlign w:val="center"/>
          </w:tcPr>
          <w:p>
            <w:pPr>
              <w:keepNext w:val="0"/>
              <w:keepLines w:val="0"/>
              <w:pageBreakBefore w:val="0"/>
              <w:kinsoku/>
              <w:wordWrap/>
              <w:overflowPunct/>
              <w:topLinePunct w:val="0"/>
              <w:bidi w:val="0"/>
              <w:spacing w:line="400" w:lineRule="exact"/>
              <w:ind w:right="0" w:rightChars="0"/>
              <w:jc w:val="center"/>
              <w:textAlignment w:val="auto"/>
              <w:outlineLvl w:val="9"/>
              <w:rPr>
                <w:b/>
                <w:sz w:val="24"/>
              </w:rPr>
            </w:pPr>
            <w:r>
              <w:rPr>
                <w:rFonts w:hint="eastAsia"/>
                <w:b/>
                <w:sz w:val="24"/>
              </w:rPr>
              <w:t>作业</w:t>
            </w:r>
          </w:p>
        </w:tc>
        <w:tc>
          <w:tcPr>
            <w:tcW w:w="4876" w:type="dxa"/>
          </w:tcPr>
          <w:p>
            <w:pPr>
              <w:keepNext w:val="0"/>
              <w:keepLines w:val="0"/>
              <w:pageBreakBefore w:val="0"/>
              <w:kinsoku/>
              <w:wordWrap/>
              <w:overflowPunct/>
              <w:topLinePunct w:val="0"/>
              <w:bidi w:val="0"/>
              <w:spacing w:line="400" w:lineRule="exact"/>
              <w:ind w:right="0" w:rightChars="0"/>
              <w:textAlignment w:val="auto"/>
              <w:outlineLvl w:val="9"/>
              <w:rPr>
                <w:sz w:val="24"/>
              </w:rPr>
            </w:pPr>
            <w:r>
              <w:rPr>
                <w:rFonts w:hint="eastAsia" w:ascii="宋体" w:hAnsi="宋体" w:cs="宋体"/>
                <w:kern w:val="0"/>
                <w:sz w:val="24"/>
              </w:rPr>
              <w:t>1.请调查</w:t>
            </w:r>
            <w:r>
              <w:rPr>
                <w:rFonts w:hint="eastAsia"/>
                <w:sz w:val="24"/>
              </w:rPr>
              <w:t>家中和学校随意浪费电能的现象</w:t>
            </w:r>
            <w:r>
              <w:rPr>
                <w:sz w:val="24"/>
              </w:rPr>
              <w:t xml:space="preserve"> </w:t>
            </w:r>
          </w:p>
          <w:p>
            <w:pPr>
              <w:keepNext w:val="0"/>
              <w:keepLines w:val="0"/>
              <w:pageBreakBefore w:val="0"/>
              <w:kinsoku/>
              <w:wordWrap/>
              <w:overflowPunct/>
              <w:topLinePunct w:val="0"/>
              <w:bidi w:val="0"/>
              <w:spacing w:line="400" w:lineRule="exact"/>
              <w:ind w:right="0" w:rightChars="0"/>
              <w:textAlignment w:val="auto"/>
              <w:outlineLvl w:val="9"/>
              <w:rPr>
                <w:sz w:val="24"/>
              </w:rPr>
            </w:pPr>
            <w:r>
              <w:drawing>
                <wp:anchor distT="0" distB="0" distL="114300" distR="114300" simplePos="0" relativeHeight="251659264" behindDoc="1" locked="0" layoutInCell="1" allowOverlap="1">
                  <wp:simplePos x="0" y="0"/>
                  <wp:positionH relativeFrom="column">
                    <wp:posOffset>2340610</wp:posOffset>
                  </wp:positionH>
                  <wp:positionV relativeFrom="paragraph">
                    <wp:posOffset>41910</wp:posOffset>
                  </wp:positionV>
                  <wp:extent cx="528320" cy="806450"/>
                  <wp:effectExtent l="0" t="0" r="5080" b="1270"/>
                  <wp:wrapTight wrapText="bothSides">
                    <wp:wrapPolygon>
                      <wp:start x="0" y="0"/>
                      <wp:lineTo x="0" y="21226"/>
                      <wp:lineTo x="21185" y="21226"/>
                      <wp:lineTo x="21185" y="0"/>
                      <wp:lineTo x="0" y="0"/>
                    </wp:wrapPolygon>
                  </wp:wrapTight>
                  <wp:docPr id="9219" name="Picture 7" descr="http://www.99inf.com/space/201208/3261334/pic/pic_file_3261334_13469881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 name="Picture 7" descr="http://www.99inf.com/space/201208/3261334/pic/pic_file_3261334_1346988180.gif"/>
                          <pic:cNvPicPr>
                            <a:picLocks noChangeAspect="1"/>
                          </pic:cNvPicPr>
                        </pic:nvPicPr>
                        <pic:blipFill>
                          <a:blip r:embed="rId10"/>
                          <a:srcRect l="4007" t="2528" r="-4007" b="-2528"/>
                          <a:stretch>
                            <a:fillRect/>
                          </a:stretch>
                        </pic:blipFill>
                        <pic:spPr>
                          <a:xfrm>
                            <a:off x="4643438" y="0"/>
                            <a:ext cx="528320" cy="806450"/>
                          </a:xfrm>
                          <a:prstGeom prst="rect">
                            <a:avLst/>
                          </a:prstGeom>
                          <a:noFill/>
                          <a:ln w="9525">
                            <a:noFill/>
                            <a:miter/>
                          </a:ln>
                        </pic:spPr>
                      </pic:pic>
                    </a:graphicData>
                  </a:graphic>
                </wp:anchor>
              </w:drawing>
            </w:r>
            <w:r>
              <w:rPr>
                <w:rFonts w:hint="eastAsia"/>
                <w:sz w:val="24"/>
              </w:rPr>
              <w:t>2.百度中国效能标识图标的物理意义</w:t>
            </w:r>
          </w:p>
        </w:tc>
        <w:tc>
          <w:tcPr>
            <w:tcW w:w="2008" w:type="dxa"/>
          </w:tcPr>
          <w:p>
            <w:pPr>
              <w:keepNext w:val="0"/>
              <w:keepLines w:val="0"/>
              <w:pageBreakBefore w:val="0"/>
              <w:kinsoku/>
              <w:wordWrap/>
              <w:overflowPunct/>
              <w:topLinePunct w:val="0"/>
              <w:bidi w:val="0"/>
              <w:spacing w:line="400" w:lineRule="exact"/>
              <w:ind w:right="0" w:rightChars="0"/>
              <w:textAlignment w:val="auto"/>
              <w:outlineLvl w:val="9"/>
              <w:rPr>
                <w:rFonts w:hint="eastAsia" w:eastAsia="宋体"/>
                <w:sz w:val="24"/>
                <w:lang w:eastAsia="zh-CN"/>
              </w:rPr>
            </w:pPr>
            <w:r>
              <w:rPr>
                <w:rFonts w:hint="eastAsia"/>
                <w:sz w:val="24"/>
                <w:lang w:eastAsia="zh-CN"/>
              </w:rPr>
              <w:t>调查、百度</w:t>
            </w:r>
          </w:p>
        </w:tc>
        <w:tc>
          <w:tcPr>
            <w:tcW w:w="2852" w:type="dxa"/>
          </w:tcPr>
          <w:p>
            <w:pPr>
              <w:keepNext w:val="0"/>
              <w:keepLines w:val="0"/>
              <w:pageBreakBefore w:val="0"/>
              <w:kinsoku/>
              <w:wordWrap/>
              <w:overflowPunct/>
              <w:topLinePunct w:val="0"/>
              <w:bidi w:val="0"/>
              <w:spacing w:line="400" w:lineRule="exact"/>
              <w:ind w:right="0" w:rightChars="0"/>
              <w:textAlignment w:val="auto"/>
              <w:outlineLvl w:val="9"/>
              <w:rPr>
                <w:rFonts w:hint="eastAsia" w:eastAsia="宋体"/>
                <w:sz w:val="24"/>
                <w:lang w:eastAsia="zh-CN"/>
              </w:rPr>
            </w:pPr>
            <w:r>
              <w:rPr>
                <w:rFonts w:hint="eastAsia"/>
                <w:sz w:val="24"/>
                <w:lang w:eastAsia="zh-CN"/>
              </w:rPr>
              <w:t>关注生活中的物理，培养社会责任感</w:t>
            </w:r>
          </w:p>
        </w:tc>
      </w:tr>
    </w:tbl>
    <w:p>
      <w:pPr>
        <w:keepNext w:val="0"/>
        <w:keepLines w:val="0"/>
        <w:pageBreakBefore w:val="0"/>
        <w:widowControl/>
        <w:numPr>
          <w:ilvl w:val="0"/>
          <w:numId w:val="0"/>
        </w:numPr>
        <w:shd w:val="clear" w:color="auto" w:fill="FFFFFF"/>
        <w:tabs>
          <w:tab w:val="clear" w:pos="425"/>
        </w:tabs>
        <w:kinsoku/>
        <w:wordWrap/>
        <w:overflowPunct/>
        <w:topLinePunct w:val="0"/>
        <w:bidi w:val="0"/>
        <w:spacing w:line="400" w:lineRule="exact"/>
        <w:ind w:right="0" w:rightChars="0"/>
        <w:jc w:val="left"/>
        <w:textAlignment w:val="auto"/>
        <w:outlineLvl w:val="9"/>
        <w:rPr>
          <w:rFonts w:hint="eastAsia" w:ascii="宋体" w:hAnsi="宋体" w:cs="宋体"/>
          <w:kern w:val="0"/>
          <w:sz w:val="24"/>
          <w:lang w:eastAsia="zh-CN" w:bidi="ar"/>
        </w:rPr>
      </w:pPr>
      <w:r>
        <w:rPr>
          <w:rFonts w:hint="eastAsia" w:ascii="宋体" w:hAnsi="宋体" w:cs="宋体"/>
          <w:kern w:val="0"/>
          <w:sz w:val="24"/>
          <w:lang w:eastAsia="zh-CN" w:bidi="ar"/>
        </w:rPr>
        <w:t>五、教学反思</w:t>
      </w:r>
    </w:p>
    <w:p>
      <w:pPr>
        <w:keepNext w:val="0"/>
        <w:keepLines w:val="0"/>
        <w:pageBreakBefore w:val="0"/>
        <w:widowControl/>
        <w:numPr>
          <w:ilvl w:val="0"/>
          <w:numId w:val="0"/>
        </w:numPr>
        <w:shd w:val="clear" w:color="auto" w:fill="FFFFFF"/>
        <w:tabs>
          <w:tab w:val="clear" w:pos="425"/>
        </w:tabs>
        <w:kinsoku/>
        <w:wordWrap/>
        <w:overflowPunct/>
        <w:topLinePunct w:val="0"/>
        <w:bidi w:val="0"/>
        <w:spacing w:line="400" w:lineRule="exact"/>
        <w:ind w:right="0" w:rightChars="0"/>
        <w:jc w:val="left"/>
        <w:textAlignment w:val="auto"/>
        <w:outlineLvl w:val="9"/>
        <w:rPr>
          <w:rFonts w:ascii="宋体" w:hAnsi="宋体" w:cs="宋体"/>
          <w:kern w:val="0"/>
          <w:sz w:val="24"/>
          <w:lang w:bidi="ar"/>
        </w:rPr>
      </w:pPr>
      <w:r>
        <w:rPr>
          <w:rFonts w:hint="eastAsia" w:ascii="宋体" w:hAnsi="宋体" w:cs="宋体"/>
          <w:kern w:val="0"/>
          <w:sz w:val="24"/>
          <w:lang w:val="en-US" w:eastAsia="zh-CN" w:bidi="ar"/>
        </w:rPr>
        <w:t xml:space="preserve">   </w:t>
      </w:r>
      <w:r>
        <w:rPr>
          <w:rFonts w:hint="eastAsia" w:ascii="宋体" w:hAnsi="宋体" w:cs="宋体"/>
          <w:kern w:val="0"/>
          <w:sz w:val="24"/>
          <w:lang w:bidi="ar"/>
        </w:rPr>
        <w:t>整节课以问题为主线，在教师的引导下步步推进，教学环节环环相扣。整节课是以学生为中心，用已有的知识迁移到新知识的学习，老师没有进行灌输，新知识和方法的掌握都是在学生经历同化顺应的过程进行自主构建的。</w:t>
      </w:r>
      <w:r>
        <w:rPr>
          <w:rFonts w:hint="eastAsia" w:ascii="宋体" w:hAnsi="宋体" w:cs="宋体"/>
          <w:kern w:val="0"/>
          <w:sz w:val="24"/>
          <w:szCs w:val="24"/>
          <w:lang w:eastAsia="zh-CN" w:bidi="ar"/>
        </w:rPr>
        <w:t>整节课学生学习热情高涨，每个人都积极参与到学习中，课堂氛围轻松融洽，大部分学生掌握了本节课的知识和方法，教学目标基本达成。警惕</w:t>
      </w:r>
    </w:p>
    <w:p>
      <w:pPr>
        <w:keepNext w:val="0"/>
        <w:keepLines w:val="0"/>
        <w:pageBreakBefore w:val="0"/>
        <w:widowControl/>
        <w:shd w:val="clear" w:color="auto" w:fill="FFFFFF"/>
        <w:kinsoku/>
        <w:wordWrap/>
        <w:overflowPunct/>
        <w:topLinePunct w:val="0"/>
        <w:bidi w:val="0"/>
        <w:spacing w:line="400" w:lineRule="exact"/>
        <w:ind w:right="0" w:rightChars="0" w:firstLine="480"/>
        <w:jc w:val="left"/>
        <w:textAlignment w:val="auto"/>
        <w:outlineLvl w:val="9"/>
        <w:rPr>
          <w:rFonts w:ascii="宋体" w:hAnsi="宋体" w:cs="宋体"/>
          <w:kern w:val="0"/>
          <w:sz w:val="24"/>
          <w:lang w:bidi="ar"/>
        </w:rPr>
      </w:pPr>
      <w:r>
        <w:rPr>
          <w:rFonts w:hint="eastAsia" w:ascii="宋体" w:hAnsi="宋体" w:cs="宋体"/>
          <w:kern w:val="0"/>
          <w:sz w:val="24"/>
          <w:lang w:bidi="ar"/>
        </w:rPr>
        <w:t>本节课的教学创新有如下</w:t>
      </w:r>
      <w:r>
        <w:rPr>
          <w:rFonts w:hint="eastAsia" w:ascii="宋体" w:hAnsi="宋体" w:cs="宋体"/>
          <w:kern w:val="0"/>
          <w:sz w:val="24"/>
          <w:lang w:val="en-US" w:eastAsia="zh-CN" w:bidi="ar"/>
        </w:rPr>
        <w:t>4</w:t>
      </w:r>
      <w:r>
        <w:rPr>
          <w:rFonts w:hint="eastAsia" w:ascii="宋体" w:hAnsi="宋体" w:cs="宋体"/>
          <w:kern w:val="0"/>
          <w:sz w:val="24"/>
          <w:lang w:bidi="ar"/>
        </w:rPr>
        <w:t>点：</w:t>
      </w:r>
    </w:p>
    <w:p>
      <w:pPr>
        <w:keepNext w:val="0"/>
        <w:keepLines w:val="0"/>
        <w:pageBreakBefore w:val="0"/>
        <w:widowControl/>
        <w:shd w:val="clear" w:color="auto" w:fill="FFFFFF"/>
        <w:kinsoku/>
        <w:wordWrap/>
        <w:overflowPunct/>
        <w:topLinePunct w:val="0"/>
        <w:bidi w:val="0"/>
        <w:spacing w:line="400" w:lineRule="exact"/>
        <w:ind w:right="0" w:rightChars="0" w:firstLine="480"/>
        <w:jc w:val="left"/>
        <w:textAlignment w:val="auto"/>
        <w:outlineLvl w:val="9"/>
        <w:rPr>
          <w:rFonts w:ascii="宋体" w:hAnsi="宋体" w:cs="宋体"/>
          <w:kern w:val="0"/>
          <w:sz w:val="24"/>
          <w:lang w:bidi="ar"/>
        </w:rPr>
      </w:pPr>
      <w:r>
        <w:rPr>
          <w:rFonts w:hint="eastAsia" w:ascii="宋体" w:hAnsi="宋体" w:cs="宋体"/>
          <w:kern w:val="0"/>
          <w:sz w:val="24"/>
          <w:lang w:bidi="ar"/>
        </w:rPr>
        <w:t>1. 教学创新点</w:t>
      </w:r>
    </w:p>
    <w:p>
      <w:pPr>
        <w:keepNext w:val="0"/>
        <w:keepLines w:val="0"/>
        <w:pageBreakBefore w:val="0"/>
        <w:widowControl/>
        <w:shd w:val="clear" w:color="auto" w:fill="FFFFFF"/>
        <w:kinsoku/>
        <w:wordWrap/>
        <w:overflowPunct/>
        <w:topLinePunct w:val="0"/>
        <w:bidi w:val="0"/>
        <w:spacing w:line="400" w:lineRule="exact"/>
        <w:ind w:right="0" w:rightChars="0" w:firstLine="480"/>
        <w:jc w:val="left"/>
        <w:textAlignment w:val="auto"/>
        <w:outlineLvl w:val="9"/>
        <w:rPr>
          <w:rFonts w:ascii="宋体" w:hAnsi="宋体" w:cs="宋体"/>
          <w:kern w:val="0"/>
          <w:sz w:val="24"/>
          <w:lang w:bidi="ar"/>
        </w:rPr>
      </w:pPr>
      <w:r>
        <w:rPr>
          <w:rFonts w:hint="eastAsia" w:ascii="宋体" w:hAnsi="宋体" w:cs="宋体"/>
          <w:kern w:val="0"/>
          <w:sz w:val="24"/>
          <w:lang w:bidi="ar"/>
        </w:rPr>
        <w:t>（1）引导学生用已有的知识和经验自主构建知识</w:t>
      </w:r>
      <w:r>
        <w:rPr>
          <w:rFonts w:hint="eastAsia" w:ascii="宋体" w:hAnsi="宋体" w:cs="宋体"/>
          <w:kern w:val="0"/>
          <w:sz w:val="24"/>
          <w:lang w:eastAsia="zh-CN" w:bidi="ar"/>
        </w:rPr>
        <w:t>，重视概念的建立和理解</w:t>
      </w:r>
    </w:p>
    <w:p>
      <w:pPr>
        <w:keepNext w:val="0"/>
        <w:keepLines w:val="0"/>
        <w:pageBreakBefore w:val="0"/>
        <w:widowControl/>
        <w:shd w:val="clear" w:color="auto" w:fill="FFFFFF"/>
        <w:kinsoku/>
        <w:wordWrap/>
        <w:overflowPunct/>
        <w:topLinePunct w:val="0"/>
        <w:bidi w:val="0"/>
        <w:spacing w:line="400" w:lineRule="exact"/>
        <w:ind w:right="0" w:rightChars="0" w:firstLine="480"/>
        <w:jc w:val="left"/>
        <w:textAlignment w:val="auto"/>
        <w:outlineLvl w:val="9"/>
        <w:rPr>
          <w:rFonts w:ascii="宋体" w:hAnsi="宋体" w:cs="宋体"/>
          <w:kern w:val="0"/>
          <w:sz w:val="24"/>
          <w:lang w:bidi="ar"/>
        </w:rPr>
      </w:pPr>
      <w:r>
        <w:rPr>
          <w:rFonts w:hint="eastAsia" w:ascii="宋体" w:hAnsi="宋体" w:cs="宋体"/>
          <w:kern w:val="0"/>
          <w:sz w:val="24"/>
          <w:lang w:bidi="ar"/>
        </w:rPr>
        <w:t>（2）实验现象直观可见度高</w:t>
      </w:r>
    </w:p>
    <w:p>
      <w:pPr>
        <w:keepNext w:val="0"/>
        <w:keepLines w:val="0"/>
        <w:pageBreakBefore w:val="0"/>
        <w:widowControl/>
        <w:shd w:val="clear" w:color="auto" w:fill="FFFFFF"/>
        <w:kinsoku/>
        <w:wordWrap/>
        <w:overflowPunct/>
        <w:topLinePunct w:val="0"/>
        <w:bidi w:val="0"/>
        <w:spacing w:line="400" w:lineRule="exact"/>
        <w:ind w:right="0" w:rightChars="0" w:firstLine="480"/>
        <w:jc w:val="left"/>
        <w:textAlignment w:val="auto"/>
        <w:outlineLvl w:val="9"/>
        <w:rPr>
          <w:rFonts w:ascii="宋体" w:hAnsi="宋体" w:cs="宋体"/>
          <w:kern w:val="0"/>
          <w:sz w:val="24"/>
          <w:lang w:bidi="ar"/>
        </w:rPr>
      </w:pPr>
      <w:r>
        <w:rPr>
          <w:rFonts w:hint="eastAsia" w:ascii="宋体" w:hAnsi="宋体" w:cs="宋体"/>
          <w:kern w:val="0"/>
          <w:sz w:val="24"/>
          <w:lang w:bidi="ar"/>
        </w:rPr>
        <w:t>（3）充分发挥实验的物理营养</w:t>
      </w:r>
    </w:p>
    <w:p>
      <w:pPr>
        <w:keepNext w:val="0"/>
        <w:keepLines w:val="0"/>
        <w:pageBreakBefore w:val="0"/>
        <w:widowControl/>
        <w:shd w:val="clear" w:color="auto" w:fill="FFFFFF"/>
        <w:kinsoku/>
        <w:wordWrap/>
        <w:overflowPunct/>
        <w:topLinePunct w:val="0"/>
        <w:bidi w:val="0"/>
        <w:spacing w:line="400" w:lineRule="exact"/>
        <w:ind w:right="0" w:rightChars="0" w:firstLine="480"/>
        <w:jc w:val="left"/>
        <w:textAlignment w:val="auto"/>
        <w:outlineLvl w:val="9"/>
        <w:rPr>
          <w:rFonts w:ascii="宋体" w:hAnsi="宋体" w:cs="宋体"/>
          <w:kern w:val="0"/>
          <w:sz w:val="24"/>
          <w:lang w:bidi="ar"/>
        </w:rPr>
      </w:pPr>
      <w:r>
        <w:rPr>
          <w:rFonts w:hint="eastAsia" w:ascii="宋体" w:hAnsi="宋体" w:cs="宋体"/>
          <w:kern w:val="0"/>
          <w:sz w:val="24"/>
          <w:lang w:bidi="ar"/>
        </w:rPr>
        <w:t xml:space="preserve">   演示实验1不但起到了引入课题的作用，还为思考测量电功率的方法上做了铺垫，还为计算电功率提供了数据，最后还运用了实验算出的数据辨析了电功和电功率。</w:t>
      </w:r>
    </w:p>
    <w:p>
      <w:pPr>
        <w:keepNext w:val="0"/>
        <w:keepLines w:val="0"/>
        <w:pageBreakBefore w:val="0"/>
        <w:widowControl/>
        <w:shd w:val="clear" w:color="auto" w:fill="FFFFFF"/>
        <w:kinsoku/>
        <w:wordWrap/>
        <w:overflowPunct/>
        <w:topLinePunct w:val="0"/>
        <w:bidi w:val="0"/>
        <w:spacing w:line="400" w:lineRule="exact"/>
        <w:ind w:right="0" w:rightChars="0" w:firstLine="480"/>
        <w:jc w:val="left"/>
        <w:textAlignment w:val="auto"/>
        <w:outlineLvl w:val="9"/>
        <w:rPr>
          <w:rFonts w:ascii="宋体" w:hAnsi="宋体" w:cs="宋体"/>
          <w:kern w:val="0"/>
          <w:sz w:val="24"/>
          <w:lang w:bidi="ar"/>
        </w:rPr>
      </w:pPr>
      <w:r>
        <w:rPr>
          <w:rFonts w:hint="eastAsia" w:ascii="宋体" w:hAnsi="宋体" w:cs="宋体"/>
          <w:kern w:val="0"/>
          <w:sz w:val="24"/>
          <w:lang w:bidi="ar"/>
        </w:rPr>
        <w:t>（4）充分渗透“从生活走向物理、从物理走向生活 ”的理念</w:t>
      </w:r>
    </w:p>
    <w:p>
      <w:pPr>
        <w:keepNext w:val="0"/>
        <w:keepLines w:val="0"/>
        <w:pageBreakBefore w:val="0"/>
        <w:widowControl/>
        <w:shd w:val="clear" w:color="auto" w:fill="FFFFFF"/>
        <w:kinsoku/>
        <w:wordWrap/>
        <w:overflowPunct/>
        <w:topLinePunct w:val="0"/>
        <w:bidi w:val="0"/>
        <w:spacing w:line="400" w:lineRule="exact"/>
        <w:ind w:right="0" w:rightChars="0" w:firstLine="480"/>
        <w:jc w:val="left"/>
        <w:textAlignment w:val="auto"/>
        <w:outlineLvl w:val="9"/>
        <w:rPr>
          <w:rFonts w:ascii="宋体" w:hAnsi="宋体" w:cs="宋体"/>
          <w:kern w:val="0"/>
          <w:sz w:val="24"/>
          <w:lang w:bidi="ar"/>
        </w:rPr>
      </w:pPr>
      <w:r>
        <w:rPr>
          <w:rFonts w:hint="eastAsia" w:ascii="宋体" w:hAnsi="宋体" w:cs="宋体"/>
          <w:kern w:val="0"/>
          <w:sz w:val="24"/>
          <w:lang w:bidi="ar"/>
        </w:rPr>
        <w:t xml:space="preserve">   从学生熟悉的生活情境中进入课题，到最后以学生思考如何节约电、调查浪费电的现象和查阅中国效能标识的问题结束本节课。</w:t>
      </w:r>
    </w:p>
    <w:p>
      <w:pPr>
        <w:keepNext w:val="0"/>
        <w:keepLines w:val="0"/>
        <w:pageBreakBefore w:val="0"/>
        <w:widowControl/>
        <w:shd w:val="clear" w:color="auto" w:fill="FFFFFF"/>
        <w:kinsoku/>
        <w:wordWrap/>
        <w:overflowPunct/>
        <w:topLinePunct w:val="0"/>
        <w:bidi w:val="0"/>
        <w:spacing w:line="400" w:lineRule="exact"/>
        <w:ind w:right="0" w:rightChars="0" w:firstLine="480"/>
        <w:jc w:val="left"/>
        <w:textAlignment w:val="auto"/>
        <w:outlineLvl w:val="9"/>
        <w:rPr>
          <w:rFonts w:ascii="宋体" w:hAnsi="宋体" w:cs="宋体"/>
          <w:kern w:val="0"/>
          <w:sz w:val="24"/>
          <w:lang w:bidi="ar"/>
        </w:rPr>
      </w:pPr>
      <w:r>
        <w:rPr>
          <w:rFonts w:hint="eastAsia" w:ascii="宋体" w:hAnsi="宋体" w:cs="宋体"/>
          <w:kern w:val="0"/>
          <w:sz w:val="24"/>
          <w:lang w:bidi="ar"/>
        </w:rPr>
        <w:t>2. 不足</w:t>
      </w:r>
    </w:p>
    <w:p>
      <w:pPr>
        <w:keepNext w:val="0"/>
        <w:keepLines w:val="0"/>
        <w:pageBreakBefore w:val="0"/>
        <w:widowControl/>
        <w:shd w:val="clear" w:color="auto" w:fill="FFFFFF"/>
        <w:kinsoku/>
        <w:wordWrap/>
        <w:overflowPunct/>
        <w:topLinePunct w:val="0"/>
        <w:bidi w:val="0"/>
        <w:spacing w:line="400" w:lineRule="exact"/>
        <w:ind w:right="0" w:rightChars="0" w:firstLine="480"/>
        <w:jc w:val="left"/>
        <w:textAlignment w:val="auto"/>
        <w:outlineLvl w:val="9"/>
        <w:rPr>
          <w:rFonts w:ascii="宋体" w:hAnsi="宋体" w:cs="宋体"/>
          <w:kern w:val="0"/>
          <w:sz w:val="24"/>
          <w:lang w:bidi="ar"/>
        </w:rPr>
      </w:pPr>
      <w:r>
        <w:rPr>
          <w:rFonts w:hint="eastAsia" w:ascii="宋体" w:hAnsi="宋体" w:cs="宋体"/>
          <w:kern w:val="0"/>
          <w:sz w:val="24"/>
          <w:lang w:bidi="ar"/>
        </w:rPr>
        <w:t xml:space="preserve">   教学是一门遗憾艺术，每节课总是有不尽人意的地方，比如个别生没照顾到，由于时间关系没有充分展示学生的一些思维过程，有些地方的语言不够精炼。</w:t>
      </w:r>
    </w:p>
    <w:p>
      <w:pPr>
        <w:keepNext w:val="0"/>
        <w:keepLines w:val="0"/>
        <w:pageBreakBefore w:val="0"/>
        <w:kinsoku/>
        <w:wordWrap/>
        <w:overflowPunct/>
        <w:topLinePunct w:val="0"/>
        <w:bidi w:val="0"/>
        <w:spacing w:line="400" w:lineRule="exact"/>
        <w:ind w:right="0" w:rightChars="0"/>
        <w:textAlignment w:val="auto"/>
        <w:outlineLvl w:val="9"/>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Arial">
    <w:panose1 w:val="020B0604020202020204"/>
    <w:charset w:val="00"/>
    <w:family w:val="decorative"/>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decorative"/>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华文宋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Arial">
    <w:panose1 w:val="020B0604020202020204"/>
    <w:charset w:val="00"/>
    <w:family w:val="roman"/>
    <w:pitch w:val="default"/>
    <w:sig w:usb0="E0002AFF" w:usb1="C0007843" w:usb2="00000009" w:usb3="00000000" w:csb0="400001FF" w:csb1="FFFF0000"/>
  </w:font>
  <w:font w:name="Calibri Light">
    <w:panose1 w:val="020F0302020204030204"/>
    <w:charset w:val="00"/>
    <w:family w:val="roman"/>
    <w:pitch w:val="default"/>
    <w:sig w:usb0="A00002EF" w:usb1="4000207B" w:usb2="00000000" w:usb3="00000000" w:csb0="2000019F" w:csb1="00000000"/>
  </w:font>
  <w:font w:name="仿宋_GB2312">
    <w:altName w:val="仿宋"/>
    <w:panose1 w:val="02010609030101010101"/>
    <w:charset w:val="86"/>
    <w:family w:val="swiss"/>
    <w:pitch w:val="default"/>
    <w:sig w:usb0="00000000" w:usb1="00000000" w:usb2="00000010" w:usb3="00000000" w:csb0="00040000" w:csb1="00000000"/>
  </w:font>
  <w:font w:name="楷体_GB2312">
    <w:altName w:val="楷体"/>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Arial">
    <w:panose1 w:val="020B0604020202020204"/>
    <w:charset w:val="00"/>
    <w:family w:val="modern"/>
    <w:pitch w:val="default"/>
    <w:sig w:usb0="E0002AFF" w:usb1="C0007843" w:usb2="00000009" w:usb3="00000000" w:csb0="400001FF" w:csb1="FFFF0000"/>
  </w:font>
  <w:font w:name="Calibri Light">
    <w:panose1 w:val="020F0302020204030204"/>
    <w:charset w:val="00"/>
    <w:family w:val="modern"/>
    <w:pitch w:val="default"/>
    <w:sig w:usb0="A00002EF" w:usb1="4000207B" w:usb2="00000000" w:usb3="00000000" w:csb0="2000019F" w:csb1="00000000"/>
  </w:font>
  <w:font w:name="仿宋_GB2312">
    <w:altName w:val="仿宋"/>
    <w:panose1 w:val="02010609030101010101"/>
    <w:charset w:val="86"/>
    <w:family w:val="decorative"/>
    <w:pitch w:val="default"/>
    <w:sig w:usb0="00000000" w:usb1="00000000" w:usb2="00000010" w:usb3="00000000" w:csb0="00040000" w:csb1="00000000"/>
  </w:font>
  <w:font w:name="楷体_GB2312">
    <w:altName w:val="楷体"/>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roman"/>
    <w:pitch w:val="default"/>
    <w:sig w:usb0="00000000" w:usb1="00000000" w:usb2="00000010" w:usb3="00000000" w:csb0="00040000" w:csb1="00000000"/>
  </w:font>
  <w:font w:name="楷体_GB2312">
    <w:altName w:val="楷体"/>
    <w:panose1 w:val="02010609030101010101"/>
    <w:charset w:val="86"/>
    <w:family w:val="roma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6971383">
    <w:nsid w:val="563F07F7"/>
    <w:multiLevelType w:val="singleLevel"/>
    <w:tmpl w:val="563F07F7"/>
    <w:lvl w:ilvl="0" w:tentative="1">
      <w:start w:val="3"/>
      <w:numFmt w:val="chineseCounting"/>
      <w:suff w:val="nothing"/>
      <w:lvlText w:val="%1、"/>
      <w:lvlJc w:val="left"/>
    </w:lvl>
  </w:abstractNum>
  <w:abstractNum w:abstractNumId="1446966853">
    <w:nsid w:val="563EF645"/>
    <w:multiLevelType w:val="singleLevel"/>
    <w:tmpl w:val="563EF645"/>
    <w:lvl w:ilvl="0" w:tentative="1">
      <w:start w:val="1"/>
      <w:numFmt w:val="decimal"/>
      <w:suff w:val="nothing"/>
      <w:lvlText w:val="%1."/>
      <w:lvlJc w:val="left"/>
    </w:lvl>
  </w:abstractNum>
  <w:abstractNum w:abstractNumId="1446966141">
    <w:nsid w:val="563EF37D"/>
    <w:multiLevelType w:val="singleLevel"/>
    <w:tmpl w:val="563EF37D"/>
    <w:lvl w:ilvl="0" w:tentative="1">
      <w:start w:val="2"/>
      <w:numFmt w:val="chineseCounting"/>
      <w:suff w:val="nothing"/>
      <w:lvlText w:val="%1、"/>
      <w:lvlJc w:val="left"/>
    </w:lvl>
  </w:abstractNum>
  <w:abstractNum w:abstractNumId="1448282041">
    <w:nsid w:val="565307B9"/>
    <w:multiLevelType w:val="singleLevel"/>
    <w:tmpl w:val="565307B9"/>
    <w:lvl w:ilvl="0" w:tentative="1">
      <w:start w:val="1"/>
      <w:numFmt w:val="chineseCounting"/>
      <w:suff w:val="nothing"/>
      <w:lvlText w:val="%1、"/>
      <w:lvlJc w:val="left"/>
    </w:lvl>
  </w:abstractNum>
  <w:abstractNum w:abstractNumId="1448884177">
    <w:nsid w:val="565C37D1"/>
    <w:multiLevelType w:val="singleLevel"/>
    <w:tmpl w:val="565C37D1"/>
    <w:lvl w:ilvl="0" w:tentative="1">
      <w:start w:val="4"/>
      <w:numFmt w:val="decimal"/>
      <w:suff w:val="nothing"/>
      <w:lvlText w:val="%1．"/>
      <w:lvlJc w:val="left"/>
    </w:lvl>
  </w:abstractNum>
  <w:abstractNum w:abstractNumId="1448283112">
    <w:nsid w:val="56530BE8"/>
    <w:multiLevelType w:val="singleLevel"/>
    <w:tmpl w:val="56530BE8"/>
    <w:lvl w:ilvl="0" w:tentative="1">
      <w:start w:val="5"/>
      <w:numFmt w:val="decimal"/>
      <w:suff w:val="nothing"/>
      <w:lvlText w:val="%1."/>
      <w:lvlJc w:val="left"/>
    </w:lvl>
  </w:abstractNum>
  <w:abstractNum w:abstractNumId="1448284876">
    <w:nsid w:val="565312CC"/>
    <w:multiLevelType w:val="singleLevel"/>
    <w:tmpl w:val="565312CC"/>
    <w:lvl w:ilvl="0" w:tentative="1">
      <w:start w:val="2"/>
      <w:numFmt w:val="chineseCounting"/>
      <w:suff w:val="nothing"/>
      <w:lvlText w:val="%1、"/>
      <w:lvlJc w:val="left"/>
    </w:lvl>
  </w:abstractNum>
  <w:abstractNum w:abstractNumId="1449283283">
    <w:nsid w:val="56624ED3"/>
    <w:multiLevelType w:val="singleLevel"/>
    <w:tmpl w:val="56624ED3"/>
    <w:lvl w:ilvl="0" w:tentative="1">
      <w:start w:val="1"/>
      <w:numFmt w:val="decimal"/>
      <w:lvlText w:val="%1)"/>
      <w:lvlJc w:val="left"/>
      <w:pPr>
        <w:tabs>
          <w:tab w:val="left" w:pos="425"/>
        </w:tabs>
        <w:ind w:left="425" w:leftChars="0" w:hanging="425" w:firstLineChars="0"/>
      </w:pPr>
      <w:rPr>
        <w:rFonts w:hint="default"/>
      </w:rPr>
    </w:lvl>
  </w:abstractNum>
  <w:abstractNum w:abstractNumId="1448086526">
    <w:nsid w:val="56500BFE"/>
    <w:multiLevelType w:val="singleLevel"/>
    <w:tmpl w:val="56500BFE"/>
    <w:lvl w:ilvl="0" w:tentative="1">
      <w:start w:val="1"/>
      <w:numFmt w:val="decimal"/>
      <w:suff w:val="nothing"/>
      <w:lvlText w:val="%1."/>
      <w:lvlJc w:val="left"/>
    </w:lvl>
  </w:abstractNum>
  <w:num w:numId="1">
    <w:abstractNumId w:val="1446966141"/>
  </w:num>
  <w:num w:numId="2">
    <w:abstractNumId w:val="1446966853"/>
  </w:num>
  <w:num w:numId="3">
    <w:abstractNumId w:val="1446971383"/>
  </w:num>
  <w:num w:numId="4">
    <w:abstractNumId w:val="1448884177"/>
  </w:num>
  <w:num w:numId="5">
    <w:abstractNumId w:val="1448282041"/>
  </w:num>
  <w:num w:numId="6">
    <w:abstractNumId w:val="1448283112"/>
  </w:num>
  <w:num w:numId="7">
    <w:abstractNumId w:val="1448284876"/>
  </w:num>
  <w:num w:numId="8">
    <w:abstractNumId w:val="1449283283"/>
  </w:num>
  <w:num w:numId="9">
    <w:abstractNumId w:val="14480865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6C70AA"/>
    <w:rsid w:val="000F3E98"/>
    <w:rsid w:val="00184740"/>
    <w:rsid w:val="00186E5C"/>
    <w:rsid w:val="001D6462"/>
    <w:rsid w:val="00224478"/>
    <w:rsid w:val="002D18F4"/>
    <w:rsid w:val="003E4BDB"/>
    <w:rsid w:val="0047710E"/>
    <w:rsid w:val="005C7069"/>
    <w:rsid w:val="008F336C"/>
    <w:rsid w:val="009B7C31"/>
    <w:rsid w:val="009C7E87"/>
    <w:rsid w:val="00A14E03"/>
    <w:rsid w:val="00A37560"/>
    <w:rsid w:val="00C557BE"/>
    <w:rsid w:val="00C578DD"/>
    <w:rsid w:val="00D65094"/>
    <w:rsid w:val="00D82B2F"/>
    <w:rsid w:val="00F30565"/>
    <w:rsid w:val="044B5CA5"/>
    <w:rsid w:val="045177B0"/>
    <w:rsid w:val="0553133B"/>
    <w:rsid w:val="07D31CF7"/>
    <w:rsid w:val="0BC13004"/>
    <w:rsid w:val="0DD75938"/>
    <w:rsid w:val="13FA2E3F"/>
    <w:rsid w:val="14F741A3"/>
    <w:rsid w:val="1E465FB4"/>
    <w:rsid w:val="1EB0627F"/>
    <w:rsid w:val="1EED3316"/>
    <w:rsid w:val="2D651F80"/>
    <w:rsid w:val="2DAD3A85"/>
    <w:rsid w:val="34DC68ED"/>
    <w:rsid w:val="408B7B01"/>
    <w:rsid w:val="43840FDA"/>
    <w:rsid w:val="48F306F1"/>
    <w:rsid w:val="4D1E2312"/>
    <w:rsid w:val="4DF409D8"/>
    <w:rsid w:val="546105DF"/>
    <w:rsid w:val="64756510"/>
    <w:rsid w:val="686C70AA"/>
    <w:rsid w:val="6A3C7D53"/>
    <w:rsid w:val="6CD365C2"/>
    <w:rsid w:val="7500633D"/>
    <w:rsid w:val="78496701"/>
    <w:rsid w:val="7DC6758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7"/>
    <w:qFormat/>
    <w:uiPriority w:val="0"/>
    <w:rPr>
      <w:b/>
      <w:bCs/>
    </w:rPr>
  </w:style>
  <w:style w:type="paragraph" w:styleId="3">
    <w:name w:val="annotation text"/>
    <w:basedOn w:val="1"/>
    <w:link w:val="16"/>
    <w:qFormat/>
    <w:uiPriority w:val="0"/>
    <w:pPr>
      <w:jc w:val="left"/>
    </w:pPr>
  </w:style>
  <w:style w:type="paragraph" w:styleId="4">
    <w:name w:val="Balloon Text"/>
    <w:basedOn w:val="1"/>
    <w:link w:val="18"/>
    <w:qFormat/>
    <w:uiPriority w:val="0"/>
    <w:rPr>
      <w:sz w:val="18"/>
      <w:szCs w:val="18"/>
    </w:rPr>
  </w:style>
  <w:style w:type="paragraph" w:styleId="5">
    <w:name w:val="footer"/>
    <w:basedOn w:val="1"/>
    <w:link w:val="20"/>
    <w:qFormat/>
    <w:uiPriority w:val="0"/>
    <w:pPr>
      <w:tabs>
        <w:tab w:val="center" w:pos="4153"/>
        <w:tab w:val="right" w:pos="8306"/>
      </w:tabs>
      <w:snapToGrid w:val="0"/>
      <w:jc w:val="left"/>
    </w:pPr>
    <w:rPr>
      <w:sz w:val="18"/>
      <w:szCs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character" w:styleId="9">
    <w:name w:val="FollowedHyperlink"/>
    <w:basedOn w:val="8"/>
    <w:qFormat/>
    <w:uiPriority w:val="0"/>
    <w:rPr>
      <w:color w:val="000000"/>
      <w:u w:val="none"/>
    </w:rPr>
  </w:style>
  <w:style w:type="character" w:styleId="10">
    <w:name w:val="Emphasis"/>
    <w:basedOn w:val="8"/>
    <w:qFormat/>
    <w:uiPriority w:val="0"/>
    <w:rPr>
      <w:i/>
    </w:rPr>
  </w:style>
  <w:style w:type="character" w:styleId="11">
    <w:name w:val="Hyperlink"/>
    <w:basedOn w:val="8"/>
    <w:qFormat/>
    <w:uiPriority w:val="0"/>
    <w:rPr>
      <w:color w:val="000000"/>
      <w:u w:val="none"/>
    </w:rPr>
  </w:style>
  <w:style w:type="character" w:styleId="12">
    <w:name w:val="annotation reference"/>
    <w:basedOn w:val="8"/>
    <w:qFormat/>
    <w:uiPriority w:val="0"/>
    <w:rPr>
      <w:sz w:val="21"/>
      <w:szCs w:val="21"/>
    </w:rPr>
  </w:style>
  <w:style w:type="table" w:styleId="14">
    <w:name w:val="Table Grid"/>
    <w:basedOn w:val="1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15">
    <w:name w:val="_Style 7"/>
    <w:basedOn w:val="1"/>
    <w:qFormat/>
    <w:uiPriority w:val="34"/>
    <w:pPr>
      <w:ind w:firstLine="420" w:firstLineChars="200"/>
    </w:pPr>
  </w:style>
  <w:style w:type="character" w:customStyle="1" w:styleId="16">
    <w:name w:val="批注文字 Char"/>
    <w:basedOn w:val="8"/>
    <w:link w:val="3"/>
    <w:qFormat/>
    <w:uiPriority w:val="0"/>
    <w:rPr>
      <w:kern w:val="2"/>
      <w:sz w:val="21"/>
      <w:szCs w:val="24"/>
    </w:rPr>
  </w:style>
  <w:style w:type="character" w:customStyle="1" w:styleId="17">
    <w:name w:val="批注主题 Char"/>
    <w:basedOn w:val="16"/>
    <w:link w:val="2"/>
    <w:qFormat/>
    <w:uiPriority w:val="0"/>
    <w:rPr>
      <w:b/>
      <w:bCs/>
      <w:kern w:val="2"/>
      <w:sz w:val="21"/>
      <w:szCs w:val="24"/>
    </w:rPr>
  </w:style>
  <w:style w:type="character" w:customStyle="1" w:styleId="18">
    <w:name w:val="批注框文本 Char"/>
    <w:basedOn w:val="8"/>
    <w:link w:val="4"/>
    <w:qFormat/>
    <w:uiPriority w:val="0"/>
    <w:rPr>
      <w:kern w:val="2"/>
      <w:sz w:val="18"/>
      <w:szCs w:val="18"/>
    </w:rPr>
  </w:style>
  <w:style w:type="character" w:customStyle="1" w:styleId="19">
    <w:name w:val="页眉 Char"/>
    <w:basedOn w:val="8"/>
    <w:link w:val="6"/>
    <w:qFormat/>
    <w:uiPriority w:val="0"/>
    <w:rPr>
      <w:kern w:val="2"/>
      <w:sz w:val="18"/>
      <w:szCs w:val="18"/>
    </w:rPr>
  </w:style>
  <w:style w:type="character" w:customStyle="1" w:styleId="20">
    <w:name w:val="页脚 Char"/>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http://pic.1010jiajiao.com/pic6/res/czwl/web/STSource/20131104180044017631335/SYS201311041800440176313020_ST/images0.png" TargetMode="Externa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3162</Words>
  <Characters>477</Characters>
  <Lines>3</Lines>
  <Paragraphs>7</Paragraphs>
  <ScaleCrop>false</ScaleCrop>
  <LinksUpToDate>false</LinksUpToDate>
  <CharactersWithSpaces>3632</CharactersWithSpaces>
  <Application>WPS Office_10.1.0.5345_F1E327BC-269C-435d-A152-05C5408002CA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2015-11-23T14:08:00Z</dcterms:created>
  <dc:creator>CAGS</dc:creator>
  <cp:lastModifiedBy>CAGS</cp:lastModifiedBy>
  <dcterms:modified xsi:type="dcterms:W3CDTF">2015-12-05T04:49:26Z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