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60E" w:rsidRPr="00A3460E" w:rsidRDefault="00A3460E" w:rsidP="00A3460E">
      <w:pPr>
        <w:spacing w:line="288" w:lineRule="auto"/>
        <w:ind w:left="640" w:hangingChars="200" w:hanging="640"/>
        <w:jc w:val="center"/>
        <w:rPr>
          <w:rFonts w:eastAsia="楷体"/>
          <w:color w:val="FF0000"/>
          <w:sz w:val="32"/>
          <w:szCs w:val="32"/>
        </w:rPr>
      </w:pPr>
      <w:r w:rsidRPr="00A3460E">
        <w:rPr>
          <w:rFonts w:eastAsia="楷体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F2CAC1B" wp14:editId="3FD333CB">
            <wp:simplePos x="0" y="0"/>
            <wp:positionH relativeFrom="page">
              <wp:posOffset>10248900</wp:posOffset>
            </wp:positionH>
            <wp:positionV relativeFrom="topMargin">
              <wp:posOffset>11785600</wp:posOffset>
            </wp:positionV>
            <wp:extent cx="254000" cy="406400"/>
            <wp:effectExtent l="0" t="0" r="0" b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9582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60E">
        <w:rPr>
          <w:rFonts w:eastAsia="楷体" w:hint="eastAsia"/>
          <w:color w:val="FF0000"/>
          <w:sz w:val="32"/>
          <w:szCs w:val="32"/>
        </w:rPr>
        <w:t>2020-</w:t>
      </w:r>
      <w:r w:rsidRPr="00A3460E">
        <w:rPr>
          <w:rFonts w:eastAsia="楷体"/>
          <w:color w:val="FF0000"/>
          <w:sz w:val="32"/>
          <w:szCs w:val="32"/>
        </w:rPr>
        <w:t>202</w:t>
      </w:r>
      <w:r w:rsidRPr="00A3460E">
        <w:rPr>
          <w:rFonts w:eastAsia="楷体" w:hint="eastAsia"/>
          <w:color w:val="FF0000"/>
          <w:sz w:val="32"/>
          <w:szCs w:val="32"/>
        </w:rPr>
        <w:t>1</w:t>
      </w:r>
      <w:r w:rsidRPr="00A3460E">
        <w:rPr>
          <w:rFonts w:eastAsia="楷体"/>
          <w:color w:val="FF0000"/>
          <w:sz w:val="32"/>
          <w:szCs w:val="32"/>
        </w:rPr>
        <w:t>年</w:t>
      </w:r>
      <w:r w:rsidR="00442AF2" w:rsidRPr="00442AF2">
        <w:rPr>
          <w:rFonts w:eastAsia="楷体" w:hint="eastAsia"/>
          <w:color w:val="FF0000"/>
          <w:sz w:val="32"/>
          <w:szCs w:val="32"/>
        </w:rPr>
        <w:t>江苏省镇江市区</w:t>
      </w:r>
      <w:bookmarkStart w:id="0" w:name="_GoBack"/>
      <w:bookmarkEnd w:id="0"/>
      <w:r w:rsidRPr="00A3460E">
        <w:rPr>
          <w:rFonts w:eastAsia="楷体" w:hint="eastAsia"/>
          <w:color w:val="FF0000"/>
          <w:sz w:val="32"/>
          <w:szCs w:val="32"/>
        </w:rPr>
        <w:t>第二</w:t>
      </w:r>
      <w:r w:rsidRPr="00A3460E">
        <w:rPr>
          <w:rFonts w:eastAsia="楷体"/>
          <w:color w:val="FF0000"/>
          <w:sz w:val="32"/>
          <w:szCs w:val="32"/>
        </w:rPr>
        <w:t>学期</w:t>
      </w:r>
    </w:p>
    <w:p w:rsidR="007E69A3" w:rsidRDefault="00ED38D7" w:rsidP="00ED38D7">
      <w:pPr>
        <w:spacing w:line="288" w:lineRule="auto"/>
        <w:ind w:left="640" w:hangingChars="200" w:hanging="640"/>
        <w:jc w:val="center"/>
        <w:rPr>
          <w:rFonts w:eastAsia="黑体"/>
          <w:color w:val="FF0000"/>
          <w:sz w:val="32"/>
          <w:szCs w:val="32"/>
        </w:rPr>
      </w:pPr>
      <w:r>
        <w:rPr>
          <w:rFonts w:eastAsia="黑体"/>
          <w:color w:val="FF0000"/>
          <w:sz w:val="32"/>
          <w:szCs w:val="32"/>
        </w:rPr>
        <w:t>八年级物理试</w:t>
      </w:r>
    </w:p>
    <w:p w:rsidR="00442AF2" w:rsidRDefault="00442AF2" w:rsidP="00442AF2">
      <w:p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本试卷共6页，28小题， 全卷满分100分，考试时间90分钟</w:t>
      </w:r>
    </w:p>
    <w:p w:rsidR="00442AF2" w:rsidRDefault="00442AF2" w:rsidP="00442AF2">
      <w:p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注意事项:</w:t>
      </w:r>
    </w:p>
    <w:p w:rsidR="00442AF2" w:rsidRDefault="00442AF2" w:rsidP="00442AF2">
      <w:p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1.答卷前，考生务必用0.5毫米黑色墨水笔将自己的姓名和考试号填写在试卷、答题卷</w:t>
      </w:r>
    </w:p>
    <w:p w:rsidR="00442AF2" w:rsidRDefault="00442AF2" w:rsidP="00442AF2">
      <w:p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上相应位置.</w:t>
      </w:r>
    </w:p>
    <w:p w:rsidR="00442AF2" w:rsidRDefault="00442AF2" w:rsidP="00442AF2">
      <w:p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2.答题时用0.5毫米黑色墨水笔作答，答案必须写在答题卷各题目指定区域内相应位置</w:t>
      </w:r>
    </w:p>
    <w:p w:rsidR="00442AF2" w:rsidRDefault="00442AF2" w:rsidP="00442AF2">
      <w:p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上;如需改动，先划掉原来的答案，然后写上新的答案.</w:t>
      </w:r>
    </w:p>
    <w:p w:rsidR="00442AF2" w:rsidRDefault="00442AF2" w:rsidP="00442AF2">
      <w:p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3.作图题请先用2B铅笔作答，确认无误后请用0.5毫米黑色墨水笔描黑.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一、选择题(本题共12小题，每小题2分，共24分.每小题只有一个选项是正确的)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1. “端午节期间，镇江街头粽叶飘香”.这一现象说明了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A.分子间有空隙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B.分子间存在吸引力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C.分子间存在排斥力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D.分子在永不停息的做无规则运动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2.如图所示的实例中，属于增大摩擦的是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05981DD4" wp14:editId="37BCFE45">
            <wp:extent cx="5273040" cy="11004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5224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3.清华大学的研究人员发明了一种新型陶瓷，既可以像海绵一样变形，也能像陶瓷一样隔热、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绝缘，同时具有超轻、高韧性等特点.这种材料适合用来制造下列哪种物品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A.家用炒锅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B.新型消防服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C.家用菜刀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D.输电导线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4.下列估测值中，最符合实际的是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A.一个中学生的体积约为0.05m</w:t>
      </w:r>
      <w:r>
        <w:rPr>
          <w:rFonts w:ascii="宋体" w:hAnsi="宋体" w:cs="宋体" w:hint="eastAsia"/>
          <w:vertAlign w:val="superscript"/>
        </w:rPr>
        <w:t>3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B.人的正常体温约为37.5</w:t>
      </w:r>
      <w:r>
        <w:rPr>
          <w:rFonts w:ascii="宋体" w:hAnsi="宋体" w:cs="宋体" w:hint="eastAsia"/>
          <w:vertAlign w:val="superscript"/>
        </w:rPr>
        <w:t>。</w:t>
      </w:r>
      <w:r>
        <w:rPr>
          <w:rFonts w:ascii="宋体" w:hAnsi="宋体" w:cs="宋体" w:hint="eastAsia"/>
        </w:rPr>
        <w:t>C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C.一本物理课本的质量约2.5kg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D.一个中学生站立时对地面的压强为500Pa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5.甲、乙、丙三个轻质泡沫小球用绝缘细绳悬挂在天花板上，它们之间相互作用时的场景如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图所示，已知乙球与用丝绸摩擦过的玻璃棒所带的电荷相同.下列判断正确的是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2336" behindDoc="0" locked="0" layoutInCell="1" allowOverlap="1" wp14:anchorId="68737601" wp14:editId="3082F582">
            <wp:simplePos x="0" y="0"/>
            <wp:positionH relativeFrom="column">
              <wp:posOffset>2788920</wp:posOffset>
            </wp:positionH>
            <wp:positionV relativeFrom="paragraph">
              <wp:posOffset>125095</wp:posOffset>
            </wp:positionV>
            <wp:extent cx="1885950" cy="10572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952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A.甲、丙两球均带正电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B.甲球可能不带电，丙球带正电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C.甲、丙两球均带负电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D.甲球带负电，丙球可能不带电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6.如图所示的汽车凹痕修复器，用气泵抽出吸盘中的空气，吸盘就会紧贴在汽车凹痕处，再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3360" behindDoc="0" locked="0" layoutInCell="1" allowOverlap="1" wp14:anchorId="2B113A58" wp14:editId="4EF80BB3">
            <wp:simplePos x="0" y="0"/>
            <wp:positionH relativeFrom="column">
              <wp:posOffset>3533775</wp:posOffset>
            </wp:positionH>
            <wp:positionV relativeFrom="paragraph">
              <wp:posOffset>184785</wp:posOffset>
            </wp:positionV>
            <wp:extent cx="1666875" cy="1152525"/>
            <wp:effectExtent l="0" t="0" r="9525" b="9525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7338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用力向外拉，使凹痕平复.吸盘能紧贴在汽车上是因为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A.大气压的作用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B.电荷间相互作用力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C.吸盘的弹力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D.分子间的吸引力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7.如图所示，小雨正在乘坐电梯，则当电梯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A. 静止时，电梯受到的重力和电梯对人的支持力是一对平衡力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4384" behindDoc="0" locked="0" layoutInCell="1" allowOverlap="1" wp14:anchorId="1CE5A1AE" wp14:editId="307846E9">
            <wp:simplePos x="0" y="0"/>
            <wp:positionH relativeFrom="column">
              <wp:posOffset>4410075</wp:posOffset>
            </wp:positionH>
            <wp:positionV relativeFrom="paragraph">
              <wp:posOffset>11430</wp:posOffset>
            </wp:positionV>
            <wp:extent cx="1009650" cy="1285875"/>
            <wp:effectExtent l="0" t="0" r="0" b="952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3516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B.静止时，电梯受到的重力和电梯对人的支持力是一对相互作用力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C.加速上升时，电梯对人的支持力大于人受到的重力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D.匀速下降时，人受到的重力大于电梯对人的支持力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8.科学实验中，重力有时对实验结果的准确性会产生影响.下列实验中的做法不是为了减小或避免重力影响的是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114300" distR="114300" wp14:anchorId="1145230D" wp14:editId="245E6B5D">
            <wp:extent cx="5269230" cy="1038860"/>
            <wp:effectExtent l="0" t="0" r="762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7152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A.图①在研究气体扩散现象时将集气瓶水平横放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B.图②在研究力的相互作用时选用易形变的气球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C.图③在研究影响压力作用效果的因素时将铅笔水平放置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D.图④在探究二力平衡条件时选用轻质卡片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9.如图所示，棋子P、Q叠放在一起静止在水平桌面上，用尺将Q快速水平击打出去.则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A.击打前，Q受到的重力与桌面对它的支持力相互平衡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5408" behindDoc="0" locked="0" layoutInCell="1" allowOverlap="1" wp14:anchorId="554986C1" wp14:editId="00C38E42">
            <wp:simplePos x="0" y="0"/>
            <wp:positionH relativeFrom="column">
              <wp:posOffset>3324225</wp:posOffset>
            </wp:positionH>
            <wp:positionV relativeFrom="paragraph">
              <wp:posOffset>3810</wp:posOffset>
            </wp:positionV>
            <wp:extent cx="1714500" cy="904875"/>
            <wp:effectExtent l="0" t="0" r="0" b="952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4410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B. Q在P的下方滑动时，P受到摩擦力的作用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C.离开P后滑动过程中，Q的惯性逐渐减小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D.离开P后滑动过程中，Q的运动状态保持不变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10.如图所示，底面粗糙程度相同的甲、乙两物体放在同一水平面上，在水平拉力作用下均做匀速直线运动.它们的质量为m甲、m乙，所受的拉力为F甲，F乙， 它们的底面积S甲&gt; S乙，它们对水平面的压强p甲=p乙.则下列关系正确的是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6432" behindDoc="0" locked="0" layoutInCell="1" allowOverlap="1" wp14:anchorId="69351BEB" wp14:editId="357CEB14">
            <wp:simplePos x="0" y="0"/>
            <wp:positionH relativeFrom="column">
              <wp:posOffset>1197610</wp:posOffset>
            </wp:positionH>
            <wp:positionV relativeFrom="paragraph">
              <wp:posOffset>81915</wp:posOffset>
            </wp:positionV>
            <wp:extent cx="2247900" cy="666750"/>
            <wp:effectExtent l="0" t="0" r="0" b="0"/>
            <wp:wrapSquare wrapText="bothSides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9287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7456" behindDoc="0" locked="0" layoutInCell="1" allowOverlap="1" wp14:anchorId="14532201" wp14:editId="544C3BA1">
            <wp:simplePos x="0" y="0"/>
            <wp:positionH relativeFrom="column">
              <wp:posOffset>114300</wp:posOffset>
            </wp:positionH>
            <wp:positionV relativeFrom="paragraph">
              <wp:posOffset>744855</wp:posOffset>
            </wp:positionV>
            <wp:extent cx="4596765" cy="561975"/>
            <wp:effectExtent l="0" t="0" r="13335" b="9525"/>
            <wp:wrapSquare wrapText="bothSides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6703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11.如图所示，重为G的物体A放在粗糙的斜面上并处于静止状态，若用一个方向始终沿斜</w:t>
      </w: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面向上，大小从零开始逐渐增大的力F拉物体，使物体从静止逐渐转变到沿斜面向上运动</w:t>
      </w: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的整个过程中，对于物体A受到的摩擦力的情况，下列说法正确的是</w:t>
      </w: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8480" behindDoc="0" locked="0" layoutInCell="1" allowOverlap="1" wp14:anchorId="0B988355" wp14:editId="74F3004F">
            <wp:simplePos x="0" y="0"/>
            <wp:positionH relativeFrom="column">
              <wp:posOffset>3446145</wp:posOffset>
            </wp:positionH>
            <wp:positionV relativeFrom="paragraph">
              <wp:posOffset>46990</wp:posOffset>
            </wp:positionV>
            <wp:extent cx="1857375" cy="1009650"/>
            <wp:effectExtent l="0" t="0" r="9525" b="0"/>
            <wp:wrapSquare wrapText="bothSides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2820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A.摩擦力方向始终沿斜面向下</w:t>
      </w: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B.摩擦力方向始终沿斜面向上</w:t>
      </w: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C.某时刻物体所受摩擦力大小可能为零</w:t>
      </w: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D.摩擦力方向先沿斜面向下，后沿斜面向上</w:t>
      </w: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12.如图所示，将甲和乙放入水中后，甲悬浮、乙漂浮，若甲的质量、体积及受到的浮力为</w:t>
      </w: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m1、V1和F1,乙的质量、体积及受到的浮力为m2、V2和 F2,现有以下判断中正确的是</w:t>
      </w:r>
    </w:p>
    <w:p w:rsidR="00442AF2" w:rsidRDefault="00442AF2" w:rsidP="00442AF2">
      <w:pPr>
        <w:tabs>
          <w:tab w:val="left" w:pos="8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9504" behindDoc="0" locked="0" layoutInCell="1" allowOverlap="1" wp14:anchorId="295FCBE4" wp14:editId="5B1DA099">
            <wp:simplePos x="0" y="0"/>
            <wp:positionH relativeFrom="column">
              <wp:posOffset>2305050</wp:posOffset>
            </wp:positionH>
            <wp:positionV relativeFrom="paragraph">
              <wp:posOffset>1200150</wp:posOffset>
            </wp:positionV>
            <wp:extent cx="1200150" cy="971550"/>
            <wp:effectExtent l="0" t="0" r="0" b="0"/>
            <wp:wrapSquare wrapText="bothSides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664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</w:rPr>
        <w:drawing>
          <wp:inline distT="0" distB="0" distL="114300" distR="114300" wp14:anchorId="1AA70552" wp14:editId="1483D84F">
            <wp:extent cx="5267325" cy="885825"/>
            <wp:effectExtent l="0" t="0" r="9525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3150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ab/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二、填空题(本题共9小题，每空1分，共28分)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13.用气球可以做很多物理小实验.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①如图1所示，用手压气球，气球会变形，说明力可以使物体发生______,气球与手掌、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手指接触的两部分作用效果不同，说明压力的作用效果与________有关: 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②当把图2中气球封口的夹子松开，气球就会向_____( 选填“左”或“右”)运动，使气球由静止变为运动的施力物体是______________( 选填“喷出的气体”或“周围的空气”).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114300" distR="114300" wp14:anchorId="210E070C" wp14:editId="3231219D">
            <wp:extent cx="5272405" cy="1050925"/>
            <wp:effectExtent l="0" t="0" r="4445" b="158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5298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14.如图所示，“玉兔二号”月球车在月球背面留下属于中国的第一道印记.已知月球对它表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面附近的物体的引力大约是地球对地面附近同一物体引力的1/6; “玉兔二号”月球车的质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量为135kg，车轮与月球表面接触的总面积为1.5x10</w:t>
      </w:r>
      <w:r>
        <w:rPr>
          <w:rFonts w:ascii="宋体" w:hAnsi="宋体" w:cs="宋体" w:hint="eastAsia"/>
          <w:vertAlign w:val="superscript"/>
        </w:rPr>
        <w:t>-2</w:t>
      </w:r>
      <w:r>
        <w:rPr>
          <w:rFonts w:ascii="宋体" w:hAnsi="宋体" w:cs="宋体" w:hint="eastAsia"/>
        </w:rPr>
        <w:t>m</w:t>
      </w:r>
      <w:r>
        <w:rPr>
          <w:rFonts w:ascii="宋体" w:hAnsi="宋体" w:cs="宋体" w:hint="eastAsia"/>
          <w:vertAlign w:val="superscript"/>
        </w:rPr>
        <w:t>2</w:t>
      </w:r>
      <w:r>
        <w:rPr>
          <w:rFonts w:ascii="宋体" w:hAnsi="宋体" w:cs="宋体" w:hint="eastAsia"/>
        </w:rPr>
        <w:t>, ( 在地球上g取10N/kg)则: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①月球车有6只宽大的车轮，其车轮多而宽大的目的是________;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②当月球车在月球的水平表面进行探测时，它对月球表面的压力为______N, 压强为_________Pa.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15..木箱A和B重均为80N,如图所示叠放在粗糙程度相同的水平地面上，用水平推力F推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木箱A，下述整个过程中木箱A和B始终相对静止.①当F=20N时，没推动，木箱A所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受地面的摩擦力为______N; ②当F=40N时，木箱做匀速直线运动:③当F= 50N时，木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箱A所受地面的摩擦力为_____N; ④撇去F后，木箱由于_____会继续向右运动， 在运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动中木箱B在水平方向________(选填“受摩擦力”或“不受力").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16.如图所示，某质量分布均匀的长方体木块M放在水平桌面上，右端有部分露出桌面，在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M的左端施加一个水平拉力F使M缓慢向左移动，直至M刚好全部进入桌面.在M移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动过程中，木块M对桌面压力______， 对桌面压强_____， 受到桌面摩擦力_____(均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选填“变大”、“变小”或“不变").</w:t>
      </w:r>
    </w:p>
    <w:p w:rsidR="00442AF2" w:rsidRDefault="00442AF2" w:rsidP="00442AF2">
      <w:pPr>
        <w:tabs>
          <w:tab w:val="left" w:pos="2016"/>
        </w:tabs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17.如图所示，是探究影响液体内部压强因素的实验装置，将金属盒由水面向下移动到图示</w:t>
      </w: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位置时，观察到U形管两边液面的高度差H变大，表明金属盒受到水的压强变_______,</w:t>
      </w: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说明了液体内部压强与______有关:将金属盒置于浓盐水中，若要使U形管两边液面的</w:t>
      </w: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高度差H与图示水中时相等，则金属盒处在盐水中深度h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____h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(选填“&gt;”、 “&lt;"或“=”).</w:t>
      </w: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70528" behindDoc="0" locked="0" layoutInCell="1" allowOverlap="1" wp14:anchorId="21E35E1A" wp14:editId="2A9DCBA9">
            <wp:simplePos x="0" y="0"/>
            <wp:positionH relativeFrom="column">
              <wp:posOffset>-66675</wp:posOffset>
            </wp:positionH>
            <wp:positionV relativeFrom="paragraph">
              <wp:posOffset>89535</wp:posOffset>
            </wp:positionV>
            <wp:extent cx="5267960" cy="1420495"/>
            <wp:effectExtent l="0" t="0" r="8890" b="8255"/>
            <wp:wrapSquare wrapText="bothSides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8097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18.图1是大气压随高度变化的图像，由图可知大气压随高度增加而_____.图2 是飞机舷窗</w:t>
      </w: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结构侧视图，该舷窗玻璃与舱内空气接触面积为800cm</w:t>
      </w:r>
      <w:r>
        <w:rPr>
          <w:rFonts w:ascii="宋体" w:hAnsi="宋体" w:cs="宋体" w:hint="eastAsia"/>
          <w:vertAlign w:val="superscript"/>
        </w:rPr>
        <w:t>2</w:t>
      </w:r>
      <w:r>
        <w:rPr>
          <w:rFonts w:ascii="宋体" w:hAnsi="宋体" w:cs="宋体" w:hint="eastAsia"/>
        </w:rPr>
        <w:t>,与舱外大气接触面积为700cm</w:t>
      </w:r>
      <w:r>
        <w:rPr>
          <w:rFonts w:ascii="宋体" w:hAnsi="宋体" w:cs="宋体" w:hint="eastAsia"/>
          <w:vertAlign w:val="superscript"/>
        </w:rPr>
        <w:t>2</w:t>
      </w:r>
      <w:r>
        <w:rPr>
          <w:rFonts w:ascii="宋体" w:hAnsi="宋体" w:cs="宋体" w:hint="eastAsia"/>
        </w:rPr>
        <w:t>,</w:t>
      </w: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舱内气压维持7x10</w:t>
      </w:r>
      <w:r>
        <w:rPr>
          <w:rFonts w:ascii="宋体" w:hAnsi="宋体" w:cs="宋体" w:hint="eastAsia"/>
          <w:vertAlign w:val="superscript"/>
        </w:rPr>
        <w:t>4</w:t>
      </w:r>
      <w:r>
        <w:rPr>
          <w:rFonts w:ascii="宋体" w:hAnsi="宋体" w:cs="宋体" w:hint="eastAsia"/>
        </w:rPr>
        <w:t>Pa. 该舷窗玻璃受到舱内空气的压力为_____N; 当飞机在高空飞行</w:t>
      </w: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时，若外界大气压为2x10</w:t>
      </w:r>
      <w:r>
        <w:rPr>
          <w:rFonts w:ascii="宋体" w:hAnsi="宋体" w:cs="宋体" w:hint="eastAsia"/>
          <w:vertAlign w:val="superscript"/>
        </w:rPr>
        <w:t>4</w:t>
      </w:r>
      <w:r>
        <w:rPr>
          <w:rFonts w:ascii="宋体" w:hAnsi="宋体" w:cs="宋体" w:hint="eastAsia"/>
        </w:rPr>
        <w:t xml:space="preserve">Pa,此时舷窗玻璃受到内外气体的压力差为________N. </w:t>
      </w: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19.如图所示，装满水的溢水杯中放着一个倒置的矿泉水瓶， 去掉瓶底、 盖紧瓶盖，其内部灌有水，矿泉水瓶和内部水的总质量为120g.则矿泉水瓶静止时受到的浮力为______N;</w:t>
      </w: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再向矿泉水瓶中缓慢注入20g水，此过程中溢水口溢出水的质量为_____g.(g取 10N/kg)</w:t>
      </w:r>
    </w:p>
    <w:p w:rsidR="00442AF2" w:rsidRDefault="00442AF2" w:rsidP="00442AF2">
      <w:pPr>
        <w:tabs>
          <w:tab w:val="left" w:pos="1071"/>
        </w:tabs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029ADF6D" wp14:editId="0A7A0196">
            <wp:extent cx="5273040" cy="1506220"/>
            <wp:effectExtent l="0" t="0" r="3810" b="177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0399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20.如图所示，用细线悬挂的小球由位置A经位置B摆动到最高点C (不计空气阻力)，当小</w:t>
      </w:r>
      <w:r>
        <w:rPr>
          <w:rFonts w:ascii="宋体" w:hAnsi="宋体" w:cs="宋体" w:hint="eastAsia"/>
        </w:rPr>
        <w:lastRenderedPageBreak/>
        <w:t>球摆到位置B时，小球受到____个力作用， 处于_____( 选填“平衡”、“非平衡")状态;若小球运动至位置B时恰好细线断开，同时小球所受外力全部消失，则小球后来的运动轨迹是图中的_______(选填“①”、 “②"或 “③").</w:t>
      </w: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21.图示为小明用粗细均匀的吸管制作的密度计，将其下端密封并在管内塞入适量铜丝，使</w:t>
      </w: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其竖直漂浮于水中，测得此时吸管下端所处深度h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为8.5cm,将其取出擦净后竖直漂浮于</w:t>
      </w: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某待测液体中，其下端所处深度h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为10cm,该密度计在水中和待测液体中所受浮力分别</w:t>
      </w: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为F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和F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,则F</w:t>
      </w:r>
      <w:r>
        <w:rPr>
          <w:rFonts w:ascii="宋体" w:hAnsi="宋体" w:cs="宋体" w:hint="eastAsia"/>
          <w:vertAlign w:val="subscript"/>
        </w:rPr>
        <w:t>1______</w:t>
      </w:r>
      <w:r>
        <w:rPr>
          <w:rFonts w:ascii="宋体" w:hAnsi="宋体" w:cs="宋体" w:hint="eastAsia"/>
        </w:rPr>
        <w:t>F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(选填“&gt;”、 “&lt;”或“=”)， 该待测液体的密度为____g/cm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. 若</w:t>
      </w: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仅将管内铜丝改绕在吸管下部外侧，仍使其竖直漂浮于该液体中，则此时液体对容器底</w:t>
      </w: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的压强与铜丝在管内时相比，将_______(选填“变大”、 “变小”或“不变").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三、解答题(本题共7小题，共48分.解答27、28题时应有必要的解题过程)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22. (6 分)请按题目要求作答: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(1)如图1,足球静止在水平桌面上，请作出足球所受力的示意图.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(2)如图2,物块沿斜面匀速下滑，请画出物块受到的支持力和摩擦力的示意图.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(3)如图3,鸡蛋漂浮在浓盐水中，0为其重心，请画出鸡蛋所受力的示意图.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59B98B0" wp14:editId="3D3D3D18">
            <wp:simplePos x="0" y="0"/>
            <wp:positionH relativeFrom="column">
              <wp:posOffset>-180975</wp:posOffset>
            </wp:positionH>
            <wp:positionV relativeFrom="paragraph">
              <wp:posOffset>95250</wp:posOffset>
            </wp:positionV>
            <wp:extent cx="5268595" cy="1190625"/>
            <wp:effectExtent l="0" t="0" r="8255" b="952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176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23. (5 分)小华用如图所示装置研究“阻力对物体运动的影响”实验.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715D8FE5" wp14:editId="2D6636C2">
            <wp:extent cx="5269230" cy="725170"/>
            <wp:effectExtent l="0" t="0" r="762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1921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(1)实验中每次均让小车从斜面顶端由静止滑下，其目的是:使小车每次刚到达水平面时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速度大小_______(选填“相等”或“不相等”)， 小车在水平面上运动时水平方向受力______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(选填“平衡”、“不平衡”).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(2)为合理地完成本实验，小华按图1所示顺序进行实验，则材料甲和材料乙应分别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为_______(选填选项前的字母) A:木板、棉布      B:棉布、木板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(3)小华按图2所示的场景铺设棉布，进行了实验，并得出实验结论，则实验操作中存在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的不当之处是:___________________________________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(4)小华正确操作后，根据实验现象进一步推理: 如果小车在水平面上运动时受到的阻力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为零，它将做______________________________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24. (7分) 75%酒精能有效杀灭新冠病毒，小江想测定某消毒用酒精时密度.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(1)其测量酒精密度的实验过程如下: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72576" behindDoc="0" locked="0" layoutInCell="1" allowOverlap="1" wp14:anchorId="454F7FFA" wp14:editId="15ED68F3">
            <wp:simplePos x="0" y="0"/>
            <wp:positionH relativeFrom="column">
              <wp:posOffset>2428875</wp:posOffset>
            </wp:positionH>
            <wp:positionV relativeFrom="paragraph">
              <wp:posOffset>30480</wp:posOffset>
            </wp:positionV>
            <wp:extent cx="3486150" cy="1333500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6836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①将天平放在_____工作台面上，把游码移至标尺“0”刻度处，指针摆动情况如</w:t>
      </w:r>
      <w:r>
        <w:rPr>
          <w:rFonts w:ascii="宋体" w:hAnsi="宋体" w:cs="宋体" w:hint="eastAsia"/>
        </w:rPr>
        <w:lastRenderedPageBreak/>
        <w:t xml:space="preserve">图甲所示，此时应将右端平衡螺母适当向_______调节，使天平水平平衡: 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②将装有该酒精的烧杯放在天平的左盘，测得其总质量为73g;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③将烧杯中的一部分酒精倒入量简中，量简中的酒精体积如图乙所示，为_____cm';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④测出烧杯和剩余酒精总质量如图丙所示，其总质量为_____g, 则酒精的密度为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________g/cm':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(2)已知该酒精密度为</w:t>
      </w:r>
      <w:proofErr w:type="spellStart"/>
      <w:r>
        <w:rPr>
          <w:rFonts w:ascii="宋体" w:hAnsi="宋体" w:cs="宋体" w:hint="eastAsia"/>
        </w:rPr>
        <w:t>p</w:t>
      </w:r>
      <w:r>
        <w:rPr>
          <w:rFonts w:ascii="宋体" w:hAnsi="宋体" w:cs="宋体" w:hint="eastAsia"/>
          <w:vertAlign w:val="subscript"/>
        </w:rPr>
        <w:t>o</w:t>
      </w:r>
      <w:proofErr w:type="spellEnd"/>
      <w:r>
        <w:rPr>
          <w:rFonts w:ascii="宋体" w:hAnsi="宋体" w:cs="宋体" w:hint="eastAsia"/>
        </w:rPr>
        <w:t>小江还利用该酒精来测量某泡沫块的密度，其实验步骤如下: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①用天平测出泡沫块的质量为m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;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②在一个容器中装足量的该酒精，将空瓶叠放在泡沫块上并放入酒精中，使其竖直漂浮,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静止时如图丁所示: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③向瓶子中缓慢加水，直到泡沫块刚好浸没，用天平测出此时瓶子和水的总质量为m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;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④泡沫块体积V</w:t>
      </w:r>
      <w:r>
        <w:rPr>
          <w:rFonts w:ascii="宋体" w:hAnsi="宋体" w:cs="宋体" w:hint="eastAsia"/>
          <w:vertAlign w:val="subscript"/>
        </w:rPr>
        <w:t>泡沫</w:t>
      </w:r>
      <w:r>
        <w:rPr>
          <w:rFonts w:ascii="宋体" w:hAnsi="宋体" w:cs="宋体" w:hint="eastAsia"/>
        </w:rPr>
        <w:t>=________，密度p</w:t>
      </w:r>
      <w:r>
        <w:rPr>
          <w:rFonts w:ascii="宋体" w:hAnsi="宋体" w:cs="宋体" w:hint="eastAsia"/>
          <w:vertAlign w:val="subscript"/>
        </w:rPr>
        <w:t>泡沫</w:t>
      </w:r>
      <w:r>
        <w:rPr>
          <w:rFonts w:ascii="宋体" w:hAnsi="宋体" w:cs="宋体" w:hint="eastAsia"/>
        </w:rPr>
        <w:t>=________(表达式均用m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、m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、P</w:t>
      </w:r>
      <w:r>
        <w:rPr>
          <w:rFonts w:ascii="宋体" w:hAnsi="宋体" w:cs="宋体" w:hint="eastAsia"/>
          <w:vertAlign w:val="subscript"/>
        </w:rPr>
        <w:t>o</w:t>
      </w:r>
      <w:r>
        <w:rPr>
          <w:rFonts w:ascii="宋体" w:hAnsi="宋体" w:cs="宋体" w:hint="eastAsia"/>
        </w:rPr>
        <w:t>表示)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25.(8分)小亮用注射器做了以下几个物理小实验: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73600" behindDoc="0" locked="0" layoutInCell="1" allowOverlap="1" wp14:anchorId="4FDFDE8F" wp14:editId="5A69FB33">
            <wp:simplePos x="0" y="0"/>
            <wp:positionH relativeFrom="column">
              <wp:posOffset>-228600</wp:posOffset>
            </wp:positionH>
            <wp:positionV relativeFrom="paragraph">
              <wp:posOffset>129540</wp:posOffset>
            </wp:positionV>
            <wp:extent cx="5268595" cy="1171575"/>
            <wp:effectExtent l="0" t="0" r="8255" b="952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07727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(1)用容积为2.5mL的注射器、刻度尺和量程为0-10N的弹簧测力计测量大气压的值.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①把注射器活塞推至注射器筒底端，目的是________， 然后用橡皮帽封住注射器的小孔: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②如图甲所示安装好实验器材，水平向右缓慢拉动注射器外筒，当注射器中的活塞相对外筒刚开始滑动时，记下图中弹簧测力计的示数为_______N;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③用刻度尺测出注射器______长度为5cm;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④算出大气压强值为________Pa.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另一位同学，仅将所用的注射器更换为容积为10mL的注射器重新进行实验，却无法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测出大气压值，其原因可能是__________________________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(2)图乙中，注射器内密封有刚烧开的水，向下拉动活塞，水重新沸腾.这是由于拉动活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赛后，液面上方气压_______(选填“升高"或“降低”) 使液体沸点降低.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(3)图丙中，两只纸船浮在水面上静止不动，用注射器在两船之间的水面沿图示方向向前快速喷水，两船将_________(选填“静 止不动”、“相互分开”或“相互靠近").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(4)图丁是自制潜水艇模型，向外拉注射器活塞，原来悬浮的潜水艇模型将_____(选填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“上浮”或“下沉”)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26.(5分)为了探究浮力大小跟哪些因素有关，某兴趣小组的同学用同一物体进行了如图所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示的操作，并记下物体静止时弹簧测力计的示数.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74624" behindDoc="0" locked="0" layoutInCell="1" allowOverlap="1" wp14:anchorId="2ED6B8E8" wp14:editId="7E806CE7">
            <wp:simplePos x="0" y="0"/>
            <wp:positionH relativeFrom="column">
              <wp:posOffset>752475</wp:posOffset>
            </wp:positionH>
            <wp:positionV relativeFrom="paragraph">
              <wp:posOffset>1905</wp:posOffset>
            </wp:positionV>
            <wp:extent cx="3238500" cy="1247775"/>
            <wp:effectExtent l="0" t="0" r="0" b="952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29892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(1)为了探究浮力的大小与液体密度的关系，应选择甲、______三幅图:该小组同学通过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比较甲、乙和丙三幅图中测力计示数的大小，得到“浮力大小与物体浸没的深度有关”的结论，其产生错误的原因是____________________________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(2)物体浸没在水中时所受浮力大小为______N,物块体积为_____m</w:t>
      </w:r>
      <w:r>
        <w:rPr>
          <w:rFonts w:ascii="宋体" w:hAnsi="宋体" w:cs="宋体" w:hint="eastAsia"/>
          <w:vertAlign w:val="superscript"/>
        </w:rPr>
        <w:t>3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(3)图丁中盐水的密度为__________kg/m</w:t>
      </w:r>
      <w:r>
        <w:rPr>
          <w:rFonts w:ascii="宋体" w:hAnsi="宋体" w:cs="宋体" w:hint="eastAsia"/>
          <w:vertAlign w:val="superscript"/>
        </w:rPr>
        <w:t>3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27. (8分)如图所示是一辆“都市蚂蚁"概念车，这款概念车小巧实用，有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利于缓解城市交通拥堵.下表是该款概念车的部分主要参数.该车在水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75648" behindDoc="0" locked="0" layoutInCell="1" allowOverlap="1" wp14:anchorId="1FDEC4D8" wp14:editId="40324DBD">
            <wp:simplePos x="0" y="0"/>
            <wp:positionH relativeFrom="column">
              <wp:posOffset>4181475</wp:posOffset>
            </wp:positionH>
            <wp:positionV relativeFrom="paragraph">
              <wp:posOffset>64770</wp:posOffset>
            </wp:positionV>
            <wp:extent cx="1638300" cy="990600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39284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平地面上匀速行驶时受到的阻力为其总重的0.2倍，g取10N/kg.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(1)求该车空载停在水平路面上时对水平面的压力;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(2)当两人坐上该车时，车对水平地面的压强为2.5x10</w:t>
      </w:r>
      <w:r>
        <w:rPr>
          <w:rFonts w:ascii="宋体" w:hAnsi="宋体" w:cs="宋体" w:hint="eastAsia"/>
          <w:vertAlign w:val="superscript"/>
        </w:rPr>
        <w:t>5</w:t>
      </w:r>
      <w:r>
        <w:rPr>
          <w:rFonts w:ascii="宋体" w:hAnsi="宋体" w:cs="宋体" w:hint="eastAsia"/>
        </w:rPr>
        <w:t>Pa.求车上两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人的总质量: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76672" behindDoc="0" locked="0" layoutInCell="1" allowOverlap="1" wp14:anchorId="64DD1922" wp14:editId="111A2684">
            <wp:simplePos x="0" y="0"/>
            <wp:positionH relativeFrom="column">
              <wp:posOffset>3790950</wp:posOffset>
            </wp:positionH>
            <wp:positionV relativeFrom="paragraph">
              <wp:posOffset>146685</wp:posOffset>
            </wp:positionV>
            <wp:extent cx="2209800" cy="1028700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32289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(3)若该车载人后总质量为450kg， 当其在水平路面上匀速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行驶;①求此过程中该车受到的牵引力:②若此载人概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念车不慎落入水中，假设该车密闭较好一直未进水，求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载人概念车在水中静止时受到的浮力.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28.(9分)边长为10cm的正方体物块A放入圆柱形容器底部，如图1所示，缓慢向容器内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注入液体1 (液体未溢出)，测量容器内液体的深度h,分别计算出该物块对应受到的浮力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F</w:t>
      </w:r>
      <w:r>
        <w:rPr>
          <w:rFonts w:ascii="宋体" w:hAnsi="宋体" w:cs="宋体" w:hint="eastAsia"/>
          <w:vertAlign w:val="subscript"/>
        </w:rPr>
        <w:t>浮</w:t>
      </w:r>
      <w:r>
        <w:rPr>
          <w:rFonts w:ascii="宋体" w:hAnsi="宋体" w:cs="宋体" w:hint="eastAsia"/>
        </w:rPr>
        <w:t>，并绘制了图1中的实线图像.(g取10N/kg)</w:t>
      </w: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77696" behindDoc="0" locked="0" layoutInCell="1" allowOverlap="1" wp14:anchorId="33443E6A" wp14:editId="5C1B45A4">
            <wp:simplePos x="0" y="0"/>
            <wp:positionH relativeFrom="column">
              <wp:posOffset>2466975</wp:posOffset>
            </wp:positionH>
            <wp:positionV relativeFrom="paragraph">
              <wp:posOffset>118110</wp:posOffset>
            </wp:positionV>
            <wp:extent cx="3695700" cy="1628775"/>
            <wp:effectExtent l="0" t="0" r="0" b="952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19921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(1)物块的重力为______N;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(2)求液体1的密度;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(3)求当h=6cm时物块对容器底部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的压力: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(4)换用另-种液体重复上述实验，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并在图2中绘制出浮力F随注入容器内的液体深度h的图像(如图2中虚线所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示).则图2中ho为_____( 选填选项前的字母)，其理由是____________________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A. ho=10cm           B.8cm &lt;ho&lt; 10cm               C. ho&gt; 10cm</w:t>
      </w:r>
    </w:p>
    <w:p w:rsidR="00442AF2" w:rsidRDefault="00442AF2" w:rsidP="00442AF2">
      <w:pPr>
        <w:spacing w:line="360" w:lineRule="auto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</w:p>
    <w:p w:rsidR="00442AF2" w:rsidRDefault="00442AF2" w:rsidP="00442AF2">
      <w:pPr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D4B9C51" wp14:editId="78B88CF0">
            <wp:simplePos x="0" y="0"/>
            <wp:positionH relativeFrom="column">
              <wp:posOffset>-855980</wp:posOffset>
            </wp:positionH>
            <wp:positionV relativeFrom="paragraph">
              <wp:posOffset>1113790</wp:posOffset>
            </wp:positionV>
            <wp:extent cx="7324090" cy="5492750"/>
            <wp:effectExtent l="0" t="0" r="12700" b="10160"/>
            <wp:wrapSquare wrapText="bothSides"/>
            <wp:docPr id="23" name="图片 23" descr="lADPDgQ9yGfw7gr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34313" name="图片 23" descr="lADPDgQ9yGfw7grNC9DND8A_4032_30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409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8D7" w:rsidRPr="00442AF2" w:rsidRDefault="00ED38D7" w:rsidP="00ED38D7">
      <w:pPr>
        <w:spacing w:line="288" w:lineRule="auto"/>
        <w:ind w:left="640" w:hangingChars="200" w:hanging="640"/>
        <w:jc w:val="center"/>
        <w:rPr>
          <w:rFonts w:eastAsia="黑体"/>
          <w:color w:val="FF0000"/>
          <w:sz w:val="32"/>
          <w:szCs w:val="32"/>
        </w:rPr>
      </w:pPr>
    </w:p>
    <w:sectPr w:rsidR="00ED38D7" w:rsidRPr="00442AF2">
      <w:head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073" w:rsidRDefault="003C6073" w:rsidP="002B2FC7">
      <w:pPr>
        <w:spacing w:after="0" w:line="240" w:lineRule="auto"/>
      </w:pPr>
      <w:r>
        <w:separator/>
      </w:r>
    </w:p>
  </w:endnote>
  <w:endnote w:type="continuationSeparator" w:id="0">
    <w:p w:rsidR="003C6073" w:rsidRDefault="003C6073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073" w:rsidRDefault="003C6073" w:rsidP="002B2FC7">
      <w:pPr>
        <w:spacing w:after="0" w:line="240" w:lineRule="auto"/>
      </w:pPr>
      <w:r>
        <w:separator/>
      </w:r>
    </w:p>
  </w:footnote>
  <w:footnote w:type="continuationSeparator" w:id="0">
    <w:p w:rsidR="003C6073" w:rsidRDefault="003C6073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B01B803F"/>
    <w:multiLevelType w:val="singleLevel"/>
    <w:tmpl w:val="B01B803F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4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5">
    <w:nsid w:val="E688A9E6"/>
    <w:multiLevelType w:val="singleLevel"/>
    <w:tmpl w:val="E688A9E6"/>
    <w:lvl w:ilvl="0">
      <w:start w:val="3"/>
      <w:numFmt w:val="decimal"/>
      <w:suff w:val="nothing"/>
      <w:lvlText w:val="（%1）"/>
      <w:lvlJc w:val="left"/>
      <w:pPr>
        <w:ind w:left="200"/>
      </w:pPr>
    </w:lvl>
  </w:abstractNum>
  <w:abstractNum w:abstractNumId="6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7">
    <w:nsid w:val="FFFFFF7C"/>
    <w:multiLevelType w:val="singleLevel"/>
    <w:tmpl w:val="1B805D1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8">
    <w:nsid w:val="FFFFFF7D"/>
    <w:multiLevelType w:val="singleLevel"/>
    <w:tmpl w:val="CC963B0E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9">
    <w:nsid w:val="FFFFFF7E"/>
    <w:multiLevelType w:val="singleLevel"/>
    <w:tmpl w:val="6C86EFF6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10">
    <w:nsid w:val="FFFFFF7F"/>
    <w:multiLevelType w:val="singleLevel"/>
    <w:tmpl w:val="02908A3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11">
    <w:nsid w:val="FFFFFF80"/>
    <w:multiLevelType w:val="singleLevel"/>
    <w:tmpl w:val="1AFA47F6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12">
    <w:nsid w:val="FFFFFF81"/>
    <w:multiLevelType w:val="singleLevel"/>
    <w:tmpl w:val="ED6E1D02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13">
    <w:nsid w:val="FFFFFF82"/>
    <w:multiLevelType w:val="singleLevel"/>
    <w:tmpl w:val="2BF0200A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14">
    <w:nsid w:val="FFFFFF83"/>
    <w:multiLevelType w:val="singleLevel"/>
    <w:tmpl w:val="8FFA006A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5">
    <w:nsid w:val="FFFFFF88"/>
    <w:multiLevelType w:val="singleLevel"/>
    <w:tmpl w:val="6AB28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6">
    <w:nsid w:val="FFFFFF89"/>
    <w:multiLevelType w:val="singleLevel"/>
    <w:tmpl w:val="5D6EAE9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7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8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0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4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5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7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8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9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0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31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2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3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34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18"/>
  </w:num>
  <w:num w:numId="2">
    <w:abstractNumId w:val="20"/>
  </w:num>
  <w:num w:numId="3">
    <w:abstractNumId w:val="34"/>
  </w:num>
  <w:num w:numId="4">
    <w:abstractNumId w:val="25"/>
  </w:num>
  <w:num w:numId="5">
    <w:abstractNumId w:val="22"/>
  </w:num>
  <w:num w:numId="6">
    <w:abstractNumId w:val="21"/>
  </w:num>
  <w:num w:numId="7">
    <w:abstractNumId w:val="35"/>
  </w:num>
  <w:num w:numId="8">
    <w:abstractNumId w:val="26"/>
  </w:num>
  <w:num w:numId="9">
    <w:abstractNumId w:val="19"/>
  </w:num>
  <w:num w:numId="10">
    <w:abstractNumId w:val="36"/>
  </w:num>
  <w:num w:numId="11">
    <w:abstractNumId w:val="17"/>
  </w:num>
  <w:num w:numId="12">
    <w:abstractNumId w:val="29"/>
  </w:num>
  <w:num w:numId="13">
    <w:abstractNumId w:val="28"/>
  </w:num>
  <w:num w:numId="14">
    <w:abstractNumId w:val="31"/>
  </w:num>
  <w:num w:numId="15">
    <w:abstractNumId w:val="23"/>
  </w:num>
  <w:num w:numId="16">
    <w:abstractNumId w:val="32"/>
  </w:num>
  <w:num w:numId="17">
    <w:abstractNumId w:val="27"/>
  </w:num>
  <w:num w:numId="18">
    <w:abstractNumId w:val="1"/>
  </w:num>
  <w:num w:numId="19">
    <w:abstractNumId w:val="0"/>
  </w:num>
  <w:num w:numId="20">
    <w:abstractNumId w:val="24"/>
  </w:num>
  <w:num w:numId="21">
    <w:abstractNumId w:val="30"/>
  </w:num>
  <w:num w:numId="22">
    <w:abstractNumId w:val="4"/>
  </w:num>
  <w:num w:numId="23">
    <w:abstractNumId w:val="3"/>
  </w:num>
  <w:num w:numId="24">
    <w:abstractNumId w:val="33"/>
  </w:num>
  <w:num w:numId="25">
    <w:abstractNumId w:val="6"/>
  </w:num>
  <w:num w:numId="26">
    <w:abstractNumId w:val="15"/>
  </w:num>
  <w:num w:numId="27">
    <w:abstractNumId w:val="10"/>
  </w:num>
  <w:num w:numId="28">
    <w:abstractNumId w:val="9"/>
  </w:num>
  <w:num w:numId="29">
    <w:abstractNumId w:val="8"/>
  </w:num>
  <w:num w:numId="30">
    <w:abstractNumId w:val="7"/>
  </w:num>
  <w:num w:numId="31">
    <w:abstractNumId w:val="16"/>
  </w:num>
  <w:num w:numId="32">
    <w:abstractNumId w:val="14"/>
  </w:num>
  <w:num w:numId="33">
    <w:abstractNumId w:val="13"/>
  </w:num>
  <w:num w:numId="34">
    <w:abstractNumId w:val="12"/>
  </w:num>
  <w:num w:numId="35">
    <w:abstractNumId w:val="11"/>
  </w:num>
  <w:num w:numId="36">
    <w:abstractNumId w:val="2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32162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C6073"/>
    <w:rsid w:val="003F0239"/>
    <w:rsid w:val="00442AF2"/>
    <w:rsid w:val="00504CE2"/>
    <w:rsid w:val="00557CA3"/>
    <w:rsid w:val="005D133E"/>
    <w:rsid w:val="005D3A0A"/>
    <w:rsid w:val="0060070A"/>
    <w:rsid w:val="00726AEF"/>
    <w:rsid w:val="0077713A"/>
    <w:rsid w:val="007E69A3"/>
    <w:rsid w:val="008C507F"/>
    <w:rsid w:val="008D1879"/>
    <w:rsid w:val="009A751B"/>
    <w:rsid w:val="00A3460E"/>
    <w:rsid w:val="00A7719F"/>
    <w:rsid w:val="00B8054B"/>
    <w:rsid w:val="00B951BC"/>
    <w:rsid w:val="00CC6E5E"/>
    <w:rsid w:val="00E2417B"/>
    <w:rsid w:val="00E34FEB"/>
    <w:rsid w:val="00EA3754"/>
    <w:rsid w:val="00ED38D7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3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wenda-abstract-listnum">
    <w:name w:val="wenda-abstract-listnum"/>
    <w:basedOn w:val="a0"/>
    <w:rsid w:val="00B8054B"/>
  </w:style>
  <w:style w:type="paragraph" w:customStyle="1" w:styleId="Style2">
    <w:name w:val="_Style 2"/>
    <w:basedOn w:val="a"/>
    <w:rsid w:val="00B8054B"/>
    <w:pPr>
      <w:widowControl/>
      <w:spacing w:after="0" w:line="300" w:lineRule="auto"/>
      <w:ind w:firstLineChars="200" w:firstLine="200"/>
    </w:pPr>
    <w:rPr>
      <w:szCs w:val="20"/>
    </w:rPr>
  </w:style>
  <w:style w:type="character" w:customStyle="1" w:styleId="NormalCharacter">
    <w:name w:val="NormalCharacter"/>
    <w:semiHidden/>
    <w:rsid w:val="00B805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3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wenda-abstract-listnum">
    <w:name w:val="wenda-abstract-listnum"/>
    <w:basedOn w:val="a0"/>
    <w:rsid w:val="00B8054B"/>
  </w:style>
  <w:style w:type="paragraph" w:customStyle="1" w:styleId="Style2">
    <w:name w:val="_Style 2"/>
    <w:basedOn w:val="a"/>
    <w:rsid w:val="00B8054B"/>
    <w:pPr>
      <w:widowControl/>
      <w:spacing w:after="0" w:line="300" w:lineRule="auto"/>
      <w:ind w:firstLineChars="200" w:firstLine="200"/>
    </w:pPr>
    <w:rPr>
      <w:szCs w:val="20"/>
    </w:rPr>
  </w:style>
  <w:style w:type="character" w:customStyle="1" w:styleId="NormalCharacter">
    <w:name w:val="NormalCharacter"/>
    <w:semiHidden/>
    <w:rsid w:val="00B80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869</Words>
  <Characters>4955</Characters>
  <Application>Microsoft Office Word</Application>
  <DocSecurity>0</DocSecurity>
  <Lines>41</Lines>
  <Paragraphs>11</Paragraphs>
  <ScaleCrop>false</ScaleCrop>
  <Company>China</Company>
  <LinksUpToDate>false</LinksUpToDate>
  <CharactersWithSpaces>5813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2021-07-17T13:41:00Z</dcterms:created>
  <dcterms:modified xsi:type="dcterms:W3CDTF">2021-07-17T13:41:00Z</dcterms:modified>
</cp:coreProperties>
</file>