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423E" w14:textId="77777777" w:rsidR="00BC4DC9" w:rsidRPr="009A740B" w:rsidRDefault="00000000" w:rsidP="00B53878">
      <w:pPr>
        <w:spacing w:line="360" w:lineRule="auto"/>
        <w:jc w:val="center"/>
        <w:rPr>
          <w:color w:val="FF0000"/>
        </w:rPr>
      </w:pPr>
      <w:r w:rsidRPr="009A740B">
        <w:rPr>
          <w:rFonts w:eastAsia="Times New Roman" w:hAnsi="Times New Roman"/>
          <w:b/>
          <w:color w:val="FF0000"/>
          <w:sz w:val="32"/>
        </w:rPr>
        <w:t>2023-2024</w:t>
      </w:r>
      <w:r w:rsidRPr="009A740B">
        <w:rPr>
          <w:rFonts w:ascii="宋体" w:cs="宋体"/>
          <w:b/>
          <w:color w:val="FF0000"/>
          <w:sz w:val="32"/>
        </w:rPr>
        <w:t>学年江苏省南通市海门市九年级（上）期末物理试卷</w:t>
      </w:r>
    </w:p>
    <w:p w14:paraId="2743161F"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53B475AF"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42c9c06d-099d-4e7b-86a5-8d4cad79cfd1"/>
      <w:r>
        <w:rPr>
          <w:rFonts w:ascii="宋体" w:cs="宋体"/>
          <w:kern w:val="0"/>
          <w:szCs w:val="21"/>
        </w:rPr>
        <w:t>下列物品中，通常情况下属于导体的是</w:t>
      </w:r>
      <w:r>
        <w:rPr>
          <w:rFonts w:eastAsia="Times New Roman" w:hAnsi="Times New Roman"/>
          <w:kern w:val="0"/>
          <w:szCs w:val="21"/>
        </w:rPr>
        <w:t>(    )</w:t>
      </w:r>
      <w:bookmarkEnd w:id="0"/>
    </w:p>
    <w:p w14:paraId="4D138CEC"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橡胶棒</w:t>
      </w:r>
      <w:r>
        <w:tab/>
      </w:r>
      <w:r>
        <w:rPr>
          <w:rFonts w:eastAsia="Times New Roman" w:hAnsi="Times New Roman"/>
          <w:kern w:val="0"/>
          <w:szCs w:val="21"/>
        </w:rPr>
        <w:t xml:space="preserve">B. </w:t>
      </w:r>
      <w:r>
        <w:rPr>
          <w:rFonts w:ascii="宋体" w:cs="宋体"/>
          <w:kern w:val="0"/>
          <w:szCs w:val="21"/>
        </w:rPr>
        <w:t>铅笔芯</w:t>
      </w:r>
      <w:r>
        <w:tab/>
      </w:r>
      <w:r>
        <w:rPr>
          <w:rFonts w:eastAsia="Times New Roman" w:hAnsi="Times New Roman"/>
          <w:kern w:val="0"/>
          <w:szCs w:val="21"/>
        </w:rPr>
        <w:t xml:space="preserve">C. </w:t>
      </w:r>
      <w:r>
        <w:rPr>
          <w:rFonts w:ascii="宋体" w:cs="宋体"/>
          <w:kern w:val="0"/>
          <w:szCs w:val="21"/>
        </w:rPr>
        <w:t>玻璃棒</w:t>
      </w:r>
      <w:r>
        <w:tab/>
      </w:r>
      <w:r>
        <w:rPr>
          <w:rFonts w:eastAsia="Times New Roman" w:hAnsi="Times New Roman"/>
          <w:kern w:val="0"/>
          <w:szCs w:val="21"/>
        </w:rPr>
        <w:t xml:space="preserve">D. </w:t>
      </w:r>
      <w:r>
        <w:rPr>
          <w:rFonts w:ascii="宋体" w:cs="宋体"/>
          <w:kern w:val="0"/>
          <w:szCs w:val="21"/>
        </w:rPr>
        <w:t>塑料尺</w:t>
      </w:r>
    </w:p>
    <w:p w14:paraId="0212051E"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f02ed205-910b-4497-80f7-a6a2a0e3e8f3"/>
      <w:r>
        <w:rPr>
          <w:rFonts w:ascii="宋体" w:cs="宋体"/>
          <w:kern w:val="0"/>
          <w:szCs w:val="21"/>
        </w:rPr>
        <w:t>下列四个现象中，属于内能转化机械能的是</w:t>
      </w:r>
      <w:r>
        <w:rPr>
          <w:rFonts w:eastAsia="Times New Roman" w:hAnsi="Times New Roman"/>
          <w:kern w:val="0"/>
          <w:szCs w:val="21"/>
        </w:rPr>
        <w:t>(    )</w:t>
      </w:r>
      <w:bookmarkEnd w:id="1"/>
    </w:p>
    <w:p w14:paraId="085AF90A"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9AF12C1" wp14:editId="6C6F3F51">
            <wp:extent cx="295275" cy="8572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95275" cy="857250"/>
                    </a:xfrm>
                    <a:prstGeom prst="rect">
                      <a:avLst/>
                    </a:prstGeom>
                    <a:noFill/>
                    <a:ln>
                      <a:noFill/>
                    </a:ln>
                  </pic:spPr>
                </pic:pic>
              </a:graphicData>
            </a:graphic>
          </wp:inline>
        </w:drawing>
      </w:r>
      <w:r>
        <w:rPr>
          <w:rFonts w:ascii="宋体" w:cs="宋体"/>
          <w:kern w:val="0"/>
          <w:szCs w:val="21"/>
        </w:rPr>
        <w:t>压缩点燃棉花</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2DCF207" wp14:editId="713DA3B9">
            <wp:extent cx="1409700" cy="11811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09700" cy="1181100"/>
                    </a:xfrm>
                    <a:prstGeom prst="rect">
                      <a:avLst/>
                    </a:prstGeom>
                    <a:noFill/>
                    <a:ln>
                      <a:noFill/>
                    </a:ln>
                  </pic:spPr>
                </pic:pic>
              </a:graphicData>
            </a:graphic>
          </wp:inline>
        </w:drawing>
      </w:r>
      <w:r>
        <w:rPr>
          <w:rFonts w:ascii="宋体" w:cs="宋体"/>
          <w:kern w:val="0"/>
          <w:szCs w:val="21"/>
        </w:rPr>
        <w:t>蒸汽顶起壶盖</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4BEDE5A" wp14:editId="09651411">
            <wp:extent cx="1152525" cy="10477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52525" cy="1047750"/>
                    </a:xfrm>
                    <a:prstGeom prst="rect">
                      <a:avLst/>
                    </a:prstGeom>
                    <a:noFill/>
                    <a:ln>
                      <a:noFill/>
                    </a:ln>
                  </pic:spPr>
                </pic:pic>
              </a:graphicData>
            </a:graphic>
          </wp:inline>
        </w:drawing>
      </w:r>
      <w:r>
        <w:rPr>
          <w:rFonts w:ascii="宋体" w:cs="宋体"/>
          <w:kern w:val="0"/>
          <w:szCs w:val="21"/>
        </w:rPr>
        <w:t>冬天哈气取暖</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5BF7CD6" wp14:editId="1E24DB1C">
            <wp:extent cx="819150" cy="14859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19150" cy="1485900"/>
                    </a:xfrm>
                    <a:prstGeom prst="rect">
                      <a:avLst/>
                    </a:prstGeom>
                    <a:noFill/>
                    <a:ln>
                      <a:noFill/>
                    </a:ln>
                  </pic:spPr>
                </pic:pic>
              </a:graphicData>
            </a:graphic>
          </wp:inline>
        </w:drawing>
      </w:r>
      <w:r>
        <w:rPr>
          <w:rFonts w:ascii="宋体" w:cs="宋体"/>
          <w:kern w:val="0"/>
          <w:szCs w:val="21"/>
        </w:rPr>
        <w:t>压缩冲程</w:t>
      </w:r>
    </w:p>
    <w:p w14:paraId="25109D66"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157f0696-5cd2-414e-a2bc-f82fb109018d"/>
      <w:r>
        <w:rPr>
          <w:rFonts w:eastAsia="Times New Roman" w:hAnsi="Times New Roman"/>
          <w:noProof/>
          <w:kern w:val="0"/>
          <w:sz w:val="24"/>
          <w:szCs w:val="24"/>
        </w:rPr>
        <w:drawing>
          <wp:anchor distT="0" distB="0" distL="114300" distR="114300" simplePos="0" relativeHeight="251658240" behindDoc="0" locked="0" layoutInCell="1" allowOverlap="0" wp14:anchorId="06F691F3" wp14:editId="3C49C369">
            <wp:simplePos x="0" y="0"/>
            <wp:positionH relativeFrom="column">
              <wp:align>right</wp:align>
            </wp:positionH>
            <wp:positionV relativeFrom="line">
              <wp:posOffset>76200</wp:posOffset>
            </wp:positionV>
            <wp:extent cx="1962150" cy="19907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962150" cy="1990725"/>
                    </a:xfrm>
                    <a:prstGeom prst="rect">
                      <a:avLst/>
                    </a:prstGeom>
                    <a:noFill/>
                    <a:ln>
                      <a:noFill/>
                    </a:ln>
                  </pic:spPr>
                </pic:pic>
              </a:graphicData>
            </a:graphic>
          </wp:anchor>
        </w:drawing>
      </w:r>
      <w:r>
        <w:rPr>
          <w:rFonts w:ascii="宋体" w:cs="宋体"/>
          <w:kern w:val="0"/>
          <w:szCs w:val="21"/>
        </w:rPr>
        <w:t>将铜片、铁片插入橙子中，再与电压表两接线柱分别连接，发现电压表指针的偏转情况如图所示，则下列说法正确的是</w:t>
      </w:r>
      <w:r>
        <w:rPr>
          <w:rFonts w:eastAsia="Times New Roman" w:hAnsi="Times New Roman"/>
          <w:kern w:val="0"/>
          <w:szCs w:val="21"/>
        </w:rPr>
        <w:t>(    )</w:t>
      </w:r>
      <w:bookmarkEnd w:id="2"/>
    </w:p>
    <w:p w14:paraId="0973155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橙子电池电压为</w:t>
      </w:r>
      <m:oMath>
        <m:r>
          <w:rPr>
            <w:rFonts w:ascii="Cambria Math" w:hAnsi="Cambria Math"/>
          </w:rPr>
          <m:t>0.1V</m:t>
        </m:r>
      </m:oMath>
      <w:r>
        <w:br/>
      </w:r>
      <w:r>
        <w:rPr>
          <w:rFonts w:eastAsia="Times New Roman" w:hAnsi="Times New Roman"/>
          <w:kern w:val="0"/>
          <w:szCs w:val="21"/>
        </w:rPr>
        <w:t xml:space="preserve">B. </w:t>
      </w:r>
      <w:r>
        <w:rPr>
          <w:rFonts w:ascii="宋体" w:cs="宋体"/>
          <w:kern w:val="0"/>
          <w:szCs w:val="21"/>
        </w:rPr>
        <w:t>电压表能提供电压</w:t>
      </w:r>
      <w:r>
        <w:br/>
      </w:r>
      <w:r>
        <w:rPr>
          <w:rFonts w:eastAsia="Times New Roman" w:hAnsi="Times New Roman"/>
          <w:kern w:val="0"/>
          <w:szCs w:val="21"/>
        </w:rPr>
        <w:t xml:space="preserve">C. </w:t>
      </w:r>
      <w:r>
        <w:rPr>
          <w:rFonts w:ascii="宋体" w:cs="宋体"/>
          <w:kern w:val="0"/>
          <w:szCs w:val="21"/>
        </w:rPr>
        <w:t>水果电池将内能转化为电能</w:t>
      </w:r>
      <w:r>
        <w:br/>
      </w:r>
      <w:r>
        <w:rPr>
          <w:rFonts w:eastAsia="Times New Roman" w:hAnsi="Times New Roman"/>
          <w:kern w:val="0"/>
          <w:szCs w:val="21"/>
        </w:rPr>
        <w:t xml:space="preserve">D. </w:t>
      </w:r>
      <w:r>
        <w:rPr>
          <w:rFonts w:ascii="宋体" w:cs="宋体"/>
          <w:kern w:val="0"/>
          <w:szCs w:val="21"/>
        </w:rPr>
        <w:t>铜片是水果电池的负极</w:t>
      </w:r>
    </w:p>
    <w:p w14:paraId="4AF22255"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59c0496f-cadc-43d3-b3fe-15e4b30b2e0d"/>
      <w:r>
        <w:rPr>
          <w:rFonts w:ascii="宋体" w:cs="宋体"/>
          <w:kern w:val="0"/>
          <w:szCs w:val="21"/>
        </w:rPr>
        <w:t>关于安全用电常识，下列说法正确的是</w:t>
      </w:r>
      <w:r>
        <w:rPr>
          <w:rFonts w:eastAsia="Times New Roman" w:hAnsi="Times New Roman"/>
          <w:kern w:val="0"/>
          <w:szCs w:val="21"/>
        </w:rPr>
        <w:t>(    )</w:t>
      </w:r>
      <w:bookmarkEnd w:id="3"/>
    </w:p>
    <w:p w14:paraId="461BF54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可以在高压线下放风筝</w:t>
      </w:r>
      <w:r>
        <w:br/>
      </w:r>
      <w:r>
        <w:rPr>
          <w:rFonts w:eastAsia="Times New Roman" w:hAnsi="Times New Roman"/>
          <w:kern w:val="0"/>
          <w:szCs w:val="21"/>
        </w:rPr>
        <w:t xml:space="preserve">B. </w:t>
      </w:r>
      <w:r>
        <w:rPr>
          <w:rFonts w:ascii="宋体" w:cs="宋体"/>
          <w:kern w:val="0"/>
          <w:szCs w:val="21"/>
        </w:rPr>
        <w:t>可以用湿抹布擦拭亮着的灯泡</w:t>
      </w:r>
      <w:r>
        <w:br/>
      </w:r>
      <w:r>
        <w:rPr>
          <w:rFonts w:eastAsia="Times New Roman" w:hAnsi="Times New Roman"/>
          <w:kern w:val="0"/>
          <w:szCs w:val="21"/>
        </w:rPr>
        <w:t xml:space="preserve">C. </w:t>
      </w:r>
      <w:r>
        <w:rPr>
          <w:rFonts w:ascii="宋体" w:cs="宋体"/>
          <w:kern w:val="0"/>
          <w:szCs w:val="21"/>
        </w:rPr>
        <w:t>家用电器漏电时，漏电保护器自动切断电源</w:t>
      </w:r>
      <w:r>
        <w:br/>
      </w:r>
      <w:r>
        <w:rPr>
          <w:rFonts w:eastAsia="Times New Roman" w:hAnsi="Times New Roman"/>
          <w:kern w:val="0"/>
          <w:szCs w:val="21"/>
        </w:rPr>
        <w:t xml:space="preserve">D. </w:t>
      </w:r>
      <w:r>
        <w:rPr>
          <w:rFonts w:ascii="宋体" w:cs="宋体"/>
          <w:kern w:val="0"/>
          <w:szCs w:val="21"/>
        </w:rPr>
        <w:t>空气开关跳闸一定是因为电路中出现了短路</w:t>
      </w:r>
    </w:p>
    <w:p w14:paraId="399C7CA8" w14:textId="77777777" w:rsidR="00BC4DC9" w:rsidRDefault="00000000">
      <w:pPr>
        <w:spacing w:line="360" w:lineRule="auto"/>
        <w:textAlignment w:val="center"/>
      </w:pPr>
      <w:r>
        <w:rPr>
          <w:rFonts w:eastAsia="Times New Roman" w:hAnsi="Times New Roman"/>
          <w:kern w:val="0"/>
          <w:szCs w:val="21"/>
        </w:rPr>
        <w:lastRenderedPageBreak/>
        <w:t>5</w:t>
      </w:r>
      <w:r>
        <w:rPr>
          <w:rFonts w:ascii="宋体" w:cs="宋体"/>
          <w:kern w:val="0"/>
          <w:szCs w:val="21"/>
        </w:rPr>
        <w:t>.</w:t>
      </w:r>
      <w:bookmarkStart w:id="4" w:name="fe5737de-38c1-4588-b485-0a0dce2bd53f"/>
      <w:r>
        <w:rPr>
          <w:rFonts w:eastAsia="Times New Roman" w:hAnsi="Times New Roman"/>
          <w:noProof/>
          <w:kern w:val="0"/>
          <w:sz w:val="24"/>
          <w:szCs w:val="24"/>
        </w:rPr>
        <w:drawing>
          <wp:anchor distT="0" distB="0" distL="114300" distR="114300" simplePos="0" relativeHeight="251659264" behindDoc="0" locked="0" layoutInCell="1" allowOverlap="0" wp14:anchorId="74DA6C75" wp14:editId="7A7FB21F">
            <wp:simplePos x="0" y="0"/>
            <wp:positionH relativeFrom="column">
              <wp:align>right</wp:align>
            </wp:positionH>
            <wp:positionV relativeFrom="line">
              <wp:posOffset>76200</wp:posOffset>
            </wp:positionV>
            <wp:extent cx="628650" cy="20764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628650" cy="2076450"/>
                    </a:xfrm>
                    <a:prstGeom prst="rect">
                      <a:avLst/>
                    </a:prstGeom>
                    <a:noFill/>
                    <a:ln>
                      <a:noFill/>
                    </a:ln>
                  </pic:spPr>
                </pic:pic>
              </a:graphicData>
            </a:graphic>
          </wp:anchor>
        </w:drawing>
      </w:r>
      <w:r>
        <w:rPr>
          <w:rFonts w:ascii="宋体" w:cs="宋体"/>
          <w:kern w:val="0"/>
          <w:szCs w:val="21"/>
        </w:rPr>
        <w:t>如图，用滑轮组匀速竖直向上提升重物，不计摩擦，下列措施不能提高滑轮组机械效率的是</w:t>
      </w:r>
      <w:r>
        <w:rPr>
          <w:rFonts w:eastAsia="Times New Roman" w:hAnsi="Times New Roman"/>
          <w:kern w:val="0"/>
          <w:szCs w:val="21"/>
        </w:rPr>
        <w:t>(    )</w:t>
      </w:r>
      <w:bookmarkEnd w:id="4"/>
    </w:p>
    <w:p w14:paraId="4366FBC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增加重物的重力</w:t>
      </w:r>
      <w:r>
        <w:br/>
      </w:r>
      <w:r>
        <w:rPr>
          <w:rFonts w:eastAsia="Times New Roman" w:hAnsi="Times New Roman"/>
          <w:kern w:val="0"/>
          <w:szCs w:val="21"/>
        </w:rPr>
        <w:t xml:space="preserve">B. </w:t>
      </w:r>
      <w:r>
        <w:rPr>
          <w:rFonts w:ascii="宋体" w:cs="宋体"/>
          <w:kern w:val="0"/>
          <w:szCs w:val="21"/>
        </w:rPr>
        <w:t>减小滑轮的重力</w:t>
      </w:r>
      <w:r>
        <w:br/>
      </w:r>
      <w:r>
        <w:rPr>
          <w:rFonts w:eastAsia="Times New Roman" w:hAnsi="Times New Roman"/>
          <w:kern w:val="0"/>
          <w:szCs w:val="21"/>
        </w:rPr>
        <w:t xml:space="preserve">C. </w:t>
      </w:r>
      <w:r>
        <w:rPr>
          <w:rFonts w:ascii="宋体" w:cs="宋体"/>
          <w:kern w:val="0"/>
          <w:szCs w:val="21"/>
        </w:rPr>
        <w:t>减小绳子的重力</w:t>
      </w:r>
      <w:r>
        <w:br/>
      </w:r>
      <w:r>
        <w:rPr>
          <w:rFonts w:eastAsia="Times New Roman" w:hAnsi="Times New Roman"/>
          <w:kern w:val="0"/>
          <w:szCs w:val="21"/>
        </w:rPr>
        <w:t xml:space="preserve">D. </w:t>
      </w:r>
      <w:r>
        <w:rPr>
          <w:rFonts w:ascii="宋体" w:cs="宋体"/>
          <w:kern w:val="0"/>
          <w:szCs w:val="21"/>
        </w:rPr>
        <w:t>减少绳子的股数</w:t>
      </w:r>
    </w:p>
    <w:p w14:paraId="1D5A9AA4"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d893518e-f7d5-43a2-bff1-ec871d742202"/>
      <w:r>
        <w:rPr>
          <w:rFonts w:eastAsia="Times New Roman" w:hAnsi="Times New Roman"/>
          <w:noProof/>
          <w:kern w:val="0"/>
          <w:sz w:val="24"/>
          <w:szCs w:val="24"/>
        </w:rPr>
        <w:drawing>
          <wp:anchor distT="0" distB="0" distL="114300" distR="114300" simplePos="0" relativeHeight="251660288" behindDoc="0" locked="0" layoutInCell="1" allowOverlap="0" wp14:anchorId="0FE14594" wp14:editId="5036EB0C">
            <wp:simplePos x="0" y="0"/>
            <wp:positionH relativeFrom="column">
              <wp:align>right</wp:align>
            </wp:positionH>
            <wp:positionV relativeFrom="line">
              <wp:posOffset>76200</wp:posOffset>
            </wp:positionV>
            <wp:extent cx="762000" cy="12573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62000" cy="1257300"/>
                    </a:xfrm>
                    <a:prstGeom prst="rect">
                      <a:avLst/>
                    </a:prstGeom>
                    <a:noFill/>
                    <a:ln>
                      <a:noFill/>
                    </a:ln>
                  </pic:spPr>
                </pic:pic>
              </a:graphicData>
            </a:graphic>
          </wp:anchor>
        </w:drawing>
      </w:r>
      <w:r>
        <w:rPr>
          <w:rFonts w:ascii="宋体" w:cs="宋体"/>
          <w:kern w:val="0"/>
          <w:szCs w:val="21"/>
        </w:rPr>
        <w:t>如图所示的手摇电筒，沿图中箭头方向来回摇动手电筒时，灯泡发光；图中工作原理与其相同的是</w:t>
      </w:r>
      <w:r>
        <w:rPr>
          <w:rFonts w:eastAsia="Times New Roman" w:hAnsi="Times New Roman"/>
          <w:kern w:val="0"/>
          <w:szCs w:val="21"/>
        </w:rPr>
        <w:t>(    )</w:t>
      </w:r>
      <w:bookmarkEnd w:id="5"/>
    </w:p>
    <w:p w14:paraId="37EB5381" w14:textId="2DD1F21C"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5E4129C" wp14:editId="79AAD00C">
            <wp:extent cx="1400175" cy="13620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00175" cy="1362075"/>
                    </a:xfrm>
                    <a:prstGeom prst="rect">
                      <a:avLst/>
                    </a:prstGeom>
                    <a:noFill/>
                    <a:ln>
                      <a:noFill/>
                    </a:ln>
                  </pic:spPr>
                </pic:pic>
              </a:graphicData>
            </a:graphic>
          </wp:inline>
        </w:drawing>
      </w:r>
      <w:r w:rsidR="009A740B">
        <w:rPr>
          <w:rFonts w:eastAsia="Times New Roman" w:hAnsi="Times New Roman"/>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8FC5359" wp14:editId="731641E3">
            <wp:extent cx="1228725" cy="11334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28725" cy="11334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7EAA963" wp14:editId="4071019F">
            <wp:extent cx="1914525" cy="13716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914525" cy="1371600"/>
                    </a:xfrm>
                    <a:prstGeom prst="rect">
                      <a:avLst/>
                    </a:prstGeom>
                    <a:noFill/>
                    <a:ln>
                      <a:noFill/>
                    </a:ln>
                  </pic:spPr>
                </pic:pic>
              </a:graphicData>
            </a:graphic>
          </wp:inline>
        </w:drawing>
      </w:r>
      <w:r w:rsidR="009A740B">
        <w:rPr>
          <w:rFonts w:eastAsia="Times New Roman" w:hAnsi="Times New Roman"/>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A58159D" wp14:editId="3042149C">
            <wp:extent cx="1447800" cy="13144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447800" cy="1314450"/>
                    </a:xfrm>
                    <a:prstGeom prst="rect">
                      <a:avLst/>
                    </a:prstGeom>
                    <a:noFill/>
                    <a:ln>
                      <a:noFill/>
                    </a:ln>
                  </pic:spPr>
                </pic:pic>
              </a:graphicData>
            </a:graphic>
          </wp:inline>
        </w:drawing>
      </w:r>
    </w:p>
    <w:p w14:paraId="4D2DB245"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750a1c80-02f8-4ce3-ba7b-79ec2e6e364b"/>
      <w:r>
        <w:rPr>
          <w:rFonts w:ascii="宋体" w:cs="宋体"/>
          <w:kern w:val="0"/>
          <w:szCs w:val="21"/>
        </w:rPr>
        <w:t>下列图中箭头表示空气流动的方向。炎热晴朗的夏夜，我市老坝港海边的陆地与海面之间空气循环流动的示意图表示正确的是</w:t>
      </w:r>
      <w:r>
        <w:rPr>
          <w:rFonts w:eastAsia="Times New Roman" w:hAnsi="Times New Roman"/>
          <w:kern w:val="0"/>
          <w:szCs w:val="21"/>
        </w:rPr>
        <w:t>(    )</w:t>
      </w:r>
      <w:bookmarkEnd w:id="6"/>
    </w:p>
    <w:p w14:paraId="6D1CE073"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21D5FB6" wp14:editId="6BEDCE6A">
            <wp:extent cx="1285875" cy="9048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85875" cy="9048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D1497BE" wp14:editId="3A0E28C5">
            <wp:extent cx="1238250" cy="8763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238250" cy="8763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C3ED1C0" wp14:editId="210197D5">
            <wp:extent cx="1190625" cy="8382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90625" cy="8382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52A7B21" wp14:editId="59C27608">
            <wp:extent cx="1266825" cy="8572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66825" cy="857250"/>
                    </a:xfrm>
                    <a:prstGeom prst="rect">
                      <a:avLst/>
                    </a:prstGeom>
                    <a:noFill/>
                    <a:ln>
                      <a:noFill/>
                    </a:ln>
                  </pic:spPr>
                </pic:pic>
              </a:graphicData>
            </a:graphic>
          </wp:inline>
        </w:drawing>
      </w:r>
    </w:p>
    <w:p w14:paraId="07DB7E63"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9535e0e2-3a2d-4913-9fc9-03f07bc00e57"/>
      <w:r>
        <w:rPr>
          <w:rFonts w:eastAsia="Times New Roman" w:hAnsi="Times New Roman"/>
          <w:noProof/>
          <w:kern w:val="0"/>
          <w:sz w:val="24"/>
          <w:szCs w:val="24"/>
        </w:rPr>
        <w:drawing>
          <wp:anchor distT="0" distB="0" distL="114300" distR="114300" simplePos="0" relativeHeight="251661312" behindDoc="0" locked="0" layoutInCell="1" allowOverlap="0" wp14:anchorId="1436F0F8" wp14:editId="1AC70854">
            <wp:simplePos x="0" y="0"/>
            <wp:positionH relativeFrom="column">
              <wp:align>right</wp:align>
            </wp:positionH>
            <wp:positionV relativeFrom="line">
              <wp:posOffset>76200</wp:posOffset>
            </wp:positionV>
            <wp:extent cx="1724025" cy="5715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724025" cy="571500"/>
                    </a:xfrm>
                    <a:prstGeom prst="rect">
                      <a:avLst/>
                    </a:prstGeom>
                    <a:noFill/>
                    <a:ln>
                      <a:noFill/>
                    </a:ln>
                  </pic:spPr>
                </pic:pic>
              </a:graphicData>
            </a:graphic>
          </wp:anchor>
        </w:drawing>
      </w:r>
      <w:r>
        <w:rPr>
          <w:rFonts w:ascii="宋体" w:cs="宋体"/>
          <w:kern w:val="0"/>
          <w:szCs w:val="21"/>
        </w:rPr>
        <w:t>如图，在光滑的水平台面上，一轻质弹簧左端固定，右端连接一金属小球，</w:t>
      </w:r>
      <w:r>
        <w:rPr>
          <w:rFonts w:eastAsia="Times New Roman" w:hAnsi="Times New Roman"/>
          <w:i/>
          <w:iCs/>
          <w:kern w:val="0"/>
          <w:szCs w:val="21"/>
        </w:rPr>
        <w:t>O</w:t>
      </w:r>
      <w:r>
        <w:rPr>
          <w:rFonts w:ascii="宋体" w:cs="宋体"/>
          <w:kern w:val="0"/>
          <w:szCs w:val="21"/>
        </w:rPr>
        <w:t>点是弹簧保持原长时小球的位置，压缩弹簧使小球至</w:t>
      </w:r>
      <w:r>
        <w:rPr>
          <w:rFonts w:eastAsia="Times New Roman" w:hAnsi="Times New Roman"/>
          <w:i/>
          <w:iCs/>
          <w:kern w:val="0"/>
          <w:szCs w:val="21"/>
        </w:rPr>
        <w:t>A</w:t>
      </w:r>
      <w:r>
        <w:rPr>
          <w:rFonts w:ascii="宋体" w:cs="宋体"/>
          <w:kern w:val="0"/>
          <w:szCs w:val="21"/>
        </w:rPr>
        <w:t>位置，然后释放小球，小球就在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间做往复运动</w:t>
      </w:r>
      <m:oMath>
        <m:r>
          <w:rPr>
            <w:rFonts w:ascii="Cambria Math" w:hAnsi="Cambria Math"/>
          </w:rPr>
          <m:t>(</m:t>
        </m:r>
      </m:oMath>
      <w:r>
        <w:rPr>
          <w:rFonts w:ascii="宋体" w:cs="宋体"/>
          <w:kern w:val="0"/>
          <w:szCs w:val="21"/>
        </w:rPr>
        <w:t>已知</w:t>
      </w:r>
      <m:oMath>
        <m:r>
          <w:rPr>
            <w:rFonts w:ascii="Cambria Math" w:hAnsi="Cambria Math"/>
          </w:rPr>
          <m:t>AO=OB)</m:t>
        </m:r>
      </m:oMath>
      <w:r>
        <w:rPr>
          <w:rFonts w:ascii="宋体" w:cs="宋体"/>
          <w:kern w:val="0"/>
          <w:szCs w:val="21"/>
        </w:rPr>
        <w:t>。下列说法正确的是</w:t>
      </w:r>
      <w:r>
        <w:rPr>
          <w:rFonts w:eastAsia="Times New Roman" w:hAnsi="Times New Roman"/>
          <w:kern w:val="0"/>
          <w:szCs w:val="21"/>
        </w:rPr>
        <w:t>(    )</w:t>
      </w:r>
      <w:bookmarkEnd w:id="7"/>
    </w:p>
    <w:p w14:paraId="0A8C50F1"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小球在往复运动过程中机械能守恒</w:t>
      </w:r>
      <w:r>
        <w:br/>
      </w:r>
      <w:r>
        <w:rPr>
          <w:rFonts w:eastAsia="Times New Roman" w:hAnsi="Times New Roman"/>
          <w:kern w:val="0"/>
          <w:szCs w:val="21"/>
        </w:rPr>
        <w:t xml:space="preserve">B. </w:t>
      </w:r>
      <w:r>
        <w:rPr>
          <w:rFonts w:ascii="宋体" w:cs="宋体"/>
          <w:kern w:val="0"/>
          <w:szCs w:val="21"/>
        </w:rPr>
        <w:t>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弹簧的弹性势能一直减小</w:t>
      </w:r>
      <w:r>
        <w:br/>
      </w:r>
      <w:r>
        <w:rPr>
          <w:rFonts w:eastAsia="Times New Roman" w:hAnsi="Times New Roman"/>
          <w:kern w:val="0"/>
          <w:szCs w:val="21"/>
        </w:rPr>
        <w:t xml:space="preserve">C. </w:t>
      </w:r>
      <w:r>
        <w:rPr>
          <w:rFonts w:ascii="宋体" w:cs="宋体"/>
          <w:kern w:val="0"/>
          <w:szCs w:val="21"/>
        </w:rPr>
        <w:t>小球在</w:t>
      </w:r>
      <w:r>
        <w:rPr>
          <w:rFonts w:eastAsia="Times New Roman" w:hAnsi="Times New Roman"/>
          <w:i/>
          <w:iCs/>
          <w:kern w:val="0"/>
          <w:szCs w:val="21"/>
        </w:rPr>
        <w:t>O</w:t>
      </w:r>
      <w:r>
        <w:rPr>
          <w:rFonts w:ascii="宋体" w:cs="宋体"/>
          <w:kern w:val="0"/>
          <w:szCs w:val="21"/>
        </w:rPr>
        <w:t>点时，动能最大</w:t>
      </w:r>
      <w:r>
        <w:br/>
      </w:r>
      <w:r>
        <w:rPr>
          <w:rFonts w:eastAsia="Times New Roman" w:hAnsi="Times New Roman"/>
          <w:kern w:val="0"/>
          <w:szCs w:val="21"/>
        </w:rPr>
        <w:t xml:space="preserve">D. </w:t>
      </w:r>
      <w:r>
        <w:rPr>
          <w:rFonts w:ascii="宋体" w:cs="宋体"/>
          <w:kern w:val="0"/>
          <w:szCs w:val="21"/>
        </w:rPr>
        <w:t>小球从</w:t>
      </w:r>
      <w:r>
        <w:rPr>
          <w:rFonts w:eastAsia="Times New Roman" w:hAnsi="Times New Roman"/>
          <w:i/>
          <w:iCs/>
          <w:kern w:val="0"/>
          <w:szCs w:val="21"/>
        </w:rPr>
        <w:t>A</w:t>
      </w:r>
      <w:r>
        <w:rPr>
          <w:rFonts w:ascii="宋体" w:cs="宋体"/>
          <w:kern w:val="0"/>
          <w:szCs w:val="21"/>
        </w:rPr>
        <w:t>往</w:t>
      </w:r>
      <w:r>
        <w:rPr>
          <w:rFonts w:eastAsia="Times New Roman" w:hAnsi="Times New Roman"/>
          <w:i/>
          <w:iCs/>
          <w:kern w:val="0"/>
          <w:szCs w:val="21"/>
        </w:rPr>
        <w:t>B</w:t>
      </w:r>
      <w:r>
        <w:rPr>
          <w:rFonts w:ascii="宋体" w:cs="宋体"/>
          <w:kern w:val="0"/>
          <w:szCs w:val="21"/>
        </w:rPr>
        <w:t>运动过程中，弹性势能转化为动能</w:t>
      </w:r>
    </w:p>
    <w:p w14:paraId="4409F123"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67718dae-03a2-4d35-93dc-f1ea3b3491d8"/>
      <w:r>
        <w:rPr>
          <w:rFonts w:eastAsia="Times New Roman" w:hAnsi="Times New Roman"/>
          <w:noProof/>
          <w:kern w:val="0"/>
          <w:sz w:val="24"/>
          <w:szCs w:val="24"/>
        </w:rPr>
        <w:drawing>
          <wp:anchor distT="0" distB="0" distL="114300" distR="114300" simplePos="0" relativeHeight="251662336" behindDoc="0" locked="0" layoutInCell="1" allowOverlap="0" wp14:anchorId="609734C3" wp14:editId="23D00A2A">
            <wp:simplePos x="0" y="0"/>
            <wp:positionH relativeFrom="column">
              <wp:align>right</wp:align>
            </wp:positionH>
            <wp:positionV relativeFrom="line">
              <wp:posOffset>76200</wp:posOffset>
            </wp:positionV>
            <wp:extent cx="1247775" cy="9334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247775" cy="933450"/>
                    </a:xfrm>
                    <a:prstGeom prst="rect">
                      <a:avLst/>
                    </a:prstGeom>
                    <a:noFill/>
                    <a:ln>
                      <a:noFill/>
                    </a:ln>
                  </pic:spPr>
                </pic:pic>
              </a:graphicData>
            </a:graphic>
          </wp:anchor>
        </w:drawing>
      </w:r>
      <w:r>
        <w:rPr>
          <w:rFonts w:ascii="宋体" w:cs="宋体"/>
          <w:kern w:val="0"/>
          <w:szCs w:val="21"/>
        </w:rPr>
        <w:t>北京冬奥会上，运动员孔凡影从斜坡上</w:t>
      </w:r>
      <w:r>
        <w:rPr>
          <w:rFonts w:eastAsia="Times New Roman" w:hAnsi="Times New Roman"/>
          <w:i/>
          <w:iCs/>
          <w:kern w:val="0"/>
          <w:szCs w:val="21"/>
        </w:rPr>
        <w:t>A</w:t>
      </w:r>
      <w:r>
        <w:rPr>
          <w:rFonts w:ascii="宋体" w:cs="宋体"/>
          <w:kern w:val="0"/>
          <w:szCs w:val="21"/>
        </w:rPr>
        <w:t>点沿直线滑到</w:t>
      </w:r>
      <w:r>
        <w:rPr>
          <w:rFonts w:eastAsia="Times New Roman" w:hAnsi="Times New Roman"/>
          <w:i/>
          <w:iCs/>
          <w:kern w:val="0"/>
          <w:szCs w:val="21"/>
        </w:rPr>
        <w:t>B</w:t>
      </w:r>
      <w:r>
        <w:rPr>
          <w:rFonts w:ascii="宋体" w:cs="宋体"/>
          <w:kern w:val="0"/>
          <w:szCs w:val="21"/>
        </w:rPr>
        <w:t>点过程中，拍摄的频闪照片如图所示，若相机每隔</w:t>
      </w:r>
      <m:oMath>
        <m:r>
          <w:rPr>
            <w:rFonts w:ascii="Cambria Math" w:hAnsi="Cambria Math"/>
          </w:rPr>
          <m:t>0.2s</m:t>
        </m:r>
      </m:oMath>
      <w:r>
        <w:rPr>
          <w:rFonts w:ascii="宋体" w:cs="宋体"/>
          <w:kern w:val="0"/>
          <w:szCs w:val="21"/>
        </w:rPr>
        <w:t>闪拍一次，则孔凡影在</w:t>
      </w:r>
      <w:r>
        <w:rPr>
          <w:rFonts w:eastAsia="Times New Roman" w:hAnsi="Times New Roman"/>
          <w:i/>
          <w:iCs/>
          <w:kern w:val="0"/>
          <w:szCs w:val="21"/>
        </w:rPr>
        <w:t>AB</w:t>
      </w:r>
      <w:r>
        <w:rPr>
          <w:rFonts w:ascii="宋体" w:cs="宋体"/>
          <w:kern w:val="0"/>
          <w:szCs w:val="21"/>
        </w:rPr>
        <w:t>间，重力做功的功率最接近于</w:t>
      </w:r>
      <w:r>
        <w:rPr>
          <w:rFonts w:eastAsia="Times New Roman" w:hAnsi="Times New Roman"/>
          <w:kern w:val="0"/>
          <w:szCs w:val="21"/>
        </w:rPr>
        <w:t>(    )</w:t>
      </w:r>
      <w:bookmarkEnd w:id="8"/>
    </w:p>
    <w:p w14:paraId="4C749F69" w14:textId="6005058D" w:rsidR="00BC4DC9" w:rsidRDefault="00000000">
      <w:pPr>
        <w:spacing w:line="360" w:lineRule="auto"/>
      </w:pPr>
      <w:r>
        <w:rPr>
          <w:rFonts w:eastAsia="Times New Roman" w:hAnsi="Times New Roman"/>
          <w:kern w:val="0"/>
          <w:szCs w:val="21"/>
        </w:rPr>
        <w:t>A. 7</w:t>
      </w:r>
      <w:r>
        <w:rPr>
          <w:rFonts w:eastAsia="Times New Roman" w:hAnsi="Times New Roman"/>
          <w:i/>
          <w:iCs/>
          <w:kern w:val="0"/>
          <w:szCs w:val="21"/>
        </w:rPr>
        <w:t>W</w:t>
      </w:r>
      <w:r w:rsidR="009A740B">
        <w:rPr>
          <w:rFonts w:eastAsia="Times New Roman" w:hAnsi="Times New Roman"/>
          <w:i/>
          <w:iCs/>
          <w:kern w:val="0"/>
          <w:szCs w:val="21"/>
        </w:rPr>
        <w:t xml:space="preserve">            </w:t>
      </w:r>
      <w:r>
        <w:rPr>
          <w:rFonts w:eastAsia="Times New Roman" w:hAnsi="Times New Roman"/>
          <w:kern w:val="0"/>
          <w:szCs w:val="21"/>
        </w:rPr>
        <w:t>B. 70</w:t>
      </w:r>
      <w:r>
        <w:rPr>
          <w:rFonts w:eastAsia="Times New Roman" w:hAnsi="Times New Roman"/>
          <w:i/>
          <w:iCs/>
          <w:kern w:val="0"/>
          <w:szCs w:val="21"/>
        </w:rPr>
        <w:t>W</w:t>
      </w:r>
      <w:r w:rsidR="009A740B">
        <w:rPr>
          <w:rFonts w:eastAsia="Times New Roman" w:hAnsi="Times New Roman"/>
          <w:i/>
          <w:iCs/>
          <w:kern w:val="0"/>
          <w:szCs w:val="21"/>
        </w:rPr>
        <w:t xml:space="preserve">            </w:t>
      </w:r>
      <w:r>
        <w:rPr>
          <w:rFonts w:eastAsia="Times New Roman" w:hAnsi="Times New Roman"/>
          <w:kern w:val="0"/>
          <w:szCs w:val="21"/>
        </w:rPr>
        <w:t>C. 700</w:t>
      </w:r>
      <w:r>
        <w:rPr>
          <w:rFonts w:eastAsia="Times New Roman" w:hAnsi="Times New Roman"/>
          <w:i/>
          <w:iCs/>
          <w:kern w:val="0"/>
          <w:szCs w:val="21"/>
        </w:rPr>
        <w:t>W</w:t>
      </w:r>
      <w:r w:rsidR="009A740B">
        <w:rPr>
          <w:rFonts w:eastAsia="Times New Roman" w:hAnsi="Times New Roman"/>
          <w:i/>
          <w:iCs/>
          <w:kern w:val="0"/>
          <w:szCs w:val="21"/>
        </w:rPr>
        <w:t xml:space="preserve">              </w:t>
      </w:r>
      <w:r>
        <w:rPr>
          <w:rFonts w:eastAsia="Times New Roman" w:hAnsi="Times New Roman"/>
          <w:kern w:val="0"/>
          <w:szCs w:val="21"/>
        </w:rPr>
        <w:t>D. 7000</w:t>
      </w:r>
      <w:r>
        <w:rPr>
          <w:rFonts w:eastAsia="Times New Roman" w:hAnsi="Times New Roman"/>
          <w:i/>
          <w:iCs/>
          <w:kern w:val="0"/>
          <w:szCs w:val="21"/>
        </w:rPr>
        <w:t>W</w:t>
      </w:r>
    </w:p>
    <w:p w14:paraId="311454DD"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4a4ae3c4-81ee-4ac2-99c7-f86d8ce3b4a6"/>
      <w:r>
        <w:rPr>
          <w:rFonts w:ascii="宋体" w:cs="宋体"/>
          <w:kern w:val="0"/>
          <w:szCs w:val="21"/>
        </w:rPr>
        <w:t>如图甲为小明设计的身高体重测量仪，其电路原理如图乙所示，电源电压保持不变，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为压敏电阻，其阻值与压力</w:t>
      </w:r>
      <w:r>
        <w:rPr>
          <w:rFonts w:eastAsia="Times New Roman" w:hAnsi="Times New Roman"/>
          <w:i/>
          <w:iCs/>
          <w:kern w:val="0"/>
          <w:szCs w:val="21"/>
        </w:rPr>
        <w:t>F</w:t>
      </w:r>
      <w:r>
        <w:rPr>
          <w:rFonts w:ascii="宋体" w:cs="宋体"/>
          <w:kern w:val="0"/>
          <w:szCs w:val="21"/>
        </w:rPr>
        <w:t>成反比；</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为均匀电阻丝，电阻与长度成正比，滑片</w:t>
      </w:r>
      <w:r>
        <w:rPr>
          <w:rFonts w:eastAsia="Times New Roman" w:hAnsi="Times New Roman"/>
          <w:i/>
          <w:iCs/>
          <w:kern w:val="0"/>
          <w:szCs w:val="21"/>
        </w:rPr>
        <w:t>P</w:t>
      </w:r>
      <w:r>
        <w:rPr>
          <w:rFonts w:ascii="宋体" w:cs="宋体"/>
          <w:kern w:val="0"/>
          <w:szCs w:val="21"/>
        </w:rPr>
        <w:t>随身高的增加而上滑。当开关</w:t>
      </w:r>
      <w:r>
        <w:rPr>
          <w:rFonts w:eastAsia="Times New Roman" w:hAnsi="Times New Roman"/>
          <w:i/>
          <w:iCs/>
          <w:kern w:val="0"/>
          <w:szCs w:val="21"/>
        </w:rPr>
        <w:t>S</w:t>
      </w:r>
      <w:r>
        <w:rPr>
          <w:rFonts w:ascii="宋体" w:cs="宋体"/>
          <w:kern w:val="0"/>
          <w:szCs w:val="21"/>
        </w:rPr>
        <w:t>闭合后，则下列描述电压表示数</w:t>
      </w:r>
      <w:r>
        <w:rPr>
          <w:rFonts w:eastAsia="Times New Roman" w:hAnsi="Times New Roman"/>
          <w:i/>
          <w:iCs/>
          <w:kern w:val="0"/>
          <w:szCs w:val="21"/>
        </w:rPr>
        <w:t>U</w:t>
      </w:r>
      <w:r>
        <w:rPr>
          <w:rFonts w:ascii="宋体" w:cs="宋体"/>
          <w:kern w:val="0"/>
          <w:szCs w:val="21"/>
        </w:rPr>
        <w:t>随身高</w:t>
      </w:r>
      <w:r>
        <w:rPr>
          <w:rFonts w:eastAsia="Times New Roman" w:hAnsi="Times New Roman"/>
          <w:i/>
          <w:iCs/>
          <w:kern w:val="0"/>
          <w:szCs w:val="21"/>
        </w:rPr>
        <w:t>h</w:t>
      </w:r>
      <w:r>
        <w:rPr>
          <w:rFonts w:ascii="宋体" w:cs="宋体"/>
          <w:kern w:val="0"/>
          <w:szCs w:val="21"/>
        </w:rPr>
        <w:t>、电流表示数</w:t>
      </w:r>
      <w:r>
        <w:rPr>
          <w:rFonts w:eastAsia="Times New Roman" w:hAnsi="Times New Roman"/>
          <w:i/>
          <w:iCs/>
          <w:kern w:val="0"/>
          <w:szCs w:val="21"/>
        </w:rPr>
        <w:t>I</w:t>
      </w:r>
      <w:r>
        <w:rPr>
          <w:rFonts w:ascii="宋体" w:cs="宋体"/>
          <w:kern w:val="0"/>
          <w:szCs w:val="21"/>
        </w:rPr>
        <w:t>随体重</w:t>
      </w:r>
      <w:r>
        <w:rPr>
          <w:rFonts w:eastAsia="Times New Roman" w:hAnsi="Times New Roman"/>
          <w:i/>
          <w:iCs/>
          <w:kern w:val="0"/>
          <w:szCs w:val="21"/>
        </w:rPr>
        <w:t>G</w:t>
      </w:r>
      <w:r>
        <w:rPr>
          <w:rFonts w:ascii="宋体" w:cs="宋体"/>
          <w:kern w:val="0"/>
          <w:szCs w:val="21"/>
        </w:rPr>
        <w:t>的变化关系图像中可能正确的是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F22A141" wp14:editId="6E913D10">
            <wp:extent cx="2571750" cy="17716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571750" cy="1771650"/>
                    </a:xfrm>
                    <a:prstGeom prst="rect">
                      <a:avLst/>
                    </a:prstGeom>
                    <a:noFill/>
                    <a:ln>
                      <a:noFill/>
                    </a:ln>
                  </pic:spPr>
                </pic:pic>
              </a:graphicData>
            </a:graphic>
          </wp:inline>
        </w:drawing>
      </w:r>
      <w:bookmarkEnd w:id="9"/>
    </w:p>
    <w:p w14:paraId="74087454"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4E071CB" wp14:editId="417A50A3">
            <wp:extent cx="971550" cy="10953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971550" cy="10953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C745988" wp14:editId="669B617D">
            <wp:extent cx="971550" cy="10191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971550" cy="1019175"/>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1F7E341" wp14:editId="4DD63590">
            <wp:extent cx="981075" cy="11334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981075" cy="11334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DD1C661" wp14:editId="63B454BF">
            <wp:extent cx="971550" cy="11430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971550" cy="1143000"/>
                    </a:xfrm>
                    <a:prstGeom prst="rect">
                      <a:avLst/>
                    </a:prstGeom>
                    <a:noFill/>
                    <a:ln>
                      <a:noFill/>
                    </a:ln>
                  </pic:spPr>
                </pic:pic>
              </a:graphicData>
            </a:graphic>
          </wp:inline>
        </w:drawing>
      </w:r>
    </w:p>
    <w:p w14:paraId="0363B6C0" w14:textId="77777777" w:rsidR="00BC4DC9" w:rsidRDefault="00000000">
      <w:pPr>
        <w:tabs>
          <w:tab w:val="left" w:pos="2310"/>
          <w:tab w:val="left" w:pos="4200"/>
          <w:tab w:val="left" w:pos="6090"/>
        </w:tabs>
        <w:spacing w:line="360" w:lineRule="auto"/>
      </w:pPr>
      <w:r>
        <w:rPr>
          <w:rFonts w:ascii="黑体" w:eastAsia="黑体" w:hAnsi="黑体" w:cs="黑体"/>
        </w:rPr>
        <w:t>二、填空题：本大题共</w:t>
      </w:r>
      <w:r>
        <w:rPr>
          <w:rFonts w:eastAsia="Times New Roman" w:hAnsi="Times New Roman"/>
          <w:b/>
        </w:rPr>
        <w:t>4</w:t>
      </w:r>
      <w:r>
        <w:rPr>
          <w:rFonts w:ascii="黑体" w:eastAsia="黑体" w:hAnsi="黑体" w:cs="黑体"/>
        </w:rPr>
        <w:t>小题，共</w:t>
      </w:r>
      <w:r>
        <w:rPr>
          <w:rFonts w:eastAsia="Times New Roman" w:hAnsi="Times New Roman"/>
          <w:b/>
        </w:rPr>
        <w:t>15</w:t>
      </w:r>
      <w:r>
        <w:rPr>
          <w:rFonts w:ascii="黑体" w:eastAsia="黑体" w:hAnsi="黑体" w:cs="黑体"/>
        </w:rPr>
        <w:t>分。</w:t>
      </w:r>
    </w:p>
    <w:p w14:paraId="23669D86" w14:textId="799E1A1E"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ba4a0277-a857-4abb-8a11-c474a8204279"/>
      <w:r>
        <w:rPr>
          <w:rFonts w:ascii="宋体" w:cs="宋体"/>
          <w:kern w:val="0"/>
          <w:szCs w:val="21"/>
        </w:rPr>
        <w:t>如图是按时间顺序梳理的关于电与磁知识结构图，请你补充完整①______；②______；③______。</w:t>
      </w:r>
      <w:r>
        <w:rPr>
          <w:rFonts w:ascii="宋体" w:cs="宋体"/>
          <w:kern w:val="0"/>
          <w:szCs w:val="21"/>
        </w:rPr>
        <w:br/>
      </w:r>
      <w:r>
        <w:rPr>
          <w:rFonts w:eastAsia="Times New Roman" w:hAnsi="Times New Roman"/>
          <w:noProof/>
          <w:kern w:val="0"/>
          <w:sz w:val="24"/>
          <w:szCs w:val="24"/>
        </w:rPr>
        <w:drawing>
          <wp:inline distT="0" distB="0" distL="0" distR="0" wp14:anchorId="1824179A" wp14:editId="632337E8">
            <wp:extent cx="3971396" cy="1805940"/>
            <wp:effectExtent l="0" t="0" r="0" b="381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973260" cy="1806788"/>
                    </a:xfrm>
                    <a:prstGeom prst="rect">
                      <a:avLst/>
                    </a:prstGeom>
                    <a:noFill/>
                    <a:ln>
                      <a:noFill/>
                    </a:ln>
                  </pic:spPr>
                </pic:pic>
              </a:graphicData>
            </a:graphic>
          </wp:inline>
        </w:drawing>
      </w:r>
      <w:bookmarkEnd w:id="10"/>
    </w:p>
    <w:p w14:paraId="32B5D2E1" w14:textId="77777777" w:rsidR="00BC4DC9" w:rsidRDefault="00000000">
      <w:pPr>
        <w:spacing w:line="360" w:lineRule="auto"/>
        <w:textAlignment w:val="center"/>
      </w:pPr>
      <w:r>
        <w:rPr>
          <w:rFonts w:eastAsia="Times New Roman" w:hAnsi="Times New Roman"/>
          <w:kern w:val="0"/>
          <w:szCs w:val="21"/>
        </w:rPr>
        <w:lastRenderedPageBreak/>
        <w:t>12</w:t>
      </w:r>
      <w:r>
        <w:rPr>
          <w:rFonts w:ascii="宋体" w:cs="宋体"/>
          <w:kern w:val="0"/>
          <w:szCs w:val="21"/>
        </w:rPr>
        <w:t>.</w:t>
      </w:r>
      <w:bookmarkStart w:id="11" w:name="46b47573-f2d1-4249-a9d3-3bcb3cac5e2b"/>
      <w:r>
        <w:rPr>
          <w:rFonts w:eastAsia="Times New Roman" w:hAnsi="Times New Roman"/>
          <w:noProof/>
          <w:kern w:val="0"/>
          <w:sz w:val="24"/>
          <w:szCs w:val="24"/>
        </w:rPr>
        <w:drawing>
          <wp:anchor distT="0" distB="0" distL="114300" distR="114300" simplePos="0" relativeHeight="251663360" behindDoc="0" locked="0" layoutInCell="1" allowOverlap="0" wp14:anchorId="0D21CAEE" wp14:editId="6472C51B">
            <wp:simplePos x="0" y="0"/>
            <wp:positionH relativeFrom="column">
              <wp:align>right</wp:align>
            </wp:positionH>
            <wp:positionV relativeFrom="line">
              <wp:posOffset>76200</wp:posOffset>
            </wp:positionV>
            <wp:extent cx="933450" cy="94297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933450" cy="942975"/>
                    </a:xfrm>
                    <a:prstGeom prst="rect">
                      <a:avLst/>
                    </a:prstGeom>
                    <a:noFill/>
                    <a:ln>
                      <a:noFill/>
                    </a:ln>
                  </pic:spPr>
                </pic:pic>
              </a:graphicData>
            </a:graphic>
          </wp:anchor>
        </w:drawing>
      </w:r>
      <w:r>
        <w:rPr>
          <w:rFonts w:ascii="宋体" w:cs="宋体"/>
          <w:kern w:val="0"/>
          <w:szCs w:val="21"/>
        </w:rPr>
        <w:t>如图所示，用一条中间较窄的锡箔纸把两节新干电池正负极相连，其总电压为______</w:t>
      </w:r>
      <w:r>
        <w:rPr>
          <w:rFonts w:eastAsia="Times New Roman" w:hAnsi="Times New Roman"/>
          <w:i/>
          <w:iCs/>
          <w:kern w:val="0"/>
          <w:szCs w:val="21"/>
        </w:rPr>
        <w:t xml:space="preserve"> V</w:t>
      </w:r>
      <w:r>
        <w:rPr>
          <w:rFonts w:ascii="宋体" w:cs="宋体"/>
          <w:kern w:val="0"/>
          <w:szCs w:val="21"/>
        </w:rPr>
        <w:t>，稍候发现锡箔纸较窄处的纸先燃烧起来。这是电流的______效应，由于锡箔纸较窄处与较宽处的______</w:t>
      </w:r>
      <m:oMath>
        <m:r>
          <w:rPr>
            <w:rFonts w:ascii="Cambria Math" w:hAnsi="Cambria Math"/>
          </w:rPr>
          <m:t>(</m:t>
        </m:r>
      </m:oMath>
      <w:r>
        <w:rPr>
          <w:rFonts w:ascii="宋体" w:cs="宋体"/>
          <w:kern w:val="0"/>
          <w:szCs w:val="21"/>
        </w:rPr>
        <w:t>选填“电流”或“电阻”</w:t>
      </w:r>
      <m:oMath>
        <m:r>
          <w:rPr>
            <w:rFonts w:ascii="Cambria Math" w:hAnsi="Cambria Math"/>
          </w:rPr>
          <m:t>)</m:t>
        </m:r>
      </m:oMath>
      <w:r>
        <w:rPr>
          <w:rFonts w:ascii="宋体" w:cs="宋体"/>
          <w:kern w:val="0"/>
          <w:szCs w:val="21"/>
        </w:rPr>
        <w:t>不同，产生的热量不同。</w:t>
      </w:r>
      <w:bookmarkEnd w:id="11"/>
    </w:p>
    <w:p w14:paraId="1F2BD0C5"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b2c405d8-2af9-4aba-b242-b0487bfcb385"/>
      <w:r>
        <w:rPr>
          <w:rFonts w:ascii="宋体" w:cs="宋体"/>
          <w:kern w:val="0"/>
          <w:szCs w:val="21"/>
        </w:rPr>
        <w:t>某家用吸尘器额定电压为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，额定电流为</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。其额定功率为______</w:t>
      </w:r>
      <w:r>
        <w:rPr>
          <w:rFonts w:eastAsia="Times New Roman" w:hAnsi="Times New Roman"/>
          <w:i/>
          <w:iCs/>
          <w:kern w:val="0"/>
          <w:szCs w:val="21"/>
        </w:rPr>
        <w:t xml:space="preserve"> W</w:t>
      </w:r>
      <w:r>
        <w:rPr>
          <w:rFonts w:ascii="宋体" w:cs="宋体"/>
          <w:kern w:val="0"/>
          <w:szCs w:val="21"/>
        </w:rPr>
        <w:t>，正常工作</w:t>
      </w:r>
      <m:oMath>
        <m:r>
          <w:rPr>
            <w:rFonts w:ascii="Cambria Math" w:hAnsi="Cambria Math"/>
          </w:rPr>
          <m:t>10</m:t>
        </m:r>
        <m:r>
          <m:rPr>
            <m:sty m:val="p"/>
          </m:rPr>
          <w:rPr>
            <w:rFonts w:ascii="Cambria Math" w:hAnsi="Cambria Math"/>
          </w:rPr>
          <m:t>min</m:t>
        </m:r>
      </m:oMath>
      <w:r>
        <w:rPr>
          <w:rFonts w:ascii="宋体" w:cs="宋体"/>
          <w:kern w:val="0"/>
          <w:szCs w:val="21"/>
        </w:rPr>
        <w:t>，消耗的电能为______</w:t>
      </w:r>
      <w:r>
        <w:rPr>
          <w:rFonts w:eastAsia="Times New Roman" w:hAnsi="Times New Roman"/>
          <w:i/>
          <w:iCs/>
          <w:kern w:val="0"/>
          <w:szCs w:val="21"/>
        </w:rPr>
        <w:t xml:space="preserve"> J</w:t>
      </w:r>
      <w:r>
        <w:rPr>
          <w:rFonts w:ascii="宋体" w:cs="宋体"/>
          <w:kern w:val="0"/>
          <w:szCs w:val="21"/>
        </w:rPr>
        <w:t>，可使标有“</w:t>
      </w:r>
      <m:oMath>
        <m:r>
          <w:rPr>
            <w:rFonts w:ascii="Cambria Math" w:hAnsi="Cambria Math"/>
          </w:rPr>
          <m:t>1800imp/(kW</m:t>
        </m:r>
        <m:r>
          <m:rPr>
            <m:sty m:val="b"/>
          </m:rPr>
          <w:rPr>
            <w:rFonts w:ascii="Cambria Math" w:hAnsi="Cambria Math"/>
          </w:rPr>
          <m:t>⋅</m:t>
        </m:r>
        <m:r>
          <w:rPr>
            <w:rFonts w:ascii="Cambria Math" w:hAnsi="Cambria Math"/>
          </w:rPr>
          <m:t>h)</m:t>
        </m:r>
      </m:oMath>
      <w:r>
        <w:rPr>
          <w:rFonts w:ascii="宋体" w:cs="宋体"/>
          <w:kern w:val="0"/>
          <w:szCs w:val="21"/>
        </w:rPr>
        <w:t>”的电能表指示灯闪烁______次。若吸尘器正常工作时，电动机的发热功率为</w:t>
      </w:r>
      <w:r>
        <w:rPr>
          <w:rFonts w:eastAsia="Times New Roman" w:hAnsi="Times New Roman"/>
          <w:kern w:val="0"/>
          <w:szCs w:val="21"/>
        </w:rPr>
        <w:t>100</w:t>
      </w:r>
      <w:r>
        <w:rPr>
          <w:rFonts w:eastAsia="Times New Roman" w:hAnsi="Times New Roman"/>
          <w:i/>
          <w:iCs/>
          <w:kern w:val="0"/>
          <w:szCs w:val="21"/>
        </w:rPr>
        <w:t xml:space="preserve"> W</w:t>
      </w:r>
      <w:r>
        <w:rPr>
          <w:rFonts w:ascii="宋体" w:cs="宋体"/>
          <w:kern w:val="0"/>
          <w:szCs w:val="21"/>
        </w:rPr>
        <w:t>，则电动机线圈的电阻为______</w:t>
      </w:r>
      <m:oMath>
        <m:r>
          <w:rPr>
            <w:rFonts w:ascii="Cambria Math" w:hAnsi="Cambria Math"/>
          </w:rPr>
          <m:t>Ω</m:t>
        </m:r>
      </m:oMath>
      <w:r>
        <w:rPr>
          <w:rFonts w:ascii="宋体" w:cs="宋体"/>
          <w:kern w:val="0"/>
          <w:szCs w:val="21"/>
        </w:rPr>
        <w:t>。</w:t>
      </w:r>
      <w:bookmarkEnd w:id="12"/>
    </w:p>
    <w:p w14:paraId="6EF4C60B"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9ca64e79-c8ec-4a9b-a8a5-a2568b3c9706"/>
      <w:r>
        <w:rPr>
          <w:rFonts w:ascii="宋体" w:cs="宋体"/>
          <w:kern w:val="0"/>
          <w:szCs w:val="21"/>
        </w:rPr>
        <w:t>如图所示是一种自动测定油箱内油面高度的装置，</w:t>
      </w:r>
      <w:r>
        <w:rPr>
          <w:rFonts w:eastAsia="Times New Roman" w:hAnsi="Times New Roman"/>
          <w:i/>
          <w:iCs/>
          <w:kern w:val="0"/>
          <w:szCs w:val="21"/>
        </w:rPr>
        <w:t>R</w:t>
      </w:r>
      <w:r>
        <w:rPr>
          <w:rFonts w:ascii="宋体" w:cs="宋体"/>
          <w:kern w:val="0"/>
          <w:szCs w:val="21"/>
        </w:rPr>
        <w:t>是滑动变阻器，它的金属滑片是杠杆的一端，且由定位挡板限制只能在电阻上滑动，从油量表指针所指的刻度，就可以知道油箱内油面的高度。</w:t>
      </w:r>
      <w:r>
        <w:rPr>
          <w:rFonts w:ascii="宋体" w:cs="宋体"/>
          <w:kern w:val="0"/>
          <w:szCs w:val="21"/>
        </w:rPr>
        <w:br/>
      </w:r>
      <m:oMath>
        <m:r>
          <w:rPr>
            <w:rFonts w:ascii="Cambria Math" w:hAnsi="Cambria Math"/>
          </w:rPr>
          <m:t>(1)</m:t>
        </m:r>
      </m:oMath>
      <w:r>
        <w:rPr>
          <w:rFonts w:ascii="宋体" w:cs="宋体"/>
          <w:kern w:val="0"/>
          <w:szCs w:val="21"/>
        </w:rPr>
        <w:t>油量表是由______</w:t>
      </w:r>
      <m:oMath>
        <m:r>
          <w:rPr>
            <w:rFonts w:ascii="Cambria Math" w:hAnsi="Cambria Math"/>
          </w:rPr>
          <m:t>(</m:t>
        </m:r>
      </m:oMath>
      <w:r>
        <w:rPr>
          <w:rFonts w:ascii="宋体" w:cs="宋体"/>
          <w:kern w:val="0"/>
          <w:szCs w:val="21"/>
        </w:rPr>
        <w:t>选填“电压”或“电流”</w:t>
      </w:r>
      <m:oMath>
        <m:r>
          <w:rPr>
            <w:rFonts w:ascii="Cambria Math" w:hAnsi="Cambria Math"/>
          </w:rPr>
          <m:t>)</m:t>
        </m:r>
      </m:oMath>
      <w:r>
        <w:rPr>
          <w:rFonts w:ascii="宋体" w:cs="宋体"/>
          <w:kern w:val="0"/>
          <w:szCs w:val="21"/>
        </w:rPr>
        <w:t>表改装而成的，理由是______。</w:t>
      </w:r>
      <w:r>
        <w:rPr>
          <w:rFonts w:ascii="宋体" w:cs="宋体"/>
          <w:kern w:val="0"/>
          <w:szCs w:val="21"/>
        </w:rPr>
        <w:br/>
      </w:r>
      <m:oMath>
        <m:r>
          <w:rPr>
            <w:rFonts w:ascii="Cambria Math" w:hAnsi="Cambria Math"/>
          </w:rPr>
          <m:t>(2)</m:t>
        </m:r>
      </m:oMath>
      <w:r>
        <w:rPr>
          <w:rFonts w:ascii="宋体" w:cs="宋体"/>
          <w:kern w:val="0"/>
          <w:szCs w:val="21"/>
        </w:rPr>
        <w:t>图中有一个定值电阻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在电路中的作用是当油面较高时，滑动变阻器</w:t>
      </w:r>
      <w:r>
        <w:rPr>
          <w:rFonts w:eastAsia="Times New Roman" w:hAnsi="Times New Roman"/>
          <w:i/>
          <w:iCs/>
          <w:kern w:val="0"/>
          <w:szCs w:val="21"/>
        </w:rPr>
        <w:t>R</w:t>
      </w:r>
      <w:r>
        <w:rPr>
          <w:rFonts w:ascii="宋体" w:cs="宋体"/>
          <w:kern w:val="0"/>
          <w:szCs w:val="21"/>
        </w:rPr>
        <w:t>的阻值为</w:t>
      </w:r>
      <w:r>
        <w:rPr>
          <w:rFonts w:eastAsia="Times New Roman" w:hAnsi="Times New Roman"/>
          <w:kern w:val="0"/>
          <w:szCs w:val="21"/>
        </w:rPr>
        <w:t>0</w:t>
      </w:r>
      <w:r>
        <w:rPr>
          <w:rFonts w:ascii="宋体" w:cs="宋体"/>
          <w:kern w:val="0"/>
          <w:szCs w:val="21"/>
        </w:rPr>
        <w:t>时，保证电路不被______</w:t>
      </w:r>
      <m:oMath>
        <m:r>
          <w:rPr>
            <w:rFonts w:ascii="Cambria Math" w:hAnsi="Cambria Math"/>
          </w:rPr>
          <m:t>(</m:t>
        </m:r>
      </m:oMath>
      <w:r>
        <w:rPr>
          <w:rFonts w:ascii="宋体" w:cs="宋体"/>
          <w:kern w:val="0"/>
          <w:szCs w:val="21"/>
        </w:rPr>
        <w:t>填“短路”或“断路”</w:t>
      </w:r>
      <m:oMath>
        <m:r>
          <w:rPr>
            <w:rFonts w:ascii="Cambria Math" w:hAnsi="Cambria Math"/>
          </w:rPr>
          <m:t>)</m:t>
        </m:r>
      </m:oMath>
      <w:r>
        <w:rPr>
          <w:rFonts w:ascii="宋体" w:cs="宋体"/>
          <w:kern w:val="0"/>
          <w:szCs w:val="21"/>
        </w:rPr>
        <w:t>，从而保护电路。</w:t>
      </w:r>
      <w:r>
        <w:rPr>
          <w:rFonts w:ascii="宋体" w:cs="宋体"/>
          <w:kern w:val="0"/>
          <w:szCs w:val="21"/>
        </w:rPr>
        <w:br/>
      </w:r>
      <m:oMath>
        <m:r>
          <w:rPr>
            <w:rFonts w:ascii="Cambria Math" w:hAnsi="Cambria Math"/>
          </w:rPr>
          <m:t>(3)</m:t>
        </m:r>
      </m:oMath>
      <w:r>
        <w:rPr>
          <w:rFonts w:ascii="宋体" w:cs="宋体"/>
          <w:kern w:val="0"/>
          <w:szCs w:val="21"/>
        </w:rPr>
        <w:t>从油量表指针所指的刻度，就可以知道油箱内油面的高度，当油面上升时，油量表的示数______</w:t>
      </w:r>
      <m:oMath>
        <m:r>
          <w:rPr>
            <w:rFonts w:ascii="Cambria Math" w:hAnsi="Cambria Math"/>
          </w:rPr>
          <m:t>(</m:t>
        </m:r>
      </m:oMath>
      <w:r>
        <w:rPr>
          <w:rFonts w:ascii="宋体" w:cs="宋体"/>
          <w:kern w:val="0"/>
          <w:szCs w:val="21"/>
        </w:rPr>
        <w:t>填“变大”或“变小”</w:t>
      </w:r>
      <m:oMath>
        <m:r>
          <w:rPr>
            <w:rFonts w:ascii="Cambria Math" w:hAnsi="Cambria Math"/>
          </w:rPr>
          <m:t>)</m:t>
        </m:r>
      </m:oMath>
      <w:r>
        <w:rPr>
          <w:rFonts w:ascii="宋体" w:cs="宋体"/>
          <w:kern w:val="0"/>
          <w:szCs w:val="21"/>
        </w:rPr>
        <w:t>，此油量表的刻度自左向右______</w:t>
      </w:r>
      <m:oMath>
        <m:r>
          <w:rPr>
            <w:rFonts w:ascii="Cambria Math" w:hAnsi="Cambria Math"/>
          </w:rPr>
          <m:t>(</m:t>
        </m:r>
      </m:oMath>
      <w:r>
        <w:rPr>
          <w:rFonts w:ascii="宋体" w:cs="宋体"/>
          <w:kern w:val="0"/>
          <w:szCs w:val="21"/>
        </w:rPr>
        <w:t>选填“均匀”或“先密后疏”或“先疏后密”</w:t>
      </w:r>
      <m:oMath>
        <m:r>
          <w:rPr>
            <w:rFonts w:ascii="Cambria Math" w:hAnsi="Cambria Math"/>
          </w:rPr>
          <m:t>)</m:t>
        </m:r>
      </m:oMath>
      <w:r>
        <w:rPr>
          <w:rFonts w:ascii="宋体" w:cs="宋体"/>
          <w:kern w:val="0"/>
          <w:szCs w:val="21"/>
        </w:rPr>
        <w:t>。</w:t>
      </w:r>
      <w:bookmarkEnd w:id="13"/>
    </w:p>
    <w:tbl>
      <w:tblPr>
        <w:tblW w:w="0" w:type="auto"/>
        <w:jc w:val="center"/>
        <w:tblLook w:val="04A0" w:firstRow="1" w:lastRow="0" w:firstColumn="1" w:lastColumn="0" w:noHBand="0" w:noVBand="1"/>
      </w:tblPr>
      <w:tblGrid>
        <w:gridCol w:w="3486"/>
      </w:tblGrid>
      <w:tr w:rsidR="00016797" w14:paraId="27A7FA09" w14:textId="77777777">
        <w:trPr>
          <w:cantSplit/>
          <w:trHeight w:val="1905"/>
          <w:jc w:val="center"/>
        </w:trPr>
        <w:tc>
          <w:tcPr>
            <w:tcW w:w="3270" w:type="dxa"/>
          </w:tcPr>
          <w:p w14:paraId="3F5E81D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220082F0" wp14:editId="08ABFAC5">
                  <wp:simplePos x="0" y="0"/>
                  <wp:positionH relativeFrom="column">
                    <wp:align>center</wp:align>
                  </wp:positionH>
                  <wp:positionV relativeFrom="line">
                    <wp:posOffset>0</wp:posOffset>
                  </wp:positionV>
                  <wp:extent cx="2076450" cy="1209675"/>
                  <wp:effectExtent l="0" t="0" r="0" b="0"/>
                  <wp:wrapTopAndBottom/>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076450" cy="1209675"/>
                          </a:xfrm>
                          <a:prstGeom prst="rect">
                            <a:avLst/>
                          </a:prstGeom>
                          <a:noFill/>
                          <a:ln>
                            <a:noFill/>
                          </a:ln>
                        </pic:spPr>
                      </pic:pic>
                    </a:graphicData>
                  </a:graphic>
                </wp:anchor>
              </w:drawing>
            </w:r>
          </w:p>
        </w:tc>
      </w:tr>
    </w:tbl>
    <w:p w14:paraId="722FF871" w14:textId="77777777" w:rsidR="00BC4DC9" w:rsidRDefault="00BC4DC9">
      <w:pPr>
        <w:spacing w:line="360" w:lineRule="auto"/>
      </w:pPr>
    </w:p>
    <w:p w14:paraId="355B0AB3" w14:textId="77777777" w:rsidR="00BC4DC9" w:rsidRDefault="00000000">
      <w:pPr>
        <w:spacing w:line="360" w:lineRule="auto"/>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00B6546A"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5c29e3cf-f6aa-4fac-8753-b16043c6ab7a"/>
      <w:r>
        <w:rPr>
          <w:rFonts w:eastAsia="Times New Roman" w:hAnsi="Times New Roman"/>
          <w:noProof/>
          <w:kern w:val="0"/>
          <w:sz w:val="24"/>
          <w:szCs w:val="24"/>
        </w:rPr>
        <w:drawing>
          <wp:anchor distT="0" distB="0" distL="114300" distR="114300" simplePos="0" relativeHeight="251665408" behindDoc="0" locked="0" layoutInCell="1" allowOverlap="0" wp14:anchorId="48C01947" wp14:editId="0C969E19">
            <wp:simplePos x="0" y="0"/>
            <wp:positionH relativeFrom="column">
              <wp:align>right</wp:align>
            </wp:positionH>
            <wp:positionV relativeFrom="line">
              <wp:posOffset>76200</wp:posOffset>
            </wp:positionV>
            <wp:extent cx="1466850" cy="91440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466850" cy="914400"/>
                    </a:xfrm>
                    <a:prstGeom prst="rect">
                      <a:avLst/>
                    </a:prstGeom>
                    <a:noFill/>
                    <a:ln>
                      <a:noFill/>
                    </a:ln>
                  </pic:spPr>
                </pic:pic>
              </a:graphicData>
            </a:graphic>
          </wp:anchor>
        </w:drawing>
      </w:r>
      <w:r>
        <w:rPr>
          <w:rFonts w:ascii="宋体" w:cs="宋体"/>
          <w:kern w:val="0"/>
          <w:szCs w:val="21"/>
        </w:rPr>
        <w:t>如图，在杠杆中画出其受到的阻力及能使其保持平衡的最小动力</w:t>
      </w:r>
      <w:r>
        <w:rPr>
          <w:rFonts w:eastAsia="Times New Roman" w:hAnsi="Times New Roman"/>
          <w:i/>
          <w:iCs/>
          <w:kern w:val="0"/>
          <w:szCs w:val="21"/>
        </w:rPr>
        <w:t>F</w:t>
      </w:r>
      <w:r>
        <w:rPr>
          <w:rFonts w:ascii="宋体" w:cs="宋体"/>
          <w:kern w:val="0"/>
          <w:szCs w:val="21"/>
        </w:rPr>
        <w:t>的示意图。</w:t>
      </w:r>
      <w:bookmarkEnd w:id="14"/>
    </w:p>
    <w:p w14:paraId="6DD122BF" w14:textId="71CB07D6" w:rsidR="00016797" w:rsidRDefault="00016797">
      <w:pPr>
        <w:spacing w:line="360" w:lineRule="auto"/>
        <w:textAlignment w:val="center"/>
      </w:pPr>
    </w:p>
    <w:p w14:paraId="0B2EFB18"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37804eb6-1eb3-4194-8c2c-201962544fe5"/>
      <w:r>
        <w:rPr>
          <w:rFonts w:ascii="宋体" w:cs="宋体"/>
          <w:kern w:val="0"/>
          <w:szCs w:val="21"/>
        </w:rPr>
        <w:t>如图所示，用笔画线代替导线将电灯和开关接到电路中。</w:t>
      </w:r>
      <w:r>
        <w:rPr>
          <w:rFonts w:ascii="宋体" w:cs="宋体"/>
          <w:kern w:val="0"/>
          <w:szCs w:val="21"/>
        </w:rPr>
        <w:br/>
      </w:r>
      <w:r>
        <w:rPr>
          <w:rFonts w:eastAsia="Times New Roman" w:hAnsi="Times New Roman"/>
          <w:noProof/>
          <w:kern w:val="0"/>
          <w:sz w:val="24"/>
          <w:szCs w:val="24"/>
        </w:rPr>
        <w:drawing>
          <wp:inline distT="0" distB="0" distL="0" distR="0" wp14:anchorId="093BEEBD" wp14:editId="5B429157">
            <wp:extent cx="1533779" cy="1076452"/>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533779" cy="1076452"/>
                    </a:xfrm>
                    <a:prstGeom prst="rect">
                      <a:avLst/>
                    </a:prstGeom>
                    <a:noFill/>
                    <a:ln>
                      <a:noFill/>
                    </a:ln>
                  </pic:spPr>
                </pic:pic>
              </a:graphicData>
            </a:graphic>
          </wp:inline>
        </w:drawing>
      </w:r>
      <w:bookmarkEnd w:id="15"/>
    </w:p>
    <w:p w14:paraId="2463708F" w14:textId="77777777" w:rsidR="00BC4DC9" w:rsidRDefault="00000000">
      <w:pPr>
        <w:spacing w:line="360" w:lineRule="auto"/>
        <w:textAlignment w:val="center"/>
      </w:pPr>
      <w:r>
        <w:rPr>
          <w:rFonts w:eastAsia="Times New Roman" w:hAnsi="Times New Roman"/>
          <w:kern w:val="0"/>
          <w:szCs w:val="21"/>
        </w:rPr>
        <w:lastRenderedPageBreak/>
        <w:t>17</w:t>
      </w:r>
      <w:r>
        <w:rPr>
          <w:rFonts w:ascii="宋体" w:cs="宋体"/>
          <w:kern w:val="0"/>
          <w:szCs w:val="21"/>
        </w:rPr>
        <w:t>.</w:t>
      </w:r>
      <w:bookmarkStart w:id="16" w:name="3e8ae072-f877-4e91-9b55-bc9da15fe92f"/>
      <w:r>
        <w:rPr>
          <w:rFonts w:eastAsia="Times New Roman" w:hAnsi="Times New Roman"/>
          <w:noProof/>
          <w:kern w:val="0"/>
          <w:sz w:val="24"/>
          <w:szCs w:val="24"/>
        </w:rPr>
        <w:drawing>
          <wp:anchor distT="0" distB="0" distL="114300" distR="114300" simplePos="0" relativeHeight="251666432" behindDoc="0" locked="0" layoutInCell="1" allowOverlap="0" wp14:anchorId="23CE97CA" wp14:editId="47A1EA69">
            <wp:simplePos x="0" y="0"/>
            <wp:positionH relativeFrom="column">
              <wp:align>right</wp:align>
            </wp:positionH>
            <wp:positionV relativeFrom="line">
              <wp:posOffset>76200</wp:posOffset>
            </wp:positionV>
            <wp:extent cx="1733550" cy="1114425"/>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733550" cy="1114425"/>
                    </a:xfrm>
                    <a:prstGeom prst="rect">
                      <a:avLst/>
                    </a:prstGeom>
                    <a:noFill/>
                    <a:ln>
                      <a:noFill/>
                    </a:ln>
                  </pic:spPr>
                </pic:pic>
              </a:graphicData>
            </a:graphic>
          </wp:anchor>
        </w:drawing>
      </w:r>
      <w:r>
        <w:rPr>
          <w:rFonts w:ascii="宋体" w:cs="宋体"/>
          <w:kern w:val="0"/>
          <w:szCs w:val="21"/>
        </w:rPr>
        <w:t>如图，小磁针静止在通电螺线管左侧，请标出小磁针的</w:t>
      </w:r>
      <w:r>
        <w:rPr>
          <w:rFonts w:eastAsia="Times New Roman" w:hAnsi="Times New Roman"/>
          <w:i/>
          <w:iCs/>
          <w:kern w:val="0"/>
          <w:szCs w:val="21"/>
        </w:rPr>
        <w:t>S</w:t>
      </w:r>
      <w:r>
        <w:rPr>
          <w:rFonts w:ascii="宋体" w:cs="宋体"/>
          <w:kern w:val="0"/>
          <w:szCs w:val="21"/>
        </w:rPr>
        <w:t>极和电源负极。</w:t>
      </w:r>
      <w:bookmarkEnd w:id="16"/>
    </w:p>
    <w:p w14:paraId="523F36C8" w14:textId="63A0563D" w:rsidR="00BC4DC9" w:rsidRDefault="00000000" w:rsidP="009A740B">
      <w:pPr>
        <w:spacing w:line="360" w:lineRule="auto"/>
        <w:textAlignment w:val="center"/>
      </w:pPr>
      <w:r>
        <w:br w:type="textWrapping" w:clear="all"/>
      </w: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26</w:t>
      </w:r>
      <w:r>
        <w:rPr>
          <w:rFonts w:ascii="黑体" w:eastAsia="黑体" w:hAnsi="黑体" w:cs="黑体"/>
        </w:rPr>
        <w:t>分。</w:t>
      </w:r>
    </w:p>
    <w:p w14:paraId="5E258A1F"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56657b4b-6abb-4da2-b53f-5f5cab42d9f0"/>
      <w:r>
        <w:rPr>
          <w:rFonts w:ascii="宋体" w:cs="宋体"/>
          <w:kern w:val="0"/>
          <w:szCs w:val="21"/>
        </w:rPr>
        <w:t>如图甲所示，混合动力汽车由一台内燃机和一台电机组成，混合动力汽车启动时，内燃机并不工作，蓄电池通过电机向车轮输送能量；当需要高速行驶或蓄电池储存电能过低时，内燃机启动，向车轮输送能量，并通过电机给蓄电池充电。请回答下列问题。</w:t>
      </w:r>
      <w:r>
        <w:rPr>
          <w:rFonts w:ascii="宋体" w:cs="宋体"/>
          <w:kern w:val="0"/>
          <w:szCs w:val="21"/>
        </w:rPr>
        <w:br/>
      </w:r>
      <m:oMath>
        <m:r>
          <w:rPr>
            <w:rFonts w:ascii="Cambria Math" w:hAnsi="Cambria Math"/>
          </w:rPr>
          <m:t>(1)</m:t>
        </m:r>
      </m:oMath>
      <w:r>
        <w:rPr>
          <w:rFonts w:ascii="宋体" w:cs="宋体"/>
          <w:kern w:val="0"/>
          <w:szCs w:val="21"/>
        </w:rPr>
        <w:t>该混合动力汽车的内燃机是一台单缸四冲程汽油机，如图乙是汽油机的______冲程，此冲程是利用______方式改变内能；</w:t>
      </w:r>
      <w:r>
        <w:rPr>
          <w:rFonts w:ascii="宋体" w:cs="宋体"/>
          <w:kern w:val="0"/>
          <w:szCs w:val="21"/>
        </w:rPr>
        <w:br/>
      </w:r>
      <m:oMath>
        <m:r>
          <w:rPr>
            <w:rFonts w:ascii="Cambria Math" w:hAnsi="Cambria Math"/>
          </w:rPr>
          <m:t>(2)</m:t>
        </m:r>
      </m:oMath>
      <w:r>
        <w:rPr>
          <w:rFonts w:ascii="宋体" w:cs="宋体"/>
          <w:kern w:val="0"/>
          <w:szCs w:val="21"/>
        </w:rPr>
        <w:t>若飞轮转速是</w:t>
      </w:r>
      <m:oMath>
        <m:r>
          <w:rPr>
            <w:rFonts w:ascii="Cambria Math" w:hAnsi="Cambria Math"/>
          </w:rPr>
          <m:t>2400r/</m:t>
        </m:r>
        <m:r>
          <m:rPr>
            <m:sty m:val="p"/>
          </m:rPr>
          <w:rPr>
            <w:rFonts w:ascii="Cambria Math" w:hAnsi="Cambria Math"/>
          </w:rPr>
          <m:t>min</m:t>
        </m:r>
      </m:oMath>
      <w:r>
        <w:rPr>
          <w:rFonts w:ascii="宋体" w:cs="宋体"/>
          <w:kern w:val="0"/>
          <w:szCs w:val="21"/>
        </w:rPr>
        <w:t>，则每秒对外做功______次；</w:t>
      </w:r>
      <w:r>
        <w:rPr>
          <w:rFonts w:ascii="宋体" w:cs="宋体"/>
          <w:kern w:val="0"/>
          <w:szCs w:val="21"/>
        </w:rPr>
        <w:br/>
      </w:r>
      <m:oMath>
        <m:r>
          <w:rPr>
            <w:rFonts w:ascii="Cambria Math" w:hAnsi="Cambria Math"/>
          </w:rPr>
          <m:t>(3)</m:t>
        </m:r>
      </m:oMath>
      <w:r>
        <w:rPr>
          <w:rFonts w:ascii="宋体" w:cs="宋体"/>
          <w:kern w:val="0"/>
          <w:szCs w:val="21"/>
        </w:rPr>
        <w:t>驾驶员踩刹车踏板时，可以通过车轮带动电机发电，再将产生的电能转化为______能储存在蓄电池中；</w:t>
      </w:r>
      <w:r>
        <w:rPr>
          <w:rFonts w:ascii="宋体" w:cs="宋体"/>
          <w:kern w:val="0"/>
          <w:szCs w:val="21"/>
        </w:rPr>
        <w:br/>
      </w:r>
      <m:oMath>
        <m:r>
          <w:rPr>
            <w:rFonts w:ascii="Cambria Math" w:hAnsi="Cambria Math"/>
          </w:rPr>
          <m:t>(4)</m:t>
        </m:r>
      </m:oMath>
      <w:r>
        <w:rPr>
          <w:rFonts w:ascii="宋体" w:cs="宋体"/>
          <w:kern w:val="0"/>
          <w:szCs w:val="21"/>
        </w:rPr>
        <w:t>假设一辆发动机效率为</w:t>
      </w:r>
      <m:oMath>
        <m:r>
          <w:rPr>
            <w:rFonts w:ascii="Cambria Math" w:hAnsi="Cambria Math"/>
          </w:rPr>
          <m:t>30%</m:t>
        </m:r>
      </m:oMath>
      <w:r>
        <w:rPr>
          <w:rFonts w:ascii="宋体" w:cs="宋体"/>
          <w:kern w:val="0"/>
          <w:szCs w:val="21"/>
        </w:rPr>
        <w:t>的汽车一年消耗燃油</w:t>
      </w:r>
      <w:r>
        <w:rPr>
          <w:rFonts w:eastAsia="Times New Roman" w:hAnsi="Times New Roman"/>
          <w:kern w:val="0"/>
          <w:szCs w:val="21"/>
        </w:rPr>
        <w:t>400</w:t>
      </w:r>
      <w:r>
        <w:rPr>
          <w:rFonts w:eastAsia="Times New Roman" w:hAnsi="Times New Roman"/>
          <w:i/>
          <w:iCs/>
          <w:kern w:val="0"/>
          <w:szCs w:val="21"/>
        </w:rPr>
        <w:t>kg</w:t>
      </w:r>
      <w:r>
        <w:rPr>
          <w:rFonts w:ascii="宋体" w:cs="宋体"/>
          <w:kern w:val="0"/>
          <w:szCs w:val="21"/>
        </w:rPr>
        <w:t>，将发动机的效率从</w:t>
      </w:r>
      <m:oMath>
        <m:r>
          <w:rPr>
            <w:rFonts w:ascii="Cambria Math" w:hAnsi="Cambria Math"/>
          </w:rPr>
          <m:t>30%</m:t>
        </m:r>
      </m:oMath>
      <w:r>
        <w:rPr>
          <w:rFonts w:ascii="宋体" w:cs="宋体"/>
          <w:kern w:val="0"/>
          <w:szCs w:val="21"/>
        </w:rPr>
        <w:t>提高到</w:t>
      </w:r>
      <m:oMath>
        <m:r>
          <w:rPr>
            <w:rFonts w:ascii="Cambria Math" w:hAnsi="Cambria Math"/>
          </w:rPr>
          <m:t>40%</m:t>
        </m:r>
      </m:oMath>
      <w:r>
        <w:rPr>
          <w:rFonts w:ascii="宋体" w:cs="宋体"/>
          <w:kern w:val="0"/>
          <w:szCs w:val="21"/>
        </w:rPr>
        <w:t>每年可以节省汽油______</w:t>
      </w:r>
      <w:r>
        <w:rPr>
          <w:rFonts w:eastAsia="Times New Roman" w:hAnsi="Times New Roman"/>
          <w:i/>
          <w:iCs/>
          <w:kern w:val="0"/>
          <w:szCs w:val="21"/>
        </w:rPr>
        <w:t xml:space="preserve"> kg</w:t>
      </w:r>
      <w:r>
        <w:rPr>
          <w:rFonts w:ascii="宋体" w:cs="宋体"/>
          <w:kern w:val="0"/>
          <w:szCs w:val="21"/>
        </w:rPr>
        <w:t>。</w:t>
      </w:r>
      <w:bookmarkEnd w:id="17"/>
    </w:p>
    <w:tbl>
      <w:tblPr>
        <w:tblW w:w="0" w:type="auto"/>
        <w:jc w:val="center"/>
        <w:tblLook w:val="04A0" w:firstRow="1" w:lastRow="0" w:firstColumn="1" w:lastColumn="0" w:noHBand="0" w:noVBand="1"/>
      </w:tblPr>
      <w:tblGrid>
        <w:gridCol w:w="4056"/>
      </w:tblGrid>
      <w:tr w:rsidR="00016797" w14:paraId="211A1A33" w14:textId="77777777">
        <w:trPr>
          <w:cantSplit/>
          <w:trHeight w:val="2610"/>
          <w:jc w:val="center"/>
        </w:trPr>
        <w:tc>
          <w:tcPr>
            <w:tcW w:w="3840" w:type="dxa"/>
          </w:tcPr>
          <w:p w14:paraId="61309D94"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7456" behindDoc="0" locked="0" layoutInCell="1" allowOverlap="0" wp14:anchorId="29AAA9AB" wp14:editId="133BD1B3">
                  <wp:simplePos x="0" y="0"/>
                  <wp:positionH relativeFrom="column">
                    <wp:align>center</wp:align>
                  </wp:positionH>
                  <wp:positionV relativeFrom="line">
                    <wp:posOffset>0</wp:posOffset>
                  </wp:positionV>
                  <wp:extent cx="2438400" cy="1657350"/>
                  <wp:effectExtent l="0" t="0" r="0" b="0"/>
                  <wp:wrapTopAndBottom/>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438400" cy="1657350"/>
                          </a:xfrm>
                          <a:prstGeom prst="rect">
                            <a:avLst/>
                          </a:prstGeom>
                          <a:noFill/>
                          <a:ln>
                            <a:noFill/>
                          </a:ln>
                        </pic:spPr>
                      </pic:pic>
                    </a:graphicData>
                  </a:graphic>
                </wp:anchor>
              </w:drawing>
            </w:r>
          </w:p>
        </w:tc>
      </w:tr>
    </w:tbl>
    <w:p w14:paraId="016BCB6E"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2ed5aab4-4f06-4b92-8179-ca2054e46667"/>
      <w:r>
        <w:rPr>
          <w:rFonts w:ascii="宋体" w:cs="宋体"/>
          <w:kern w:val="0"/>
          <w:szCs w:val="21"/>
        </w:rPr>
        <w:t>如图是完全相同的装置甲、乙、丙，兴趣小组用这些装置来比较不同物质的比热容或不同燃料的热值。燃料的质量都是</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，烧杯内的液体质量和初温也相同。</w:t>
      </w:r>
      <w:r>
        <w:rPr>
          <w:rFonts w:ascii="宋体" w:cs="宋体"/>
          <w:kern w:val="0"/>
          <w:szCs w:val="21"/>
        </w:rPr>
        <w:br/>
      </w:r>
      <w:r>
        <w:rPr>
          <w:rFonts w:eastAsia="Times New Roman" w:hAnsi="Times New Roman"/>
          <w:noProof/>
          <w:kern w:val="0"/>
          <w:sz w:val="24"/>
          <w:szCs w:val="24"/>
        </w:rPr>
        <w:lastRenderedPageBreak/>
        <w:drawing>
          <wp:inline distT="0" distB="0" distL="0" distR="0" wp14:anchorId="78E88BED" wp14:editId="0C4D0361">
            <wp:extent cx="5019675" cy="194310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5019675" cy="19431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为了比较不同物质的比热容，应选择______两图进行实验；实验通过______反映物体吸热的多少</w:t>
      </w:r>
      <m:oMath>
        <m:r>
          <w:rPr>
            <w:rFonts w:ascii="Cambria Math" w:hAnsi="Cambria Math"/>
          </w:rPr>
          <m:t>(</m:t>
        </m:r>
      </m:oMath>
      <w:r>
        <w:rPr>
          <w:rFonts w:ascii="宋体" w:cs="宋体"/>
          <w:kern w:val="0"/>
          <w:szCs w:val="21"/>
        </w:rPr>
        <w:t>选填“升高的温度”或“加热的时间”</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比较不同物质的比热容，选用合适装置加热相同一段时间后，绘制出温度</w:t>
      </w:r>
      <w:r>
        <w:rPr>
          <w:rFonts w:eastAsia="Times New Roman" w:hAnsi="Times New Roman"/>
          <w:kern w:val="0"/>
          <w:szCs w:val="21"/>
        </w:rPr>
        <w:t>-</w:t>
      </w:r>
      <w:r>
        <w:rPr>
          <w:rFonts w:ascii="宋体" w:cs="宋体"/>
          <w:kern w:val="0"/>
          <w:szCs w:val="21"/>
        </w:rPr>
        <w:t>时间图像</w:t>
      </w:r>
      <m:oMath>
        <m:r>
          <w:rPr>
            <w:rFonts w:ascii="Cambria Math" w:hAnsi="Cambria Math"/>
          </w:rPr>
          <m:t>(</m:t>
        </m:r>
      </m:oMath>
      <w:r>
        <w:rPr>
          <w:rFonts w:ascii="宋体" w:cs="宋体"/>
          <w:kern w:val="0"/>
          <w:szCs w:val="21"/>
        </w:rPr>
        <w:t>如图丁</w:t>
      </w:r>
      <m:oMath>
        <m:r>
          <w:rPr>
            <w:rFonts w:ascii="Cambria Math" w:hAnsi="Cambria Math"/>
          </w:rPr>
          <m:t>)</m:t>
        </m:r>
      </m:oMath>
      <w:r>
        <w:rPr>
          <w:rFonts w:ascii="宋体" w:cs="宋体"/>
          <w:kern w:val="0"/>
          <w:szCs w:val="21"/>
        </w:rPr>
        <w:t>，由图像可看出液体</w:t>
      </w:r>
      <w:r>
        <w:rPr>
          <w:rFonts w:eastAsia="Times New Roman" w:hAnsi="Times New Roman"/>
          <w:i/>
          <w:iCs/>
          <w:kern w:val="0"/>
          <w:szCs w:val="21"/>
        </w:rPr>
        <w:t>a</w:t>
      </w:r>
      <w:r>
        <w:rPr>
          <w:rFonts w:ascii="宋体" w:cs="宋体"/>
          <w:kern w:val="0"/>
          <w:szCs w:val="21"/>
        </w:rPr>
        <w:t>的比热容______</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液体</w:t>
      </w:r>
      <w:r>
        <w:rPr>
          <w:rFonts w:eastAsia="Times New Roman" w:hAnsi="Times New Roman"/>
          <w:i/>
          <w:iCs/>
          <w:kern w:val="0"/>
          <w:szCs w:val="21"/>
        </w:rPr>
        <w:t>b</w:t>
      </w:r>
      <w:r>
        <w:rPr>
          <w:rFonts w:ascii="宋体" w:cs="宋体"/>
          <w:kern w:val="0"/>
          <w:szCs w:val="21"/>
        </w:rPr>
        <w:t>的比热容。</w:t>
      </w:r>
      <w:r>
        <w:rPr>
          <w:rFonts w:ascii="宋体" w:cs="宋体"/>
          <w:kern w:val="0"/>
          <w:szCs w:val="21"/>
        </w:rPr>
        <w:br/>
      </w:r>
      <m:oMath>
        <m:r>
          <w:rPr>
            <w:rFonts w:ascii="Cambria Math" w:hAnsi="Cambria Math"/>
          </w:rPr>
          <m:t>(3)</m:t>
        </m:r>
      </m:oMath>
      <w:r>
        <w:rPr>
          <w:rFonts w:ascii="宋体" w:cs="宋体"/>
          <w:kern w:val="0"/>
          <w:szCs w:val="21"/>
        </w:rPr>
        <w:t>小华用图甲装置，根据酒精燃烧后水升高的温度，测出酒精的热值。这种方法测出的热值比“标准值”______</w:t>
      </w:r>
      <m:oMath>
        <m:r>
          <w:rPr>
            <w:rFonts w:ascii="Cambria Math" w:hAnsi="Cambria Math"/>
          </w:rPr>
          <m:t>(</m:t>
        </m:r>
      </m:oMath>
      <w:r>
        <w:rPr>
          <w:rFonts w:ascii="宋体" w:cs="宋体"/>
          <w:kern w:val="0"/>
          <w:szCs w:val="21"/>
        </w:rPr>
        <w:t>选填“偏大”、“偏小”或“一样”</w:t>
      </w:r>
      <m:oMath>
        <m:r>
          <w:rPr>
            <w:rFonts w:ascii="Cambria Math" w:hAnsi="Cambria Math"/>
          </w:rPr>
          <m:t>)</m:t>
        </m:r>
      </m:oMath>
      <w:r>
        <w:rPr>
          <w:rFonts w:ascii="宋体" w:cs="宋体"/>
          <w:kern w:val="0"/>
          <w:szCs w:val="21"/>
        </w:rPr>
        <w:t>，理由是______。</w:t>
      </w:r>
      <w:r>
        <w:rPr>
          <w:rFonts w:ascii="宋体" w:cs="宋体"/>
          <w:kern w:val="0"/>
          <w:szCs w:val="21"/>
        </w:rPr>
        <w:br/>
      </w:r>
      <m:oMath>
        <m:r>
          <w:rPr>
            <w:rFonts w:ascii="Cambria Math" w:hAnsi="Cambria Math"/>
          </w:rPr>
          <m:t>(4)</m:t>
        </m:r>
      </m:oMath>
      <w:r>
        <w:rPr>
          <w:rFonts w:ascii="宋体" w:cs="宋体"/>
          <w:kern w:val="0"/>
          <w:szCs w:val="21"/>
        </w:rPr>
        <w:t>小明选用甲、乙两个装置比较不同燃料的热值过程中，甲烧杯内液体沸腾时下面的燃料还未燃尽，而乙烧杯中液体在燃料燃尽时都未沸腾</w:t>
      </w:r>
      <m:oMath>
        <m:r>
          <w:rPr>
            <w:rFonts w:ascii="Cambria Math" w:hAnsi="Cambria Math"/>
          </w:rPr>
          <m:t>(</m:t>
        </m:r>
      </m:oMath>
      <w:r>
        <w:rPr>
          <w:rFonts w:ascii="宋体" w:cs="宋体"/>
          <w:kern w:val="0"/>
          <w:szCs w:val="21"/>
        </w:rPr>
        <w:t>两种燃料燃烧过程中都充分燃烧</w:t>
      </w:r>
      <m:oMath>
        <m:r>
          <w:rPr>
            <w:rFonts w:ascii="Cambria Math" w:hAnsi="Cambria Math"/>
          </w:rPr>
          <m:t>)</m:t>
        </m:r>
      </m:oMath>
      <w:r>
        <w:rPr>
          <w:rFonts w:ascii="宋体" w:cs="宋体"/>
          <w:kern w:val="0"/>
          <w:szCs w:val="21"/>
        </w:rPr>
        <w:t>，小明结合这一现象也能比较哪一燃料热值大，你觉得这样判断的理由是______。</w:t>
      </w:r>
      <w:bookmarkEnd w:id="18"/>
    </w:p>
    <w:p w14:paraId="1F67F795"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ac39ceba-3e5b-49a5-9820-68cbaaff4762"/>
      <w:r>
        <w:rPr>
          <w:rFonts w:ascii="宋体" w:cs="宋体"/>
          <w:kern w:val="0"/>
          <w:szCs w:val="21"/>
        </w:rPr>
        <w:t>为测定标有“</w:t>
      </w:r>
      <m:oMath>
        <m:r>
          <w:rPr>
            <w:rFonts w:ascii="Cambria Math" w:hAnsi="Cambria Math"/>
          </w:rPr>
          <m:t>3.8V</m:t>
        </m:r>
      </m:oMath>
      <w:r>
        <w:rPr>
          <w:rFonts w:ascii="宋体" w:cs="宋体"/>
          <w:kern w:val="0"/>
          <w:szCs w:val="21"/>
        </w:rPr>
        <w:t>”字样小灯泡正常发光时的电阻</w:t>
      </w:r>
      <m:oMath>
        <m:r>
          <w:rPr>
            <w:rFonts w:ascii="Cambria Math" w:hAnsi="Cambria Math"/>
          </w:rPr>
          <m:t>(</m:t>
        </m:r>
      </m:oMath>
      <w:r>
        <w:rPr>
          <w:rFonts w:ascii="宋体" w:cs="宋体"/>
          <w:kern w:val="0"/>
          <w:szCs w:val="21"/>
        </w:rPr>
        <w:t>约为</w:t>
      </w:r>
      <m:oMath>
        <m:r>
          <w:rPr>
            <w:rFonts w:ascii="Cambria Math" w:hAnsi="Cambria Math"/>
          </w:rPr>
          <m:t>10Ω)</m:t>
        </m:r>
      </m:oMath>
      <w:r>
        <w:rPr>
          <w:rFonts w:ascii="宋体" w:cs="宋体"/>
          <w:kern w:val="0"/>
          <w:szCs w:val="21"/>
        </w:rPr>
        <w:t>，小明设计了如图甲所示的电路，电源电压</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保持不变，滑动变阻器规格为“</w:t>
      </w:r>
      <m:oMath>
        <m:r>
          <w:rPr>
            <w:rFonts w:ascii="Cambria Math" w:hAnsi="Cambria Math"/>
          </w:rPr>
          <m:t>20Ω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1875285" wp14:editId="3F756739">
            <wp:extent cx="3790950" cy="172402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3790950" cy="17240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他发现电路中有一根导线连接错误，请在该导线上画上“</w:t>
      </w:r>
      <m:oMath>
        <m:r>
          <w:rPr>
            <w:rFonts w:ascii="Cambria Math" w:hAnsi="Cambria Math"/>
          </w:rPr>
          <m:t>×</m:t>
        </m:r>
      </m:oMath>
      <w:r>
        <w:rPr>
          <w:rFonts w:ascii="宋体" w:cs="宋体"/>
          <w:kern w:val="0"/>
          <w:szCs w:val="21"/>
        </w:rPr>
        <w:t>”，用笔画线代替导线，画出正确的连线。</w:t>
      </w:r>
      <w:r>
        <w:rPr>
          <w:rFonts w:ascii="宋体" w:cs="宋体"/>
          <w:kern w:val="0"/>
          <w:szCs w:val="21"/>
        </w:rPr>
        <w:br/>
      </w:r>
      <m:oMath>
        <m:r>
          <w:rPr>
            <w:rFonts w:ascii="Cambria Math" w:hAnsi="Cambria Math"/>
          </w:rPr>
          <m:t>(2)</m:t>
        </m:r>
      </m:oMath>
      <w:r>
        <w:rPr>
          <w:rFonts w:ascii="宋体" w:cs="宋体"/>
          <w:kern w:val="0"/>
          <w:szCs w:val="21"/>
        </w:rPr>
        <w:t>正确连接电路后，闭合开关发现小灯泡不亮，电压表有示数、电流表无示数，移动滑动变阻器时两表示数没有变化，发生这种现象的原因可能是______。</w:t>
      </w:r>
      <w:r>
        <w:rPr>
          <w:rFonts w:ascii="宋体" w:cs="宋体"/>
          <w:kern w:val="0"/>
          <w:szCs w:val="21"/>
        </w:rPr>
        <w:br/>
      </w:r>
      <m:oMath>
        <m:r>
          <w:rPr>
            <w:rFonts w:ascii="Cambria Math" w:hAnsi="Cambria Math"/>
          </w:rPr>
          <m:t>(3)</m:t>
        </m:r>
      </m:oMath>
      <w:r>
        <w:rPr>
          <w:rFonts w:ascii="宋体" w:cs="宋体"/>
          <w:kern w:val="0"/>
          <w:szCs w:val="21"/>
        </w:rPr>
        <w:t>排除故障后，接着继续用上述电路测该小灯泡正常发光时的电阻。</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12"/>
        <w:gridCol w:w="1600"/>
        <w:gridCol w:w="1570"/>
        <w:gridCol w:w="895"/>
        <w:gridCol w:w="2648"/>
      </w:tblGrid>
      <w:tr w:rsidR="00016797" w14:paraId="35313F37" w14:textId="77777777">
        <w:trPr>
          <w:cantSplit/>
        </w:trPr>
        <w:tc>
          <w:tcPr>
            <w:tcW w:w="612" w:type="dxa"/>
            <w:tcBorders>
              <w:bottom w:val="inset" w:sz="4" w:space="0" w:color="000000"/>
              <w:right w:val="inset" w:sz="4" w:space="0" w:color="000000"/>
            </w:tcBorders>
            <w:tcMar>
              <w:top w:w="22" w:type="dxa"/>
              <w:left w:w="22" w:type="dxa"/>
              <w:bottom w:w="20" w:type="dxa"/>
              <w:right w:w="20" w:type="dxa"/>
            </w:tcMar>
            <w:vAlign w:val="center"/>
            <w:hideMark/>
          </w:tcPr>
          <w:p w14:paraId="7291C094" w14:textId="77777777" w:rsidR="0001679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序号</w:t>
            </w:r>
          </w:p>
        </w:tc>
        <w:tc>
          <w:tcPr>
            <w:tcW w:w="16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C95F4F9" w14:textId="77777777" w:rsidR="0001679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电压表示数</w:t>
            </w:r>
            <m:oMath>
              <m:r>
                <w:rPr>
                  <w:rFonts w:ascii="Cambria Math" w:hAnsi="Cambria Math"/>
                </w:rPr>
                <m:t>/V</m:t>
              </m:r>
            </m:oMath>
          </w:p>
        </w:tc>
        <w:tc>
          <w:tcPr>
            <w:tcW w:w="15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FE3D8C8" w14:textId="77777777" w:rsidR="0001679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电流表示数</w:t>
            </w:r>
            <m:oMath>
              <m:r>
                <w:rPr>
                  <w:rFonts w:ascii="Cambria Math" w:hAnsi="Cambria Math"/>
                </w:rPr>
                <m:t>/A</m:t>
              </m:r>
            </m:oMath>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300792C" w14:textId="77777777" w:rsidR="0001679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/Ω</m:t>
              </m:r>
            </m:oMath>
          </w:p>
        </w:tc>
        <w:tc>
          <w:tcPr>
            <w:tcW w:w="2008" w:type="dxa"/>
            <w:tcBorders>
              <w:left w:val="inset" w:sz="4" w:space="0" w:color="000000"/>
              <w:bottom w:val="inset" w:sz="4" w:space="0" w:color="000000"/>
            </w:tcBorders>
            <w:tcMar>
              <w:top w:w="22" w:type="dxa"/>
              <w:left w:w="20" w:type="dxa"/>
              <w:bottom w:w="20" w:type="dxa"/>
              <w:right w:w="22" w:type="dxa"/>
            </w:tcMar>
            <w:vAlign w:val="center"/>
            <w:hideMark/>
          </w:tcPr>
          <w:p w14:paraId="24358B64" w14:textId="77777777" w:rsidR="0001679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正常发光时电阻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/Ω</m:t>
              </m:r>
            </m:oMath>
          </w:p>
        </w:tc>
      </w:tr>
      <w:tr w:rsidR="00016797" w14:paraId="176E5C3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D52EA30" w14:textId="77777777" w:rsidR="0001679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0EEF8AC" w14:textId="77777777" w:rsidR="0001679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AC6B207" w14:textId="77777777" w:rsidR="0001679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3A8A4B1" w14:textId="77777777" w:rsidR="0001679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vMerge w:val="restart"/>
            <w:tcBorders>
              <w:top w:val="inset" w:sz="4" w:space="0" w:color="000000"/>
              <w:left w:val="inset" w:sz="4" w:space="0" w:color="000000"/>
            </w:tcBorders>
            <w:tcMar>
              <w:top w:w="20" w:type="dxa"/>
              <w:left w:w="20" w:type="dxa"/>
              <w:bottom w:w="22" w:type="dxa"/>
              <w:right w:w="22" w:type="dxa"/>
            </w:tcMar>
            <w:vAlign w:val="center"/>
            <w:hideMark/>
          </w:tcPr>
          <w:p w14:paraId="47C2CE3A" w14:textId="77777777" w:rsidR="00016797"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sz w:val="24"/>
                        <w:szCs w:val="24"/>
                      </w:rPr>
                      <m:t>10+9.5+9.5</m:t>
                    </m:r>
                  </m:num>
                  <m:den>
                    <m:r>
                      <w:rPr>
                        <w:rFonts w:ascii="Cambria Math" w:hAnsi="Cambria Math"/>
                        <w:sz w:val="24"/>
                        <w:szCs w:val="24"/>
                      </w:rPr>
                      <m:t>3</m:t>
                    </m:r>
                  </m:den>
                </m:f>
                <m:r>
                  <w:rPr>
                    <w:rFonts w:ascii="Cambria Math" w:hAnsi="Cambria Math"/>
                  </w:rPr>
                  <m:t>=9.67</m:t>
                </m:r>
              </m:oMath>
            </m:oMathPara>
          </w:p>
        </w:tc>
      </w:tr>
      <w:tr w:rsidR="00016797" w14:paraId="5428A6A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FD38476" w14:textId="77777777" w:rsidR="0001679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8D99B3" w14:textId="77777777" w:rsidR="0001679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34E6B88" w14:textId="77777777" w:rsidR="0001679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0.40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7FEB7D" w14:textId="77777777" w:rsidR="0001679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9.5</m:t>
                </m:r>
              </m:oMath>
            </m:oMathPara>
          </w:p>
        </w:tc>
        <w:tc>
          <w:tcPr>
            <w:tcW w:w="0" w:type="auto"/>
            <w:vMerge/>
            <w:tcBorders>
              <w:left w:val="inset" w:sz="4" w:space="0" w:color="000000"/>
            </w:tcBorders>
            <w:vAlign w:val="center"/>
            <w:hideMark/>
          </w:tcPr>
          <w:p w14:paraId="307A0543" w14:textId="77777777" w:rsidR="00016797" w:rsidRDefault="00016797">
            <w:pPr>
              <w:keepNext/>
              <w:spacing w:line="360" w:lineRule="auto"/>
              <w:rPr>
                <w:rFonts w:eastAsia="Times New Roman" w:hAnsi="Times New Roman"/>
                <w:color w:val="000000"/>
                <w:kern w:val="0"/>
                <w:sz w:val="24"/>
                <w:szCs w:val="24"/>
              </w:rPr>
            </w:pPr>
          </w:p>
        </w:tc>
      </w:tr>
      <w:tr w:rsidR="00016797" w14:paraId="56BB4F8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68DD079" w14:textId="77777777" w:rsidR="0001679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9838533" w14:textId="77777777" w:rsidR="0001679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3.8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599EE29" w14:textId="77777777" w:rsidR="0001679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D5285D1" w14:textId="77777777" w:rsidR="0001679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9.5</m:t>
                </m:r>
              </m:oMath>
            </m:oMathPara>
          </w:p>
        </w:tc>
        <w:tc>
          <w:tcPr>
            <w:tcW w:w="0" w:type="auto"/>
            <w:vMerge/>
            <w:tcBorders>
              <w:left w:val="inset" w:sz="4" w:space="0" w:color="000000"/>
            </w:tcBorders>
            <w:vAlign w:val="center"/>
            <w:hideMark/>
          </w:tcPr>
          <w:p w14:paraId="21E4847C" w14:textId="77777777" w:rsidR="00016797" w:rsidRDefault="00016797">
            <w:pPr>
              <w:spacing w:line="360" w:lineRule="auto"/>
              <w:rPr>
                <w:rFonts w:eastAsia="Times New Roman" w:hAnsi="Times New Roman"/>
                <w:color w:val="000000"/>
                <w:kern w:val="0"/>
                <w:sz w:val="24"/>
                <w:szCs w:val="24"/>
              </w:rPr>
            </w:pPr>
          </w:p>
        </w:tc>
      </w:tr>
    </w:tbl>
    <w:p w14:paraId="6AE7D180" w14:textId="77777777" w:rsidR="00016797" w:rsidRDefault="00000000">
      <w:pPr>
        <w:spacing w:line="360" w:lineRule="auto"/>
        <w:rPr>
          <w:rFonts w:ascii="宋体" w:cs="宋体"/>
          <w:kern w:val="0"/>
          <w:szCs w:val="21"/>
        </w:rPr>
      </w:pPr>
      <w:r>
        <w:rPr>
          <w:rFonts w:ascii="宋体" w:cs="宋体"/>
          <w:kern w:val="0"/>
          <w:szCs w:val="21"/>
        </w:rPr>
        <w:t>①该小组数据处理的过程是否正确？______，为什么？______。</w:t>
      </w:r>
      <w:r>
        <w:rPr>
          <w:rFonts w:ascii="宋体" w:cs="宋体"/>
          <w:kern w:val="0"/>
          <w:szCs w:val="21"/>
        </w:rPr>
        <w:br/>
        <w:t>②小明看了上述实验测量后发现，这样测量小灯泡正常发光时的电阻，误差较大，于是他想到将电压表并联到______的两端，并移动滑动变阻器，使电压表示数为______</w:t>
      </w:r>
      <w:r>
        <w:rPr>
          <w:rFonts w:eastAsia="Times New Roman" w:hAnsi="Times New Roman"/>
          <w:i/>
          <w:iCs/>
          <w:kern w:val="0"/>
          <w:szCs w:val="21"/>
        </w:rPr>
        <w:t xml:space="preserve"> V</w:t>
      </w:r>
      <w:r>
        <w:rPr>
          <w:rFonts w:ascii="宋体" w:cs="宋体"/>
          <w:kern w:val="0"/>
          <w:szCs w:val="21"/>
        </w:rPr>
        <w:t>，此时观察到电流表示数如图乙所示，则小灯泡正常发光时的电阻为______</w:t>
      </w:r>
      <m:oMath>
        <m:r>
          <w:rPr>
            <w:rFonts w:ascii="Cambria Math" w:hAnsi="Cambria Math"/>
          </w:rPr>
          <m:t>Ω</m:t>
        </m:r>
      </m:oMath>
      <w:r>
        <w:rPr>
          <w:rFonts w:ascii="宋体" w:cs="宋体"/>
          <w:kern w:val="0"/>
          <w:szCs w:val="21"/>
        </w:rPr>
        <w:t>。</w:t>
      </w:r>
      <w:bookmarkEnd w:id="19"/>
    </w:p>
    <w:p w14:paraId="5A5D1050" w14:textId="77777777" w:rsidR="00016797" w:rsidRDefault="00000000">
      <w:pPr>
        <w:spacing w:line="360" w:lineRule="auto"/>
        <w:textAlignment w:val="center"/>
        <w:rPr>
          <w:rFonts w:ascii="宋体" w:cs="宋体"/>
          <w:kern w:val="0"/>
          <w:szCs w:val="21"/>
        </w:rPr>
      </w:pPr>
      <w:r>
        <w:rPr>
          <w:rFonts w:eastAsia="Times New Roman" w:hAnsi="Times New Roman"/>
          <w:kern w:val="0"/>
          <w:szCs w:val="21"/>
        </w:rPr>
        <w:t>21</w:t>
      </w:r>
      <w:r>
        <w:rPr>
          <w:rFonts w:ascii="宋体" w:cs="宋体"/>
          <w:kern w:val="0"/>
          <w:szCs w:val="21"/>
        </w:rPr>
        <w:t>.</w:t>
      </w:r>
      <w:bookmarkStart w:id="20" w:name="2864e051-48d5-4358-a4f3-b97decf0b1c6"/>
      <w:r>
        <w:rPr>
          <w:rFonts w:ascii="宋体" w:cs="宋体"/>
          <w:kern w:val="0"/>
          <w:szCs w:val="21"/>
        </w:rPr>
        <w:t>在观察“磁场对通电直导线的作用”活动中，小明用导线在固定的接线柱</w:t>
      </w:r>
      <w:r>
        <w:rPr>
          <w:rFonts w:eastAsia="Times New Roman" w:hAnsi="Times New Roman"/>
          <w:i/>
          <w:iCs/>
          <w:kern w:val="0"/>
          <w:szCs w:val="21"/>
        </w:rPr>
        <w:t>MN</w:t>
      </w:r>
      <w:r>
        <w:rPr>
          <w:rFonts w:ascii="宋体" w:cs="宋体"/>
          <w:kern w:val="0"/>
          <w:szCs w:val="21"/>
        </w:rPr>
        <w:t>下悬挂一根较轻的金属棒</w:t>
      </w:r>
      <w:r>
        <w:rPr>
          <w:rFonts w:eastAsia="Times New Roman" w:hAnsi="Times New Roman"/>
          <w:i/>
          <w:iCs/>
          <w:kern w:val="0"/>
          <w:szCs w:val="21"/>
        </w:rPr>
        <w:t>ab</w:t>
      </w:r>
      <w:r>
        <w:rPr>
          <w:rFonts w:ascii="宋体" w:cs="宋体"/>
          <w:kern w:val="0"/>
          <w:szCs w:val="21"/>
        </w:rPr>
        <w:t>，然后将其作为通电导线接入电路放在蹄形磁体的磁场里，如图甲所示。</w:t>
      </w:r>
      <w:r>
        <w:rPr>
          <w:rFonts w:ascii="宋体" w:cs="宋体"/>
          <w:kern w:val="0"/>
          <w:szCs w:val="21"/>
        </w:rPr>
        <w:br/>
      </w:r>
      <m:oMath>
        <m:r>
          <w:rPr>
            <w:rFonts w:ascii="Cambria Math" w:hAnsi="Cambria Math"/>
          </w:rPr>
          <m:t>(1)</m:t>
        </m:r>
      </m:oMath>
      <w:r>
        <w:rPr>
          <w:rFonts w:ascii="宋体" w:cs="宋体"/>
          <w:kern w:val="0"/>
          <w:szCs w:val="21"/>
        </w:rPr>
        <w:t>在做实验前，为了排除其他因素的干扰，应选择______</w:t>
      </w:r>
      <m:oMath>
        <m:r>
          <w:rPr>
            <w:rFonts w:ascii="Cambria Math" w:hAnsi="Cambria Math"/>
          </w:rPr>
          <m:t>(</m:t>
        </m:r>
      </m:oMath>
      <w:r>
        <w:rPr>
          <w:rFonts w:ascii="宋体" w:cs="宋体"/>
          <w:kern w:val="0"/>
          <w:szCs w:val="21"/>
        </w:rPr>
        <w:t>选填“铁”或“铝”</w:t>
      </w:r>
      <m:oMath>
        <m:r>
          <w:rPr>
            <w:rFonts w:ascii="Cambria Math" w:hAnsi="Cambria Math"/>
          </w:rPr>
          <m:t>)</m:t>
        </m:r>
      </m:oMath>
      <w:r>
        <w:rPr>
          <w:rFonts w:ascii="宋体" w:cs="宋体"/>
          <w:kern w:val="0"/>
          <w:szCs w:val="21"/>
        </w:rPr>
        <w:t>棒为好。</w:t>
      </w:r>
      <w:r>
        <w:rPr>
          <w:rFonts w:ascii="宋体" w:cs="宋体"/>
          <w:kern w:val="0"/>
          <w:szCs w:val="21"/>
        </w:rPr>
        <w:br/>
      </w:r>
      <m:oMath>
        <m:r>
          <w:rPr>
            <w:rFonts w:ascii="Cambria Math" w:hAnsi="Cambria Math"/>
          </w:rPr>
          <m:t>(2)</m:t>
        </m:r>
      </m:oMath>
      <w:r>
        <w:rPr>
          <w:rFonts w:ascii="宋体" w:cs="宋体"/>
          <w:kern w:val="0"/>
          <w:szCs w:val="21"/>
        </w:rPr>
        <w:t>在</w:t>
      </w:r>
      <m:oMath>
        <m:r>
          <w:rPr>
            <w:rFonts w:ascii="Cambria Math" w:hAnsi="Cambria Math"/>
          </w:rPr>
          <m:t>(1)</m:t>
        </m:r>
      </m:oMath>
      <w:r>
        <w:rPr>
          <w:rFonts w:ascii="宋体" w:cs="宋体"/>
          <w:kern w:val="0"/>
          <w:szCs w:val="21"/>
        </w:rPr>
        <w:t>中提供的金属棒中，选择合适金属棒</w:t>
      </w:r>
      <w:r>
        <w:rPr>
          <w:rFonts w:eastAsia="Times New Roman" w:hAnsi="Times New Roman"/>
          <w:i/>
          <w:iCs/>
          <w:kern w:val="0"/>
          <w:szCs w:val="21"/>
        </w:rPr>
        <w:t>ab</w:t>
      </w:r>
      <w:r>
        <w:rPr>
          <w:rFonts w:ascii="宋体" w:cs="宋体"/>
          <w:kern w:val="0"/>
          <w:szCs w:val="21"/>
        </w:rPr>
        <w:t>进行实验，看到金属棒</w:t>
      </w:r>
      <w:r>
        <w:rPr>
          <w:rFonts w:eastAsia="Times New Roman" w:hAnsi="Times New Roman"/>
          <w:i/>
          <w:iCs/>
          <w:kern w:val="0"/>
          <w:szCs w:val="21"/>
        </w:rPr>
        <w:t>ab</w:t>
      </w:r>
      <w:r>
        <w:rPr>
          <w:rFonts w:ascii="宋体" w:cs="宋体"/>
          <w:kern w:val="0"/>
          <w:szCs w:val="21"/>
        </w:rPr>
        <w:t>稳定时如图乙所示，这说明通电导体在磁场中受到______的作用；在探究导线在磁场中受力方向与电流方向、磁场方向的关系时，小明先仅对调磁极位置，再闭合开关，观察到金属棒</w:t>
      </w:r>
      <w:r>
        <w:rPr>
          <w:rFonts w:eastAsia="Times New Roman" w:hAnsi="Times New Roman"/>
          <w:i/>
          <w:iCs/>
          <w:kern w:val="0"/>
          <w:szCs w:val="21"/>
        </w:rPr>
        <w:t xml:space="preserve"> ab</w:t>
      </w:r>
      <w:r>
        <w:rPr>
          <w:rFonts w:ascii="宋体" w:cs="宋体"/>
          <w:kern w:val="0"/>
          <w:szCs w:val="21"/>
        </w:rPr>
        <w:t>稳定时如图丙所示，由此可知通电导线在磁场中受力的方向与______方向有关。然后小明保持图甲中的磁极位置不动，将金属棒</w:t>
      </w:r>
      <w:r>
        <w:rPr>
          <w:rFonts w:eastAsia="Times New Roman" w:hAnsi="Times New Roman"/>
          <w:i/>
          <w:iCs/>
          <w:kern w:val="0"/>
          <w:szCs w:val="21"/>
        </w:rPr>
        <w:t xml:space="preserve"> ab</w:t>
      </w:r>
      <w:r>
        <w:rPr>
          <w:rFonts w:ascii="宋体" w:cs="宋体"/>
          <w:kern w:val="0"/>
          <w:szCs w:val="21"/>
        </w:rPr>
        <w:t>两端对调后接入电路，发现金属棒</w:t>
      </w:r>
      <w:r>
        <w:rPr>
          <w:rFonts w:eastAsia="Times New Roman" w:hAnsi="Times New Roman"/>
          <w:i/>
          <w:iCs/>
          <w:kern w:val="0"/>
          <w:szCs w:val="21"/>
        </w:rPr>
        <w:t>ab</w:t>
      </w:r>
      <w:r>
        <w:rPr>
          <w:rFonts w:ascii="宋体" w:cs="宋体"/>
          <w:kern w:val="0"/>
          <w:szCs w:val="21"/>
        </w:rPr>
        <w:t>的摆动方向依然如图乙所示，由此小明认为通电导线在磁场中的受力方向与电流方向无关。小明这样的操作存在的问题是______。</w:t>
      </w:r>
      <w:r>
        <w:rPr>
          <w:rFonts w:ascii="宋体" w:cs="宋体"/>
          <w:kern w:val="0"/>
          <w:szCs w:val="21"/>
        </w:rPr>
        <w:br/>
      </w:r>
      <m:oMath>
        <m:r>
          <w:rPr>
            <w:rFonts w:ascii="Cambria Math" w:hAnsi="Cambria Math"/>
          </w:rPr>
          <m:t>(3)</m:t>
        </m:r>
      </m:oMath>
      <w:r>
        <w:rPr>
          <w:rFonts w:ascii="宋体" w:cs="宋体"/>
          <w:kern w:val="0"/>
          <w:szCs w:val="21"/>
        </w:rPr>
        <w:t>小明进一步猜想：在同一磁场中，磁场对导线的作用力是否与通过导线的电流大小有关呢？为此小明决定在图丙所示的实验基础上，在电路中串入电流表，并通过将金属棒</w:t>
      </w:r>
      <w:r>
        <w:rPr>
          <w:rFonts w:eastAsia="Times New Roman" w:hAnsi="Times New Roman"/>
          <w:i/>
          <w:iCs/>
          <w:kern w:val="0"/>
          <w:szCs w:val="21"/>
        </w:rPr>
        <w:t>ab</w:t>
      </w:r>
      <w:r>
        <w:rPr>
          <w:rFonts w:ascii="宋体" w:cs="宋体"/>
          <w:kern w:val="0"/>
          <w:szCs w:val="21"/>
        </w:rPr>
        <w:t>换成长短、粗细均相同但电阻更小的铜棒</w:t>
      </w:r>
      <m:oMath>
        <m:r>
          <w:rPr>
            <w:rFonts w:ascii="Cambria Math" w:hAnsi="Cambria Math"/>
          </w:rPr>
          <m:t>(</m:t>
        </m:r>
      </m:oMath>
      <w:r>
        <w:rPr>
          <w:rFonts w:ascii="宋体" w:cs="宋体"/>
          <w:kern w:val="0"/>
          <w:szCs w:val="21"/>
        </w:rPr>
        <w:t>已知铜的密度均大于铁和铝的密度</w:t>
      </w:r>
      <m:oMath>
        <m:r>
          <w:rPr>
            <w:rFonts w:ascii="Cambria Math" w:hAnsi="Cambria Math"/>
          </w:rPr>
          <m:t>)</m:t>
        </m:r>
      </m:oMath>
      <w:r>
        <w:rPr>
          <w:rFonts w:ascii="宋体" w:cs="宋体"/>
          <w:kern w:val="0"/>
          <w:szCs w:val="21"/>
        </w:rPr>
        <w:t>来改变电路中的电流，进行对比实验。</w:t>
      </w:r>
      <w:r>
        <w:rPr>
          <w:rFonts w:ascii="宋体" w:cs="宋体"/>
          <w:kern w:val="0"/>
          <w:szCs w:val="21"/>
        </w:rPr>
        <w:br/>
      </w:r>
      <w:r>
        <w:rPr>
          <w:rFonts w:eastAsia="Times New Roman" w:hAnsi="Times New Roman"/>
          <w:noProof/>
          <w:kern w:val="0"/>
          <w:sz w:val="24"/>
          <w:szCs w:val="24"/>
        </w:rPr>
        <w:drawing>
          <wp:inline distT="0" distB="0" distL="0" distR="0" wp14:anchorId="1605C450" wp14:editId="7648DE64">
            <wp:extent cx="6184900" cy="1536827"/>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6184900" cy="1536827"/>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①实验过程中，小明应根据______</w:t>
      </w:r>
      <m:oMath>
        <m:r>
          <w:rPr>
            <w:rFonts w:ascii="Cambria Math" w:hAnsi="Cambria Math"/>
          </w:rPr>
          <m:t>(</m:t>
        </m:r>
      </m:oMath>
      <w:r>
        <w:rPr>
          <w:rFonts w:ascii="宋体" w:cs="宋体"/>
          <w:kern w:val="0"/>
          <w:szCs w:val="21"/>
        </w:rPr>
        <w:t>选填“电流表的示数”或“导线摆动角度”</w:t>
      </w:r>
      <m:oMath>
        <m:r>
          <w:rPr>
            <w:rFonts w:ascii="Cambria Math" w:hAnsi="Cambria Math"/>
          </w:rPr>
          <m:t>)</m:t>
        </m:r>
      </m:oMath>
      <w:r>
        <w:rPr>
          <w:rFonts w:ascii="宋体" w:cs="宋体"/>
          <w:kern w:val="0"/>
          <w:szCs w:val="21"/>
        </w:rPr>
        <w:t>来推断通电导线在磁场中的受力大小。</w:t>
      </w:r>
      <w:r>
        <w:rPr>
          <w:rFonts w:ascii="宋体" w:cs="宋体"/>
          <w:kern w:val="0"/>
          <w:szCs w:val="21"/>
        </w:rPr>
        <w:br/>
      </w:r>
      <w:r>
        <w:rPr>
          <w:rFonts w:ascii="宋体" w:cs="宋体"/>
          <w:kern w:val="0"/>
          <w:szCs w:val="21"/>
        </w:rPr>
        <w:t>②闭合开关，小明发现铜棒稳定时的位置都如图丁所示，与丙图实验现象相比，小明得出结论：“在同一</w:t>
      </w:r>
      <w:r>
        <w:rPr>
          <w:rFonts w:ascii="宋体" w:cs="宋体"/>
          <w:kern w:val="0"/>
          <w:szCs w:val="21"/>
        </w:rPr>
        <w:lastRenderedPageBreak/>
        <w:t>磁场中，通过导线的电流越大，磁场对导线的作用力就越小”。小明的这种说法是______</w:t>
      </w:r>
      <m:oMath>
        <m:r>
          <w:rPr>
            <w:rFonts w:ascii="Cambria Math" w:hAnsi="Cambria Math"/>
          </w:rPr>
          <m:t>(</m:t>
        </m:r>
      </m:oMath>
      <w:r>
        <w:rPr>
          <w:rFonts w:ascii="宋体" w:cs="宋体"/>
          <w:kern w:val="0"/>
          <w:szCs w:val="21"/>
        </w:rPr>
        <w:t>选填“正确”或“错误”</w:t>
      </w:r>
      <m:oMath>
        <m:r>
          <w:rPr>
            <w:rFonts w:ascii="Cambria Math" w:hAnsi="Cambria Math"/>
          </w:rPr>
          <m:t>)</m:t>
        </m:r>
      </m:oMath>
      <w:r>
        <w:rPr>
          <w:rFonts w:ascii="宋体" w:cs="宋体"/>
          <w:kern w:val="0"/>
          <w:szCs w:val="21"/>
        </w:rPr>
        <w:t>的，理由是______。</w:t>
      </w:r>
      <w:bookmarkEnd w:id="20"/>
    </w:p>
    <w:p w14:paraId="3F47ADCC" w14:textId="77777777" w:rsidR="00016797" w:rsidRDefault="00000000">
      <w:pPr>
        <w:spacing w:line="360" w:lineRule="auto"/>
        <w:rPr>
          <w:rFonts w:ascii="宋体" w:cs="宋体"/>
          <w:kern w:val="0"/>
          <w:szCs w:val="21"/>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13</w:t>
      </w:r>
      <w:r>
        <w:rPr>
          <w:rFonts w:ascii="黑体" w:eastAsia="黑体" w:hAnsi="黑体" w:cs="黑体"/>
        </w:rPr>
        <w:t>分。</w:t>
      </w:r>
    </w:p>
    <w:p w14:paraId="3BE331B1" w14:textId="77777777" w:rsidR="00016797" w:rsidRDefault="00000000">
      <w:pPr>
        <w:spacing w:line="360" w:lineRule="auto"/>
        <w:textAlignment w:val="center"/>
        <w:rPr>
          <w:rFonts w:ascii="宋体" w:cs="宋体"/>
          <w:kern w:val="0"/>
          <w:szCs w:val="21"/>
        </w:rPr>
      </w:pPr>
      <w:r>
        <w:rPr>
          <w:rFonts w:eastAsia="Times New Roman" w:hAnsi="Times New Roman"/>
          <w:kern w:val="0"/>
          <w:szCs w:val="21"/>
        </w:rPr>
        <w:t>22</w:t>
      </w:r>
      <w:r>
        <w:rPr>
          <w:rFonts w:ascii="宋体" w:cs="宋体"/>
          <w:kern w:val="0"/>
          <w:szCs w:val="21"/>
        </w:rPr>
        <w:t>.</w:t>
      </w:r>
      <w:bookmarkStart w:id="21" w:name="2702d09f-1ba6-4a5d-a569-b3f4852b0964"/>
      <w:r>
        <w:rPr>
          <w:rFonts w:eastAsia="Times New Roman" w:hAnsi="Times New Roman"/>
          <w:noProof/>
          <w:kern w:val="0"/>
          <w:sz w:val="24"/>
          <w:szCs w:val="24"/>
        </w:rPr>
        <w:drawing>
          <wp:anchor distT="0" distB="0" distL="114300" distR="114300" simplePos="0" relativeHeight="251668480" behindDoc="0" locked="0" layoutInCell="1" allowOverlap="0" wp14:anchorId="64889E68" wp14:editId="6831F430">
            <wp:simplePos x="0" y="0"/>
            <wp:positionH relativeFrom="column">
              <wp:align>right</wp:align>
            </wp:positionH>
            <wp:positionV relativeFrom="line">
              <wp:posOffset>76200</wp:posOffset>
            </wp:positionV>
            <wp:extent cx="704850" cy="1466850"/>
            <wp:effectExtent l="0" t="0" r="0" b="0"/>
            <wp:wrapSquare wrapText="left"/>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704850" cy="1466850"/>
                    </a:xfrm>
                    <a:prstGeom prst="rect">
                      <a:avLst/>
                    </a:prstGeom>
                    <a:noFill/>
                    <a:ln>
                      <a:noFill/>
                    </a:ln>
                  </pic:spPr>
                </pic:pic>
              </a:graphicData>
            </a:graphic>
          </wp:anchor>
        </w:drawing>
      </w:r>
      <w:r>
        <w:rPr>
          <w:rFonts w:ascii="宋体" w:cs="宋体"/>
          <w:kern w:val="0"/>
          <w:szCs w:val="21"/>
        </w:rPr>
        <w:t>如图，塔式起重机上的滑轮组匀速吊起重物时，所用的拉力为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，重物升高</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，此过程中滑轮组的机械效率为</w:t>
      </w:r>
      <m:oMath>
        <m:r>
          <w:rPr>
            <w:rFonts w:ascii="Cambria Math" w:hAnsi="Cambria Math"/>
          </w:rPr>
          <m:t>80%</m:t>
        </m:r>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拉力做的总功；</w:t>
      </w:r>
      <w:r>
        <w:rPr>
          <w:rFonts w:ascii="宋体" w:cs="宋体"/>
          <w:kern w:val="0"/>
          <w:szCs w:val="21"/>
        </w:rPr>
        <w:br/>
      </w:r>
      <m:oMath>
        <m:r>
          <w:rPr>
            <w:rFonts w:ascii="Cambria Math" w:hAnsi="Cambria Math"/>
          </w:rPr>
          <m:t>(2)</m:t>
        </m:r>
      </m:oMath>
      <w:r>
        <w:rPr>
          <w:rFonts w:ascii="宋体" w:cs="宋体"/>
          <w:kern w:val="0"/>
          <w:szCs w:val="21"/>
        </w:rPr>
        <w:t>拉力做的有用功；</w:t>
      </w:r>
      <w:r>
        <w:rPr>
          <w:rFonts w:ascii="宋体" w:cs="宋体"/>
          <w:kern w:val="0"/>
          <w:szCs w:val="21"/>
        </w:rPr>
        <w:br/>
      </w:r>
      <m:oMath>
        <m:r>
          <w:rPr>
            <w:rFonts w:ascii="Cambria Math" w:hAnsi="Cambria Math"/>
          </w:rPr>
          <m:t>(3)</m:t>
        </m:r>
      </m:oMath>
      <w:r>
        <w:rPr>
          <w:rFonts w:ascii="宋体" w:cs="宋体"/>
          <w:kern w:val="0"/>
          <w:szCs w:val="21"/>
        </w:rPr>
        <w:t>当动滑轮重</w:t>
      </w:r>
      <w:r>
        <w:rPr>
          <w:rFonts w:eastAsia="Times New Roman" w:hAnsi="Times New Roman"/>
          <w:kern w:val="0"/>
          <w:szCs w:val="21"/>
        </w:rPr>
        <w:t>200</w:t>
      </w:r>
      <w:r>
        <w:rPr>
          <w:rFonts w:eastAsia="Times New Roman" w:hAnsi="Times New Roman"/>
          <w:i/>
          <w:iCs/>
          <w:kern w:val="0"/>
          <w:szCs w:val="21"/>
        </w:rPr>
        <w:t>N</w:t>
      </w:r>
      <w:r>
        <w:rPr>
          <w:rFonts w:ascii="宋体" w:cs="宋体"/>
          <w:kern w:val="0"/>
          <w:szCs w:val="21"/>
        </w:rPr>
        <w:t>，克服摩擦和钢绳重所做的功。</w:t>
      </w:r>
      <w:bookmarkEnd w:id="21"/>
    </w:p>
    <w:p w14:paraId="15F63130" w14:textId="77777777" w:rsidR="00016797" w:rsidRDefault="00000000">
      <w:pPr>
        <w:spacing w:line="360" w:lineRule="auto"/>
        <w:textAlignment w:val="center"/>
      </w:pPr>
      <w:r>
        <w:br w:type="textWrapping" w:clear="all"/>
      </w:r>
    </w:p>
    <w:p w14:paraId="20C9C8C5" w14:textId="77777777" w:rsidR="00016797" w:rsidRDefault="00000000">
      <w:pPr>
        <w:spacing w:line="360" w:lineRule="auto"/>
        <w:textAlignment w:val="center"/>
        <w:rPr>
          <w:rFonts w:ascii="宋体" w:cs="宋体"/>
          <w:kern w:val="0"/>
          <w:szCs w:val="21"/>
        </w:rPr>
      </w:pPr>
      <w:r>
        <w:rPr>
          <w:rFonts w:eastAsia="Times New Roman" w:hAnsi="Times New Roman"/>
          <w:kern w:val="0"/>
          <w:szCs w:val="21"/>
        </w:rPr>
        <w:t>23</w:t>
      </w:r>
      <w:r>
        <w:rPr>
          <w:rFonts w:ascii="宋体" w:cs="宋体"/>
          <w:kern w:val="0"/>
          <w:szCs w:val="21"/>
        </w:rPr>
        <w:t>.</w:t>
      </w:r>
      <w:bookmarkStart w:id="22" w:name="bf175a71-9e54-4d72-89b3-e4a46ee4612d"/>
      <w:r>
        <w:rPr>
          <w:rFonts w:eastAsia="Times New Roman" w:hAnsi="Times New Roman"/>
          <w:noProof/>
          <w:kern w:val="0"/>
          <w:sz w:val="24"/>
          <w:szCs w:val="24"/>
        </w:rPr>
        <w:drawing>
          <wp:anchor distT="0" distB="0" distL="114300" distR="114300" simplePos="0" relativeHeight="251669504" behindDoc="0" locked="0" layoutInCell="1" allowOverlap="0" wp14:anchorId="5F71D1AB" wp14:editId="2C856D1B">
            <wp:simplePos x="0" y="0"/>
            <wp:positionH relativeFrom="column">
              <wp:align>right</wp:align>
            </wp:positionH>
            <wp:positionV relativeFrom="line">
              <wp:posOffset>76200</wp:posOffset>
            </wp:positionV>
            <wp:extent cx="1314450" cy="838200"/>
            <wp:effectExtent l="0" t="0" r="0" b="0"/>
            <wp:wrapSquare wrapText="left"/>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1314450" cy="838200"/>
                    </a:xfrm>
                    <a:prstGeom prst="rect">
                      <a:avLst/>
                    </a:prstGeom>
                    <a:noFill/>
                    <a:ln>
                      <a:noFill/>
                    </a:ln>
                  </pic:spPr>
                </pic:pic>
              </a:graphicData>
            </a:graphic>
          </wp:anchor>
        </w:drawing>
      </w:r>
      <w:r>
        <w:rPr>
          <w:rFonts w:ascii="宋体" w:cs="宋体"/>
          <w:kern w:val="0"/>
          <w:szCs w:val="21"/>
        </w:rPr>
        <w:t>如图，</w:t>
      </w:r>
      <w:r>
        <w:rPr>
          <w:rFonts w:eastAsia="Times New Roman" w:hAnsi="Times New Roman"/>
          <w:i/>
          <w:iCs/>
          <w:kern w:val="0"/>
          <w:szCs w:val="21"/>
        </w:rPr>
        <w:t>L</w:t>
      </w:r>
      <w:r>
        <w:rPr>
          <w:rFonts w:ascii="宋体" w:cs="宋体"/>
          <w:kern w:val="0"/>
          <w:szCs w:val="21"/>
        </w:rPr>
        <w:t>是标有“</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m:oMath>
        <m:r>
          <w:rPr>
            <w:rFonts w:ascii="Cambria Math" w:hAnsi="Cambria Math"/>
          </w:rPr>
          <m:t>1.2W</m:t>
        </m:r>
      </m:oMath>
      <w:r>
        <w:rPr>
          <w:rFonts w:ascii="宋体" w:cs="宋体"/>
          <w:kern w:val="0"/>
          <w:szCs w:val="21"/>
        </w:rPr>
        <w:t>”字样的小灯泡，</w:t>
      </w:r>
      <w:r>
        <w:rPr>
          <w:rFonts w:eastAsia="Times New Roman" w:hAnsi="Times New Roman"/>
          <w:i/>
          <w:iCs/>
          <w:kern w:val="0"/>
          <w:szCs w:val="21"/>
        </w:rPr>
        <w:t>R</w:t>
      </w:r>
      <w:r>
        <w:rPr>
          <w:rFonts w:ascii="宋体" w:cs="宋体"/>
          <w:kern w:val="0"/>
          <w:szCs w:val="21"/>
        </w:rPr>
        <w:t>是定值电阻。断开开关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，灯泡正常发光，电流表的示数为</w:t>
      </w:r>
      <m:oMath>
        <m:r>
          <w:rPr>
            <w:rFonts w:ascii="Cambria Math" w:hAnsi="Cambria Math"/>
          </w:rPr>
          <m:t>0.7A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灯泡正常发光时的电流；</w:t>
      </w:r>
      <w:r>
        <w:rPr>
          <w:rFonts w:ascii="宋体" w:cs="宋体"/>
          <w:kern w:val="0"/>
          <w:szCs w:val="21"/>
        </w:rPr>
        <w:br/>
      </w:r>
      <m:oMath>
        <m:r>
          <w:rPr>
            <w:rFonts w:ascii="Cambria Math" w:hAnsi="Cambria Math"/>
          </w:rPr>
          <m:t>(2)</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，改变电源电压，当灯泡仍正常发光时电路的总功率。</w:t>
      </w:r>
      <w:bookmarkEnd w:id="22"/>
    </w:p>
    <w:p w14:paraId="7827E83B" w14:textId="77777777" w:rsidR="00016797" w:rsidRDefault="00000000">
      <w:pPr>
        <w:spacing w:line="360" w:lineRule="auto"/>
        <w:rPr>
          <w:rFonts w:ascii="宋体" w:cs="宋体"/>
          <w:kern w:val="0"/>
          <w:szCs w:val="21"/>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10</w:t>
      </w:r>
      <w:r>
        <w:rPr>
          <w:rFonts w:ascii="黑体" w:eastAsia="黑体" w:hAnsi="黑体" w:cs="黑体"/>
        </w:rPr>
        <w:t>分。</w:t>
      </w:r>
    </w:p>
    <w:p w14:paraId="2E052841" w14:textId="77777777" w:rsidR="00016797" w:rsidRDefault="00000000">
      <w:pPr>
        <w:spacing w:line="360" w:lineRule="auto"/>
        <w:textAlignment w:val="center"/>
        <w:rPr>
          <w:rFonts w:ascii="宋体" w:cs="宋体"/>
          <w:kern w:val="0"/>
          <w:szCs w:val="21"/>
        </w:rPr>
      </w:pPr>
      <w:r>
        <w:rPr>
          <w:rFonts w:eastAsia="Times New Roman" w:hAnsi="Times New Roman"/>
          <w:kern w:val="0"/>
          <w:szCs w:val="21"/>
        </w:rPr>
        <w:t>24</w:t>
      </w:r>
      <w:r>
        <w:rPr>
          <w:rFonts w:ascii="宋体" w:cs="宋体"/>
          <w:kern w:val="0"/>
          <w:szCs w:val="21"/>
        </w:rPr>
        <w:t>.</w:t>
      </w:r>
      <w:bookmarkStart w:id="23" w:name="80a76a26-10c4-4664-a222-fbdeebfd870c"/>
      <w:r>
        <w:rPr>
          <w:rFonts w:ascii="宋体" w:cs="宋体"/>
          <w:kern w:val="0"/>
          <w:szCs w:val="21"/>
        </w:rPr>
        <w:t>阅读短文，回答问题。</w:t>
      </w:r>
      <w:r>
        <w:rPr>
          <w:rFonts w:ascii="宋体" w:cs="宋体"/>
          <w:kern w:val="0"/>
          <w:szCs w:val="21"/>
        </w:rPr>
        <w:br/>
        <w:t>南通轨道交通</w:t>
      </w:r>
      <w:r>
        <w:rPr>
          <w:rFonts w:eastAsia="Times New Roman" w:hAnsi="Times New Roman"/>
          <w:kern w:val="0"/>
          <w:szCs w:val="21"/>
        </w:rPr>
        <w:t>2</w:t>
      </w:r>
      <w:r>
        <w:rPr>
          <w:rFonts w:ascii="宋体" w:cs="宋体"/>
          <w:kern w:val="0"/>
          <w:szCs w:val="21"/>
        </w:rPr>
        <w:t>号线</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12</w:t>
      </w:r>
      <w:r>
        <w:rPr>
          <w:rFonts w:ascii="宋体" w:cs="宋体"/>
          <w:kern w:val="0"/>
          <w:szCs w:val="21"/>
        </w:rPr>
        <w:t>月</w:t>
      </w:r>
      <w:r>
        <w:rPr>
          <w:rFonts w:eastAsia="Times New Roman" w:hAnsi="Times New Roman"/>
          <w:kern w:val="0"/>
          <w:szCs w:val="21"/>
        </w:rPr>
        <w:t>27</w:t>
      </w:r>
      <w:r>
        <w:rPr>
          <w:rFonts w:ascii="宋体" w:cs="宋体"/>
          <w:kern w:val="0"/>
          <w:szCs w:val="21"/>
        </w:rPr>
        <w:t>日，南通轨道交通</w:t>
      </w:r>
      <w:r>
        <w:rPr>
          <w:rFonts w:eastAsia="Times New Roman" w:hAnsi="Times New Roman"/>
          <w:kern w:val="0"/>
          <w:szCs w:val="21"/>
        </w:rPr>
        <w:t>2</w:t>
      </w:r>
      <w:r>
        <w:rPr>
          <w:rFonts w:ascii="宋体" w:cs="宋体"/>
          <w:kern w:val="0"/>
          <w:szCs w:val="21"/>
        </w:rPr>
        <w:t>号线正式开通运营，</w:t>
      </w:r>
      <w:r>
        <w:rPr>
          <w:rFonts w:eastAsia="Times New Roman" w:hAnsi="Times New Roman"/>
          <w:kern w:val="0"/>
          <w:szCs w:val="21"/>
        </w:rPr>
        <w:t>2</w:t>
      </w:r>
      <w:r>
        <w:rPr>
          <w:rFonts w:ascii="宋体" w:cs="宋体"/>
          <w:kern w:val="0"/>
          <w:szCs w:val="21"/>
        </w:rPr>
        <w:t>号线具有安全、节能、舒适、智能等亮点，如节能：列车采用轻量化设计，采用的全电制动能极大减少闸瓦的磨耗</w:t>
      </w:r>
      <m:oMath>
        <m:r>
          <w:rPr>
            <w:rFonts w:ascii="Cambria Math" w:hAnsi="Cambria Math"/>
          </w:rPr>
          <m:t>(</m:t>
        </m:r>
      </m:oMath>
      <w:r>
        <w:rPr>
          <w:rFonts w:ascii="宋体" w:cs="宋体"/>
          <w:kern w:val="0"/>
          <w:szCs w:val="21"/>
        </w:rPr>
        <w:t>闸瓦是指制动时，压紧在车轮踏面上以产生制动作用的制动块</w:t>
      </w:r>
      <m:oMath>
        <m:r>
          <w:rPr>
            <w:rFonts w:ascii="Cambria Math" w:hAnsi="Cambria Math"/>
          </w:rPr>
          <m:t>)</m:t>
        </m:r>
      </m:oMath>
      <w:r>
        <w:rPr>
          <w:rFonts w:ascii="宋体" w:cs="宋体"/>
          <w:kern w:val="0"/>
          <w:szCs w:val="21"/>
        </w:rPr>
        <w:t>；舒适：车厢内增设</w:t>
      </w:r>
      <w:r>
        <w:rPr>
          <w:rFonts w:eastAsia="Times New Roman" w:hAnsi="Times New Roman"/>
          <w:i/>
          <w:iCs/>
          <w:kern w:val="0"/>
          <w:szCs w:val="21"/>
        </w:rPr>
        <w:t>USB</w:t>
      </w:r>
      <w:r>
        <w:rPr>
          <w:rFonts w:ascii="宋体" w:cs="宋体"/>
          <w:kern w:val="0"/>
          <w:szCs w:val="21"/>
        </w:rPr>
        <w:t>充电装置和无线充电装置，以便乘客应急充电使用；环保：列车采用全</w:t>
      </w:r>
      <w:r>
        <w:rPr>
          <w:rFonts w:eastAsia="Times New Roman" w:hAnsi="Times New Roman"/>
          <w:i/>
          <w:iCs/>
          <w:kern w:val="0"/>
          <w:szCs w:val="21"/>
        </w:rPr>
        <w:t>LED</w:t>
      </w:r>
      <w:r>
        <w:rPr>
          <w:rFonts w:ascii="宋体" w:cs="宋体"/>
          <w:kern w:val="0"/>
          <w:szCs w:val="21"/>
        </w:rPr>
        <w:t>照明，</w:t>
      </w:r>
      <w:r>
        <w:rPr>
          <w:rFonts w:eastAsia="Times New Roman" w:hAnsi="Times New Roman"/>
          <w:i/>
          <w:iCs/>
          <w:kern w:val="0"/>
          <w:szCs w:val="21"/>
        </w:rPr>
        <w:t>LED</w:t>
      </w:r>
      <w:r>
        <w:rPr>
          <w:rFonts w:ascii="宋体" w:cs="宋体"/>
          <w:kern w:val="0"/>
          <w:szCs w:val="21"/>
        </w:rPr>
        <w:t>是一种发光二极管，其主要由硅、砷等材料制成，具有光效高、寿命长、无闪烁等优点，还具有单向导电性。</w:t>
      </w:r>
      <w:r>
        <w:rPr>
          <w:rFonts w:ascii="宋体" w:cs="宋体"/>
          <w:kern w:val="0"/>
          <w:szCs w:val="21"/>
        </w:rPr>
        <w:br/>
      </w:r>
      <w:r>
        <w:rPr>
          <w:rFonts w:ascii="宋体" w:cs="宋体"/>
          <w:kern w:val="0"/>
          <w:szCs w:val="21"/>
        </w:rPr>
        <w:t>进站时，工作人员用手持式安检仪检测乘客是否携带违禁金属物品。手持式安检仪的电池容量为</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mAh</m:t>
        </m:r>
      </m:oMath>
      <w:r>
        <w:rPr>
          <w:rFonts w:ascii="宋体" w:cs="宋体"/>
          <w:kern w:val="0"/>
          <w:szCs w:val="21"/>
        </w:rPr>
        <w:t>，额定电压为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，额定功率为</w:t>
      </w:r>
      <m:oMath>
        <m:r>
          <w:rPr>
            <w:rFonts w:ascii="Cambria Math" w:hAnsi="Cambria Math"/>
          </w:rPr>
          <m:t>0.36W</m:t>
        </m:r>
      </m:oMath>
      <w:r>
        <w:rPr>
          <w:rFonts w:ascii="宋体" w:cs="宋体"/>
          <w:kern w:val="0"/>
          <w:szCs w:val="21"/>
        </w:rPr>
        <w:t>，电池容量指放电电流与放电总时间的乘积；当剩余电量减为电池容量的</w:t>
      </w:r>
      <m:oMath>
        <m:r>
          <w:rPr>
            <w:rFonts w:ascii="Cambria Math" w:hAnsi="Cambria Math"/>
          </w:rPr>
          <m:t>10%</m:t>
        </m:r>
      </m:oMath>
      <w:r>
        <w:rPr>
          <w:rFonts w:ascii="宋体" w:cs="宋体"/>
          <w:kern w:val="0"/>
          <w:szCs w:val="21"/>
        </w:rPr>
        <w:t>时，安检仪不能正常工作，随后乘客要进行闸机识别</w:t>
      </w:r>
      <m:oMath>
        <m:r>
          <w:rPr>
            <w:rFonts w:ascii="Cambria Math" w:hAnsi="Cambria Math"/>
          </w:rPr>
          <m:t>(</m:t>
        </m:r>
      </m:oMath>
      <w:r>
        <w:rPr>
          <w:rFonts w:ascii="宋体" w:cs="宋体"/>
          <w:kern w:val="0"/>
          <w:szCs w:val="21"/>
        </w:rPr>
        <w:t>如图甲所示</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lastRenderedPageBreak/>
        <w:drawing>
          <wp:inline distT="0" distB="0" distL="0" distR="0" wp14:anchorId="15B77270" wp14:editId="39ADED0F">
            <wp:extent cx="6124575" cy="1514475"/>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6124575" cy="1514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地铁进口的闸机可用刷脸、刷卡和扫二维码中的任一方法让乘客通过，闸机识别相当于电路中的______</w:t>
      </w:r>
      <m:oMath>
        <m:r>
          <w:rPr>
            <w:rFonts w:ascii="Cambria Math" w:hAnsi="Cambria Math"/>
          </w:rPr>
          <m:t>(</m:t>
        </m:r>
      </m:oMath>
      <w:r>
        <w:rPr>
          <w:rFonts w:ascii="宋体" w:cs="宋体"/>
          <w:kern w:val="0"/>
          <w:szCs w:val="21"/>
        </w:rPr>
        <w:t>选填“电源”、“开关”或“用电器”</w:t>
      </w:r>
      <m:oMath>
        <m:r>
          <w:rPr>
            <w:rFonts w:ascii="Cambria Math" w:hAnsi="Cambria Math"/>
          </w:rPr>
          <m:t>)</m:t>
        </m:r>
      </m:oMath>
      <w:r>
        <w:rPr>
          <w:rFonts w:ascii="宋体" w:cs="宋体"/>
          <w:kern w:val="0"/>
          <w:szCs w:val="21"/>
        </w:rPr>
        <w:t>，这三种识别方式构成的电路元件之间是采取______联的连接方式。</w:t>
      </w:r>
      <w:r>
        <w:rPr>
          <w:rFonts w:ascii="宋体" w:cs="宋体"/>
          <w:kern w:val="0"/>
          <w:szCs w:val="21"/>
        </w:rPr>
        <w:br/>
      </w:r>
      <m:oMath>
        <m:r>
          <w:rPr>
            <w:rFonts w:ascii="Cambria Math" w:hAnsi="Cambria Math"/>
          </w:rPr>
          <m:t>(2)</m:t>
        </m:r>
      </m:oMath>
      <w:r>
        <w:rPr>
          <w:rFonts w:ascii="宋体" w:cs="宋体"/>
          <w:kern w:val="0"/>
          <w:szCs w:val="21"/>
        </w:rPr>
        <w:t>关于南通轨道交通</w:t>
      </w:r>
      <w:r>
        <w:rPr>
          <w:rFonts w:eastAsia="Times New Roman" w:hAnsi="Times New Roman"/>
          <w:kern w:val="0"/>
          <w:szCs w:val="21"/>
        </w:rPr>
        <w:t>2</w:t>
      </w:r>
      <w:r>
        <w:rPr>
          <w:rFonts w:ascii="宋体" w:cs="宋体"/>
          <w:kern w:val="0"/>
          <w:szCs w:val="21"/>
        </w:rPr>
        <w:t>号线的特点，下列说法错误的是______。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车厢内，</w:t>
      </w:r>
      <w:r>
        <w:rPr>
          <w:rFonts w:eastAsia="Times New Roman" w:hAnsi="Times New Roman"/>
          <w:i/>
          <w:iCs/>
          <w:kern w:val="0"/>
          <w:szCs w:val="21"/>
        </w:rPr>
        <w:t>USB</w:t>
      </w:r>
      <w:r>
        <w:rPr>
          <w:rFonts w:ascii="宋体" w:cs="宋体"/>
          <w:kern w:val="0"/>
          <w:szCs w:val="21"/>
        </w:rPr>
        <w:t>充电接口给手机提供的电压是</w:t>
      </w:r>
      <w:r>
        <w:rPr>
          <w:rFonts w:eastAsia="Times New Roman" w:hAnsi="Times New Roman"/>
          <w:kern w:val="0"/>
          <w:szCs w:val="21"/>
        </w:rPr>
        <w:t>220</w:t>
      </w:r>
      <w:r>
        <w:rPr>
          <w:rFonts w:eastAsia="Times New Roman" w:hAnsi="Times New Roman"/>
          <w:i/>
          <w:iCs/>
          <w:kern w:val="0"/>
          <w:szCs w:val="21"/>
        </w:rPr>
        <w:t>V</w:t>
      </w:r>
      <w:r>
        <w:rPr>
          <w:rFonts w:eastAsia="Times New Roman" w:hAnsi="Times New Roman"/>
          <w:i/>
          <w:iCs/>
          <w:kern w:val="0"/>
          <w:szCs w:val="21"/>
        </w:rPr>
        <w:br/>
        <w:t>B</w:t>
      </w:r>
      <w:r>
        <w:rPr>
          <w:rFonts w:eastAsia="Times New Roman" w:hAnsi="Times New Roman"/>
          <w:kern w:val="0"/>
          <w:szCs w:val="21"/>
        </w:rPr>
        <w:t>.</w:t>
      </w:r>
      <w:r>
        <w:rPr>
          <w:rFonts w:ascii="宋体" w:cs="宋体"/>
          <w:kern w:val="0"/>
          <w:szCs w:val="21"/>
        </w:rPr>
        <w:t>闸瓦与车轮踏面摩擦时，机械能转化为内能</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列车采用轻量化设计是为了减小车身质量达到节能</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发光二极管主要是由半导体制作而成</w:t>
      </w:r>
      <w:r>
        <w:rPr>
          <w:rFonts w:ascii="宋体" w:cs="宋体"/>
          <w:kern w:val="0"/>
          <w:szCs w:val="21"/>
        </w:rPr>
        <w:br/>
      </w:r>
      <m:oMath>
        <m:r>
          <w:rPr>
            <w:rFonts w:ascii="Cambria Math" w:hAnsi="Cambria Math"/>
          </w:rPr>
          <m:t>(3)</m:t>
        </m:r>
      </m:oMath>
      <w:r>
        <w:rPr>
          <w:rFonts w:ascii="宋体" w:cs="宋体"/>
          <w:kern w:val="0"/>
          <w:szCs w:val="21"/>
        </w:rPr>
        <w:t>手持式安检仪正常工作时的电流为______</w:t>
      </w:r>
      <w:r>
        <w:rPr>
          <w:rFonts w:eastAsia="Times New Roman" w:hAnsi="Times New Roman"/>
          <w:i/>
          <w:iCs/>
          <w:kern w:val="0"/>
          <w:szCs w:val="21"/>
        </w:rPr>
        <w:t xml:space="preserve"> mA</w:t>
      </w:r>
      <w:r>
        <w:rPr>
          <w:rFonts w:ascii="宋体" w:cs="宋体"/>
          <w:kern w:val="0"/>
          <w:szCs w:val="21"/>
        </w:rPr>
        <w:t>，电池充满电后，安检仪能正常工作的最长时间为______</w:t>
      </w:r>
      <w:r>
        <w:rPr>
          <w:rFonts w:eastAsia="Times New Roman" w:hAnsi="Times New Roman"/>
          <w:i/>
          <w:iCs/>
          <w:kern w:val="0"/>
          <w:szCs w:val="21"/>
        </w:rPr>
        <w:t xml:space="preserve"> h</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“安全驾驶，严禁超速！”为确保道路交通安全，地铁带有超速报警装置。科技小组的同学设计了一个车速提醒装置，其简化电路图如图乙所示，电源电压保持不变；</w:t>
      </w:r>
      <m:oMath>
        <m:sSub>
          <m:sSubPr>
            <m:ctrlPr>
              <w:rPr>
                <w:rFonts w:ascii="Cambria Math" w:hAnsi="Cambria Math"/>
              </w:rPr>
            </m:ctrlPr>
          </m:sSubPr>
          <m:e>
            <m:r>
              <w:rPr>
                <w:rFonts w:ascii="Cambria Math" w:hAnsi="Cambria Math"/>
              </w:rPr>
              <m:t>R</m:t>
            </m:r>
          </m:e>
          <m:sub>
            <m:r>
              <w:rPr>
                <w:rFonts w:ascii="Cambria Math" w:hAnsi="Cambria Math"/>
              </w:rPr>
              <m:t>V</m:t>
            </m:r>
          </m:sub>
        </m:sSub>
      </m:oMath>
      <w:r>
        <w:rPr>
          <w:rFonts w:ascii="宋体" w:cs="宋体"/>
          <w:kern w:val="0"/>
          <w:szCs w:val="21"/>
        </w:rPr>
        <w:t>为可变电阻，阻值与车速关系的图像如图丙所示。当车速从</w:t>
      </w:r>
      <w:r>
        <w:rPr>
          <w:rFonts w:eastAsia="Times New Roman" w:hAnsi="Times New Roman"/>
          <w:kern w:val="0"/>
          <w:szCs w:val="21"/>
        </w:rPr>
        <w:t>0</w:t>
      </w:r>
      <w:r>
        <w:rPr>
          <w:rFonts w:ascii="宋体" w:cs="宋体"/>
          <w:kern w:val="0"/>
          <w:szCs w:val="21"/>
        </w:rPr>
        <w:t>加速到</w:t>
      </w:r>
      <m:oMath>
        <m:r>
          <w:rPr>
            <w:rFonts w:ascii="Cambria Math" w:hAnsi="Cambria Math"/>
          </w:rPr>
          <m:t>80km/h</m:t>
        </m:r>
      </m:oMath>
      <w:r>
        <w:rPr>
          <w:rFonts w:ascii="宋体" w:cs="宋体"/>
          <w:kern w:val="0"/>
          <w:szCs w:val="21"/>
        </w:rPr>
        <w:t>的过程中，</w:t>
      </w:r>
      <m:oMath>
        <m:sSub>
          <m:sSubPr>
            <m:ctrlPr>
              <w:rPr>
                <w:rFonts w:ascii="Cambria Math" w:hAnsi="Cambria Math"/>
              </w:rPr>
            </m:ctrlPr>
          </m:sSubPr>
          <m:e>
            <m:r>
              <w:rPr>
                <w:rFonts w:ascii="Cambria Math" w:hAnsi="Cambria Math"/>
              </w:rPr>
              <m:t>R</m:t>
            </m:r>
          </m:e>
          <m:sub>
            <m:r>
              <w:rPr>
                <w:rFonts w:ascii="Cambria Math" w:hAnsi="Cambria Math"/>
              </w:rPr>
              <m:t>V</m:t>
            </m:r>
          </m:sub>
        </m:sSub>
      </m:oMath>
      <w:r>
        <w:rPr>
          <w:rFonts w:ascii="宋体" w:cs="宋体"/>
          <w:kern w:val="0"/>
          <w:szCs w:val="21"/>
        </w:rPr>
        <w:t>消耗的电功率随电流变化的图像如图丁所示。若行驶速度达</w:t>
      </w:r>
      <m:oMath>
        <m:r>
          <w:rPr>
            <w:rFonts w:ascii="Cambria Math" w:hAnsi="Cambria Math"/>
          </w:rPr>
          <m:t>80km/h(</m:t>
        </m:r>
      </m:oMath>
      <w:r>
        <w:rPr>
          <w:rFonts w:ascii="宋体" w:cs="宋体"/>
          <w:kern w:val="0"/>
          <w:szCs w:val="21"/>
        </w:rPr>
        <w:t>即电流表的示数达</w:t>
      </w:r>
      <m:oMath>
        <m:r>
          <w:rPr>
            <w:rFonts w:ascii="Cambria Math" w:hAnsi="Cambria Math"/>
          </w:rPr>
          <m:t>0.6A)</m:t>
        </m:r>
      </m:oMath>
      <w:r>
        <w:rPr>
          <w:rFonts w:ascii="宋体" w:cs="宋体"/>
          <w:kern w:val="0"/>
          <w:szCs w:val="21"/>
        </w:rPr>
        <w:t>时提醒驾驶员车速过快，需要减速。试问：</w:t>
      </w:r>
      <w:r>
        <w:rPr>
          <w:rFonts w:ascii="宋体" w:cs="宋体"/>
          <w:kern w:val="0"/>
          <w:szCs w:val="21"/>
        </w:rPr>
        <w:br/>
      </w:r>
      <w:r>
        <w:rPr>
          <w:rFonts w:ascii="宋体" w:cs="宋体"/>
          <w:kern w:val="0"/>
          <w:szCs w:val="21"/>
        </w:rPr>
        <w:t>①当汽车行驶的速度变大时，</w:t>
      </w:r>
      <m:oMath>
        <m:sSub>
          <m:sSubPr>
            <m:ctrlPr>
              <w:rPr>
                <w:rFonts w:ascii="Cambria Math" w:hAnsi="Cambria Math"/>
              </w:rPr>
            </m:ctrlPr>
          </m:sSubPr>
          <m:e>
            <m:r>
              <w:rPr>
                <w:rFonts w:ascii="Cambria Math" w:hAnsi="Cambria Math"/>
              </w:rPr>
              <m:t>R</m:t>
            </m:r>
          </m:e>
          <m:sub>
            <m:r>
              <w:rPr>
                <w:rFonts w:ascii="Cambria Math" w:hAnsi="Cambria Math"/>
              </w:rPr>
              <m:t>V</m:t>
            </m:r>
          </m:sub>
        </m:sSub>
      </m:oMath>
      <w:r>
        <w:rPr>
          <w:rFonts w:ascii="宋体" w:cs="宋体"/>
          <w:kern w:val="0"/>
          <w:szCs w:val="21"/>
        </w:rPr>
        <w:t>的阻值______，电压表的示数______</w:t>
      </w:r>
      <m:oMath>
        <m:r>
          <w:rPr>
            <w:rFonts w:ascii="Cambria Math" w:hAnsi="Cambria Math"/>
          </w:rPr>
          <m:t>(</m:t>
        </m:r>
      </m:oMath>
      <w:r>
        <w:rPr>
          <w:rFonts w:ascii="宋体" w:cs="宋体"/>
          <w:kern w:val="0"/>
          <w:szCs w:val="21"/>
        </w:rPr>
        <w:t>均选填“变大”、“变小”或“不变”</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②该电路的电源电压是______</w:t>
      </w:r>
      <w:r>
        <w:rPr>
          <w:rFonts w:eastAsia="Times New Roman" w:hAnsi="Times New Roman"/>
          <w:i/>
          <w:iCs/>
          <w:kern w:val="0"/>
          <w:szCs w:val="21"/>
        </w:rPr>
        <w:t xml:space="preserve"> V</w:t>
      </w:r>
      <w:r>
        <w:rPr>
          <w:rFonts w:ascii="宋体" w:cs="宋体"/>
          <w:kern w:val="0"/>
          <w:szCs w:val="21"/>
        </w:rPr>
        <w:t>，当电流为</w:t>
      </w:r>
      <m:oMath>
        <m:r>
          <w:rPr>
            <w:rFonts w:ascii="Cambria Math" w:hAnsi="Cambria Math"/>
          </w:rPr>
          <m:t>0.3A</m:t>
        </m:r>
      </m:oMath>
      <w:r>
        <w:rPr>
          <w:rFonts w:ascii="宋体" w:cs="宋体"/>
          <w:kern w:val="0"/>
          <w:szCs w:val="21"/>
        </w:rPr>
        <w:t>时，行驶的速度是______</w:t>
      </w:r>
      <m:oMath>
        <m:r>
          <w:rPr>
            <w:rFonts w:ascii="Cambria Math" w:hAnsi="Cambria Math"/>
          </w:rPr>
          <m:t>km/h</m:t>
        </m:r>
      </m:oMath>
      <w:r>
        <w:rPr>
          <w:rFonts w:ascii="宋体" w:cs="宋体"/>
          <w:kern w:val="0"/>
          <w:szCs w:val="21"/>
        </w:rPr>
        <w:t>。</w:t>
      </w:r>
      <w:bookmarkEnd w:id="23"/>
      <w:r>
        <w:rPr>
          <w:rFonts w:ascii="宋体" w:cs="宋体"/>
          <w:kern w:val="0"/>
          <w:szCs w:val="21"/>
        </w:rPr>
        <w:br w:type="page"/>
      </w:r>
    </w:p>
    <w:p w14:paraId="16E6132B" w14:textId="77777777" w:rsidR="00016797" w:rsidRDefault="00000000">
      <w:pPr>
        <w:spacing w:line="360" w:lineRule="auto"/>
        <w:jc w:val="center"/>
        <w:rPr>
          <w:rFonts w:ascii="宋体" w:cs="宋体"/>
          <w:kern w:val="0"/>
          <w:szCs w:val="21"/>
        </w:rPr>
      </w:pPr>
      <w:r>
        <w:rPr>
          <w:rFonts w:ascii="宋体" w:cs="宋体"/>
          <w:b/>
          <w:sz w:val="32"/>
        </w:rPr>
        <w:lastRenderedPageBreak/>
        <w:t>答案和解析</w:t>
      </w:r>
    </w:p>
    <w:p w14:paraId="4C2C0CE2" w14:textId="77777777" w:rsidR="00016797"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0F7179D"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、橡胶棒的材料是橡胶，不容易导电，属于绝缘体，故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、铅笔芯的材料是碳，属于导体；故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、玻璃棒的材料是玻璃，属于绝缘体；故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、塑料尺的材料是塑料；属于绝缘体；故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容易导电的物体叫导体，不容易导电的物体叫绝缘体；常见的导体包括：人体、大地、各种金属、酸碱盐的溶液等。常见的绝缘体有陶瓷、玻璃、橡胶、油等；导体和绝缘体没有绝对的界限。</w:t>
      </w:r>
      <w:r>
        <w:rPr>
          <w:rFonts w:ascii="宋体" w:cs="宋体"/>
          <w:kern w:val="0"/>
          <w:szCs w:val="21"/>
        </w:rPr>
        <w:br/>
        <w:t>此题考查了导体与绝缘体的概念以及生活中常见的实例；生活中哪些物体为导体，哪些物体为绝缘体，属于识记的内容，比较简单。</w:t>
      </w:r>
    </w:p>
    <w:p w14:paraId="3251AFE3" w14:textId="77777777" w:rsidR="00016797"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2D566BE"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、压下引火仪中活塞时，要克服空气阻力做功，是机械能转化为内能，故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、蒸汽顶起壶盖，将内能转化为机械能，故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、冬天哈气取暖，通过热传递的方式改变物体的内能，故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、活塞压缩燃气，是机械能转化为内能，故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其它形式的能转化为机械能的事例有个共同的特点，最后使物体运动，例如：电能转化为机械能的电动机；内能转化为机械能的做功冲程，燃气推动活塞运动等。</w:t>
      </w:r>
      <w:r>
        <w:rPr>
          <w:rFonts w:ascii="宋体" w:cs="宋体"/>
          <w:kern w:val="0"/>
          <w:szCs w:val="21"/>
        </w:rPr>
        <w:br/>
        <w:t>掌握机械能与其它形式能之间的转化，知道做功时能量转化的方向是解答的关键。</w:t>
      </w:r>
    </w:p>
    <w:p w14:paraId="4FD3413E" w14:textId="77777777" w:rsidR="00016797"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67AC688"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、由图知电压表的量程为</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，水果电池的电压为</w:t>
      </w:r>
      <m:oMath>
        <m:r>
          <w:rPr>
            <w:rFonts w:ascii="Cambria Math" w:hAnsi="Cambria Math"/>
          </w:rPr>
          <m:t>0.1V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、电压表可以测量电压的大小，电源提供电压，故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、水果电池将化学能转化为电能，故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、电压表指针正向偏转，说明电流从电压表的正接线柱流入、负接线柱流出，即电压表的正接线柱与电源的正极相连接，由图知铜片与电压表的正接线柱连接，因此铜电极为正极，故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先确定电压表的量程和分度值，再根据指针位置读数；</w:t>
      </w:r>
      <w:r>
        <w:rPr>
          <w:rFonts w:ascii="宋体" w:cs="宋体"/>
          <w:kern w:val="0"/>
          <w:szCs w:val="21"/>
        </w:rPr>
        <w:br/>
        <w:t>电源是提供电压的装置；</w:t>
      </w:r>
      <w:r>
        <w:rPr>
          <w:rFonts w:ascii="宋体" w:cs="宋体"/>
          <w:kern w:val="0"/>
          <w:szCs w:val="21"/>
        </w:rPr>
        <w:br/>
      </w:r>
      <w:r>
        <w:rPr>
          <w:rFonts w:ascii="宋体" w:cs="宋体"/>
          <w:kern w:val="0"/>
          <w:szCs w:val="21"/>
        </w:rPr>
        <w:lastRenderedPageBreak/>
        <w:t>水果电池将化学能转化为电能；</w:t>
      </w:r>
      <w:r>
        <w:rPr>
          <w:rFonts w:ascii="宋体" w:cs="宋体"/>
          <w:kern w:val="0"/>
          <w:szCs w:val="21"/>
        </w:rPr>
        <w:br/>
        <w:t>根据电压表的指针偏转情况及正确使用方法</w:t>
      </w:r>
      <m:oMath>
        <m:r>
          <w:rPr>
            <w:rFonts w:ascii="Cambria Math" w:hAnsi="Cambria Math"/>
          </w:rPr>
          <m:t>(</m:t>
        </m:r>
      </m:oMath>
      <w:r>
        <w:rPr>
          <w:rFonts w:ascii="宋体" w:cs="宋体"/>
          <w:kern w:val="0"/>
          <w:szCs w:val="21"/>
        </w:rPr>
        <w:t>电流从电压表的正接线柱流入、负接线柱流出</w:t>
      </w:r>
      <m:oMath>
        <m:r>
          <w:rPr>
            <w:rFonts w:ascii="Cambria Math" w:hAnsi="Cambria Math"/>
          </w:rPr>
          <m:t>)</m:t>
        </m:r>
      </m:oMath>
      <w:r>
        <w:rPr>
          <w:rFonts w:ascii="宋体" w:cs="宋体"/>
          <w:kern w:val="0"/>
          <w:szCs w:val="21"/>
        </w:rPr>
        <w:t>，确定电源的正负极。</w:t>
      </w:r>
      <w:r>
        <w:rPr>
          <w:rFonts w:ascii="宋体" w:cs="宋体"/>
          <w:kern w:val="0"/>
          <w:szCs w:val="21"/>
        </w:rPr>
        <w:br/>
      </w:r>
      <w:r>
        <w:rPr>
          <w:rFonts w:ascii="宋体" w:cs="宋体"/>
          <w:kern w:val="0"/>
          <w:szCs w:val="21"/>
        </w:rPr>
        <w:t>本题利用了电压表的使用方法来判断电源的正负极、电池的电压以及电源的作用，知识点较多，难度不大。</w:t>
      </w:r>
    </w:p>
    <w:p w14:paraId="5F1F4C89" w14:textId="77777777" w:rsidR="00016797"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EC80ACC"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、在高压线下放风筝，非常容易造成触电事故，故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、用湿抹布擦拭用亮着的灯泡，生活用水容易导电，很有可能使人体和带电体接触，就会造成触电事故，十分危险，故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、漏电保护器在电路发生漏电现象时会自动跳闸，所以由于漏电而发生触电事故时，漏电保护器会自动切断电路，若触电不是因为漏电发生的，则漏电保护器不会断开电路，故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、家庭电路中，如果出现空气开关跳闸，一定是电路电流过大，可能是短路造成的，也可能是用电器总功率过大造成的，故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安全用电的基本原则是不接触低压带电体，不靠近高压带电体。</w:t>
      </w:r>
      <w:r>
        <w:rPr>
          <w:rFonts w:ascii="宋体" w:cs="宋体"/>
          <w:kern w:val="0"/>
          <w:szCs w:val="21"/>
        </w:rPr>
        <w:br/>
      </w:r>
      <m:oMath>
        <m:r>
          <w:rPr>
            <w:rFonts w:ascii="Cambria Math" w:hAnsi="Cambria Math"/>
          </w:rPr>
          <m:t>(2)</m:t>
        </m:r>
      </m:oMath>
      <w:r>
        <w:rPr>
          <w:rFonts w:ascii="宋体" w:cs="宋体"/>
          <w:kern w:val="0"/>
          <w:szCs w:val="21"/>
        </w:rPr>
        <w:t>生活用水不是纯净水，容易导电、属于导体，不要用湿手扳开关，不要用湿抹布擦拭用电器、插座等。</w:t>
      </w:r>
      <w:r>
        <w:rPr>
          <w:rFonts w:ascii="宋体" w:cs="宋体"/>
          <w:kern w:val="0"/>
          <w:szCs w:val="21"/>
        </w:rPr>
        <w:br/>
      </w:r>
      <m:oMath>
        <m:r>
          <w:rPr>
            <w:rFonts w:ascii="Cambria Math" w:hAnsi="Cambria Math"/>
          </w:rPr>
          <m:t>(3)</m:t>
        </m:r>
      </m:oMath>
      <w:r>
        <w:rPr>
          <w:rFonts w:ascii="宋体" w:cs="宋体"/>
          <w:kern w:val="0"/>
          <w:szCs w:val="21"/>
        </w:rPr>
        <w:t>漏电保护器：漏电保护器俗称漏电开关，是用于在电路或电器绝缘受损发生对地短路或漏电时防人身触电的保护电器。</w:t>
      </w:r>
      <w:r>
        <w:rPr>
          <w:rFonts w:ascii="宋体" w:cs="宋体"/>
          <w:kern w:val="0"/>
          <w:szCs w:val="21"/>
        </w:rPr>
        <w:br/>
      </w:r>
      <m:oMath>
        <m:r>
          <w:rPr>
            <w:rFonts w:ascii="Cambria Math" w:hAnsi="Cambria Math"/>
          </w:rPr>
          <m:t>(4)</m:t>
        </m:r>
      </m:oMath>
      <w:r>
        <w:rPr>
          <w:rFonts w:ascii="宋体" w:cs="宋体"/>
          <w:kern w:val="0"/>
          <w:szCs w:val="21"/>
        </w:rPr>
        <w:t>家庭电路中短路和总功率过大，都会造成电路中电流过大，造成保险丝熔断或空气开关跳闸。</w:t>
      </w:r>
      <w:r>
        <w:rPr>
          <w:rFonts w:ascii="宋体" w:cs="宋体"/>
          <w:kern w:val="0"/>
          <w:szCs w:val="21"/>
        </w:rPr>
        <w:br/>
      </w:r>
      <w:r>
        <w:rPr>
          <w:rFonts w:ascii="宋体" w:cs="宋体"/>
          <w:kern w:val="0"/>
          <w:szCs w:val="21"/>
        </w:rPr>
        <w:t>本题考查安全用电的有关知识，我们在日常生活中一定要养成安全用电的好习惯。</w:t>
      </w:r>
    </w:p>
    <w:p w14:paraId="6B530494" w14:textId="77777777" w:rsidR="00016797"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AE3A51D"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解：用滑轮组竖直向上提升重物时，有用功：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不计绳重和摩擦，额外功：</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h+</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则滑轮组的机械效率：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物</m:t>
                </m:r>
              </m:sub>
            </m:sSub>
            <m:r>
              <w:rPr>
                <w:rFonts w:ascii="Cambria Math" w:hAnsi="Cambria Math"/>
                <w:sz w:val="24"/>
                <w:szCs w:val="24"/>
              </w:rPr>
              <m:t>h</m:t>
            </m:r>
          </m:num>
          <m:den>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物</m:t>
                </m:r>
              </m:sub>
            </m:sSub>
            <m:r>
              <w:rPr>
                <w:rFonts w:ascii="Cambria Math" w:hAnsi="Cambria Math"/>
                <w:sz w:val="24"/>
                <w:szCs w:val="24"/>
              </w:rPr>
              <m:t>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物</m:t>
                </m:r>
              </m:sub>
            </m:sSub>
          </m:num>
          <m:den>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物</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oMath>
      <w:r>
        <w:rPr>
          <w:rFonts w:ascii="宋体" w:cs="宋体"/>
          <w:kern w:val="0"/>
          <w:szCs w:val="21"/>
        </w:rPr>
        <w:t>，</w:t>
      </w:r>
      <w:r>
        <w:rPr>
          <w:rFonts w:ascii="宋体" w:cs="宋体"/>
          <w:kern w:val="0"/>
          <w:szCs w:val="21"/>
        </w:rPr>
        <w:br/>
      </w:r>
      <w:r>
        <w:rPr>
          <w:rFonts w:ascii="宋体" w:cs="宋体"/>
          <w:kern w:val="0"/>
          <w:szCs w:val="21"/>
        </w:rPr>
        <w:t>由上式可知，</w:t>
      </w:r>
      <w:r>
        <w:rPr>
          <w:rFonts w:ascii="宋体" w:cs="宋体"/>
          <w:kern w:val="0"/>
          <w:szCs w:val="21"/>
        </w:rPr>
        <w:br/>
      </w:r>
      <w:r>
        <w:rPr>
          <w:rFonts w:eastAsia="Times New Roman" w:hAnsi="Times New Roman"/>
          <w:i/>
          <w:iCs/>
          <w:kern w:val="0"/>
          <w:szCs w:val="21"/>
        </w:rPr>
        <w:lastRenderedPageBreak/>
        <w:t>A</w:t>
      </w:r>
      <w:r>
        <w:rPr>
          <w:rFonts w:ascii="宋体" w:cs="宋体"/>
          <w:kern w:val="0"/>
          <w:szCs w:val="21"/>
        </w:rPr>
        <w:t>、增大重物的重力，在额外功一定时，可增加有用功，能提高滑轮组的机械效率，故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、减小动滑轮的重力，在有用功一定时，额外功减小，滑轮组的机械效率会提高，故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、减小绳子的重力，在有用功一定时，额外功减小，滑轮组的机械效率会提高，故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、减少绳子股数，不影响滑轮组的机械效率，故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提高滑轮组机械效率的方法，有两种方法：</w:t>
      </w:r>
      <w:r>
        <w:rPr>
          <w:rFonts w:ascii="宋体" w:cs="宋体"/>
          <w:kern w:val="0"/>
          <w:szCs w:val="21"/>
        </w:rPr>
        <w:br/>
        <w:t>一是减轻动滑轮质量、加润滑油减小摩擦，这些方法可以减少额外功，提高机械效率；</w:t>
      </w:r>
      <w:r>
        <w:rPr>
          <w:rFonts w:ascii="宋体" w:cs="宋体"/>
          <w:kern w:val="0"/>
          <w:szCs w:val="21"/>
        </w:rPr>
        <w:br/>
        <w:t>二是增加提升物体的重，在额外功不变的情况下，增大有用功，从而提高机械效率。</w:t>
      </w:r>
      <w:r>
        <w:rPr>
          <w:rFonts w:ascii="宋体" w:cs="宋体"/>
          <w:kern w:val="0"/>
          <w:szCs w:val="21"/>
        </w:rPr>
        <w:br/>
        <w:t>本题考查了影响滑轮组机械效率的因素，不计绳重和摩擦时，根据机械效率公式进行分析，这是解答本题的关键。</w:t>
      </w:r>
    </w:p>
    <w:p w14:paraId="3A423369" w14:textId="77777777" w:rsidR="00016797"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8BB0FF3"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解：来回摇动手电筒时，灯泡发光，其工作原理是电磁感应现象；</w:t>
      </w:r>
      <w:r>
        <w:rPr>
          <w:rFonts w:ascii="宋体" w:cs="宋体"/>
          <w:kern w:val="0"/>
          <w:szCs w:val="21"/>
        </w:rPr>
        <w:br/>
      </w:r>
      <w:r>
        <w:rPr>
          <w:rFonts w:eastAsia="Times New Roman" w:hAnsi="Times New Roman"/>
          <w:i/>
          <w:iCs/>
          <w:kern w:val="0"/>
          <w:szCs w:val="21"/>
        </w:rPr>
        <w:t>A</w:t>
      </w:r>
      <w:r>
        <w:rPr>
          <w:rFonts w:ascii="宋体" w:cs="宋体"/>
          <w:kern w:val="0"/>
          <w:szCs w:val="21"/>
        </w:rPr>
        <w:t>、闭合电路的一部分导体</w:t>
      </w:r>
      <w:r>
        <w:rPr>
          <w:rFonts w:eastAsia="Times New Roman" w:hAnsi="Times New Roman"/>
          <w:i/>
          <w:iCs/>
          <w:kern w:val="0"/>
          <w:szCs w:val="21"/>
        </w:rPr>
        <w:t>AB</w:t>
      </w:r>
      <w:r>
        <w:rPr>
          <w:rFonts w:ascii="宋体" w:cs="宋体"/>
          <w:kern w:val="0"/>
          <w:szCs w:val="21"/>
        </w:rPr>
        <w:t>在磁场中做切割磁感线运动，灵敏电流计指针偏转，说明导体中产生感应电流，这是电磁感应现象，故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、导线中有电流通过，小磁针发生偏转，说明电流周围产生磁场，故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、闭合开关，通电导体</w:t>
      </w:r>
      <w:r>
        <w:rPr>
          <w:rFonts w:eastAsia="Times New Roman" w:hAnsi="Times New Roman"/>
          <w:i/>
          <w:iCs/>
          <w:kern w:val="0"/>
          <w:szCs w:val="21"/>
        </w:rPr>
        <w:t>ab</w:t>
      </w:r>
      <w:r>
        <w:rPr>
          <w:rFonts w:ascii="宋体" w:cs="宋体"/>
          <w:kern w:val="0"/>
          <w:szCs w:val="21"/>
        </w:rPr>
        <w:t>在磁场中受力而运动，说明磁场对电流有力的作用，故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、图中实验研究影响电磁铁磁性强弱因素，故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来回摇动手电筒时，灯泡就能发光，说明由于运动产生电流，这是电磁感应现象，电磁感应是闭合电路的一部分导体在磁场中做切割磁感线运动，导体中产生感应电流。</w:t>
      </w:r>
      <w:r>
        <w:rPr>
          <w:rFonts w:ascii="宋体" w:cs="宋体"/>
          <w:kern w:val="0"/>
          <w:szCs w:val="21"/>
        </w:rPr>
        <w:br/>
        <w:t>此题考查了电磁感应、通电导体在磁场中受力、奥斯特实验等知识点；明确出手摇电筒的制成原理是解决此题的关键。</w:t>
      </w:r>
    </w:p>
    <w:p w14:paraId="5B5F97B8" w14:textId="77777777" w:rsidR="00016797"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D4C61C1"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水的比热容比泥土、沙石的比热容大，晚上，气温下降时，海水的温度下降得慢、陆地的温度下降得快，则大海上方的温度高一些，热空气上升，而陆地上方的温度低一些，冷空气会下降，所以风从陆地吹向海面，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水的比热容较大，与质量相同的其它物质相比，吸收或放出相同的热量时，温度变化较小，据此结合空气对流的知识进行分析。</w:t>
      </w:r>
      <w:r>
        <w:rPr>
          <w:rFonts w:ascii="宋体" w:cs="宋体"/>
          <w:kern w:val="0"/>
          <w:szCs w:val="21"/>
        </w:rPr>
        <w:br/>
        <w:t>本题考查比热容的知识，属于基础题。</w:t>
      </w:r>
    </w:p>
    <w:p w14:paraId="764F293D" w14:textId="77777777" w:rsidR="00016797" w:rsidRDefault="00000000">
      <w:pPr>
        <w:spacing w:line="360" w:lineRule="auto"/>
        <w:rPr>
          <w:rFonts w:ascii="宋体" w:cs="宋体"/>
          <w:kern w:val="0"/>
          <w:szCs w:val="21"/>
        </w:rPr>
      </w:pPr>
      <w:r>
        <w:rPr>
          <w:rFonts w:eastAsia="Times New Roman" w:hAnsi="Times New Roman"/>
          <w:color w:val="3333FF"/>
          <w:kern w:val="0"/>
          <w:szCs w:val="21"/>
        </w:rPr>
        <w:lastRenderedPageBreak/>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5EDFA60"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、小球在光滑的水平台面上</w:t>
      </w:r>
      <w:r>
        <w:rPr>
          <w:rFonts w:eastAsia="Times New Roman" w:hAnsi="Times New Roman"/>
          <w:i/>
          <w:iCs/>
          <w:kern w:val="0"/>
          <w:szCs w:val="21"/>
        </w:rPr>
        <w:t>AB</w:t>
      </w:r>
      <w:r>
        <w:rPr>
          <w:rFonts w:ascii="宋体" w:cs="宋体"/>
          <w:kern w:val="0"/>
          <w:szCs w:val="21"/>
        </w:rPr>
        <w:t>间做往复运动，且</w:t>
      </w:r>
      <m:oMath>
        <m:r>
          <w:rPr>
            <w:rFonts w:ascii="Cambria Math" w:hAnsi="Cambria Math"/>
          </w:rPr>
          <m:t>AO=OB</m:t>
        </m:r>
      </m:oMath>
      <w:r>
        <w:rPr>
          <w:rFonts w:ascii="宋体" w:cs="宋体"/>
          <w:kern w:val="0"/>
          <w:szCs w:val="21"/>
        </w:rPr>
        <w:t>，这表明小球和弹簧的整体机械能是守恒的，在任一位置，小球的动能与弹簧的弹性势能的总和保持不变，小球在往复运动过程中机械能不守恒，故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、小球从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O</w:t>
      </w:r>
      <w:r>
        <w:rPr>
          <w:rFonts w:ascii="宋体" w:cs="宋体"/>
          <w:kern w:val="0"/>
          <w:szCs w:val="21"/>
        </w:rPr>
        <w:t>的过程中，弹簧的形变程度变小，弹性势能变小；从</w:t>
      </w:r>
      <w:r>
        <w:rPr>
          <w:rFonts w:eastAsia="Times New Roman" w:hAnsi="Times New Roman"/>
          <w:i/>
          <w:iCs/>
          <w:kern w:val="0"/>
          <w:szCs w:val="21"/>
        </w:rPr>
        <w:t>O</w:t>
      </w:r>
      <w:r>
        <w:rPr>
          <w:rFonts w:ascii="宋体" w:cs="宋体"/>
          <w:kern w:val="0"/>
          <w:szCs w:val="21"/>
        </w:rPr>
        <w:t>到</w:t>
      </w:r>
      <w:r>
        <w:rPr>
          <w:rFonts w:eastAsia="Times New Roman" w:hAnsi="Times New Roman"/>
          <w:i/>
          <w:iCs/>
          <w:kern w:val="0"/>
          <w:szCs w:val="21"/>
        </w:rPr>
        <w:t>B</w:t>
      </w:r>
      <w:r>
        <w:rPr>
          <w:rFonts w:ascii="宋体" w:cs="宋体"/>
          <w:kern w:val="0"/>
          <w:szCs w:val="21"/>
        </w:rPr>
        <w:t>的过程中，弹簧的形变程度变大，弹性势能变大，所以小球从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弹簧的弹性势能先变小后变大，故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、小球从</w:t>
      </w:r>
      <m:oMath>
        <m:r>
          <w:rPr>
            <w:rFonts w:ascii="Cambria Math" w:hAnsi="Cambria Math"/>
          </w:rPr>
          <m:t>A(</m:t>
        </m:r>
      </m:oMath>
      <w:r>
        <w:rPr>
          <w:rFonts w:ascii="宋体" w:cs="宋体"/>
          <w:kern w:val="0"/>
          <w:szCs w:val="21"/>
        </w:rPr>
        <w:t>或</w:t>
      </w:r>
      <m:oMath>
        <m:r>
          <w:rPr>
            <w:rFonts w:ascii="Cambria Math" w:hAnsi="Cambria Math"/>
          </w:rPr>
          <m:t>B)</m:t>
        </m:r>
      </m:oMath>
      <w:r>
        <w:rPr>
          <w:rFonts w:ascii="宋体" w:cs="宋体"/>
          <w:kern w:val="0"/>
          <w:szCs w:val="21"/>
        </w:rPr>
        <w:t>位置运动到</w:t>
      </w:r>
      <w:r>
        <w:rPr>
          <w:rFonts w:eastAsia="Times New Roman" w:hAnsi="Times New Roman"/>
          <w:i/>
          <w:iCs/>
          <w:kern w:val="0"/>
          <w:szCs w:val="21"/>
        </w:rPr>
        <w:t>O</w:t>
      </w:r>
      <w:r>
        <w:rPr>
          <w:rFonts w:ascii="宋体" w:cs="宋体"/>
          <w:kern w:val="0"/>
          <w:szCs w:val="21"/>
        </w:rPr>
        <w:t>位置的过程中，弹簧的形变程度变小，弹性势能变小，小球的速度变大，动能变大，弹簧的弹性势能转化为小球的动能；到达</w:t>
      </w:r>
      <w:r>
        <w:rPr>
          <w:rFonts w:eastAsia="Times New Roman" w:hAnsi="Times New Roman"/>
          <w:i/>
          <w:iCs/>
          <w:kern w:val="0"/>
          <w:szCs w:val="21"/>
        </w:rPr>
        <w:t>O</w:t>
      </w:r>
      <w:r>
        <w:rPr>
          <w:rFonts w:ascii="宋体" w:cs="宋体"/>
          <w:kern w:val="0"/>
          <w:szCs w:val="21"/>
        </w:rPr>
        <w:t>点时，弹簧的弹性势能全部转化为小球的动能，弹性势能为</w:t>
      </w:r>
      <w:r>
        <w:rPr>
          <w:rFonts w:eastAsia="Times New Roman" w:hAnsi="Times New Roman"/>
          <w:kern w:val="0"/>
          <w:szCs w:val="21"/>
        </w:rPr>
        <w:t>0</w:t>
      </w:r>
      <w:r>
        <w:rPr>
          <w:rFonts w:ascii="宋体" w:cs="宋体"/>
          <w:kern w:val="0"/>
          <w:szCs w:val="21"/>
        </w:rPr>
        <w:t>，小球的动能最大；从</w:t>
      </w:r>
      <w:r>
        <w:rPr>
          <w:rFonts w:eastAsia="Times New Roman" w:hAnsi="Times New Roman"/>
          <w:i/>
          <w:iCs/>
          <w:kern w:val="0"/>
          <w:szCs w:val="21"/>
        </w:rPr>
        <w:t>O</w:t>
      </w:r>
      <w:r>
        <w:rPr>
          <w:rFonts w:ascii="宋体" w:cs="宋体"/>
          <w:kern w:val="0"/>
          <w:szCs w:val="21"/>
        </w:rPr>
        <w:t>到</w:t>
      </w:r>
      <m:oMath>
        <m:r>
          <w:rPr>
            <w:rFonts w:ascii="Cambria Math" w:hAnsi="Cambria Math"/>
          </w:rPr>
          <m:t>B(</m:t>
        </m:r>
      </m:oMath>
      <w:r>
        <w:rPr>
          <w:rFonts w:ascii="宋体" w:cs="宋体"/>
          <w:kern w:val="0"/>
          <w:szCs w:val="21"/>
        </w:rPr>
        <w:t>或</w:t>
      </w:r>
      <m:oMath>
        <m:r>
          <w:rPr>
            <w:rFonts w:ascii="Cambria Math" w:hAnsi="Cambria Math"/>
          </w:rPr>
          <m:t>A)</m:t>
        </m:r>
      </m:oMath>
      <w:r>
        <w:rPr>
          <w:rFonts w:ascii="宋体" w:cs="宋体"/>
          <w:kern w:val="0"/>
          <w:szCs w:val="21"/>
        </w:rPr>
        <w:t>的过程中，弹簧的形变程度变大，弹性势能变大，小球的动能转化为弹簧的弹性势能，所以整个过程中小球在</w:t>
      </w:r>
      <w:r>
        <w:rPr>
          <w:rFonts w:eastAsia="Times New Roman" w:hAnsi="Times New Roman"/>
          <w:i/>
          <w:iCs/>
          <w:kern w:val="0"/>
          <w:szCs w:val="21"/>
        </w:rPr>
        <w:t>O</w:t>
      </w:r>
      <w:r>
        <w:rPr>
          <w:rFonts w:ascii="宋体" w:cs="宋体"/>
          <w:kern w:val="0"/>
          <w:szCs w:val="21"/>
        </w:rPr>
        <w:t>点动能最大，故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动能的大小与速度、质量有关；弹性势能的大小与弹性形变程度的大小有关；</w:t>
      </w:r>
      <w:r>
        <w:rPr>
          <w:rFonts w:ascii="宋体" w:cs="宋体"/>
          <w:kern w:val="0"/>
          <w:szCs w:val="21"/>
        </w:rPr>
        <w:br/>
        <w:t>小球在</w:t>
      </w:r>
      <w:r>
        <w:rPr>
          <w:rFonts w:eastAsia="Times New Roman" w:hAnsi="Times New Roman"/>
          <w:i/>
          <w:iCs/>
          <w:kern w:val="0"/>
          <w:szCs w:val="21"/>
        </w:rPr>
        <w:t>AB</w:t>
      </w:r>
      <w:r>
        <w:rPr>
          <w:rFonts w:ascii="宋体" w:cs="宋体"/>
          <w:kern w:val="0"/>
          <w:szCs w:val="21"/>
        </w:rPr>
        <w:t>间做往复运动，</w:t>
      </w:r>
      <m:oMath>
        <m:r>
          <w:rPr>
            <w:rFonts w:ascii="Cambria Math" w:hAnsi="Cambria Math"/>
          </w:rPr>
          <m:t>AO=OB</m:t>
        </m:r>
      </m:oMath>
      <w:r>
        <w:rPr>
          <w:rFonts w:ascii="宋体" w:cs="宋体"/>
          <w:kern w:val="0"/>
          <w:szCs w:val="21"/>
        </w:rPr>
        <w:t>，且水平台面是光滑的，则小球和弹簧的机械能是守恒的。</w:t>
      </w:r>
      <w:r>
        <w:rPr>
          <w:rFonts w:ascii="宋体" w:cs="宋体"/>
          <w:kern w:val="0"/>
          <w:szCs w:val="21"/>
        </w:rPr>
        <w:br/>
      </w:r>
      <w:r>
        <w:rPr>
          <w:rFonts w:ascii="宋体" w:cs="宋体"/>
          <w:kern w:val="0"/>
          <w:szCs w:val="21"/>
        </w:rPr>
        <w:t>此题考查动能和势能的转化与守恒，要知道并理解影响动能和势能大小的因素，难度不大。</w:t>
      </w:r>
    </w:p>
    <w:p w14:paraId="25AB2066" w14:textId="77777777" w:rsidR="00016797"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106B5A2"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解：运动员的身高约为</w:t>
      </w:r>
      <m:oMath>
        <m:r>
          <w:rPr>
            <w:rFonts w:ascii="Cambria Math" w:hAnsi="Cambria Math"/>
          </w:rPr>
          <m:t>1.7m</m:t>
        </m:r>
      </m:oMath>
      <w:r>
        <w:rPr>
          <w:rFonts w:ascii="宋体" w:cs="宋体"/>
          <w:kern w:val="0"/>
          <w:szCs w:val="21"/>
        </w:rPr>
        <w:t>，由图可知</w:t>
      </w:r>
      <w:r>
        <w:rPr>
          <w:rFonts w:eastAsia="Times New Roman" w:hAnsi="Times New Roman"/>
          <w:i/>
          <w:iCs/>
          <w:kern w:val="0"/>
          <w:szCs w:val="21"/>
        </w:rPr>
        <w:t>AB</w:t>
      </w:r>
      <w:r>
        <w:rPr>
          <w:rFonts w:ascii="宋体" w:cs="宋体"/>
          <w:kern w:val="0"/>
          <w:szCs w:val="21"/>
        </w:rPr>
        <w:t>间高度差约为</w:t>
      </w:r>
      <w:r>
        <w:rPr>
          <w:rFonts w:eastAsia="Times New Roman" w:hAnsi="Times New Roman"/>
          <w:kern w:val="0"/>
          <w:szCs w:val="21"/>
        </w:rPr>
        <w:t>3</w:t>
      </w:r>
      <w:r>
        <w:rPr>
          <w:rFonts w:ascii="宋体" w:cs="宋体"/>
          <w:kern w:val="0"/>
          <w:szCs w:val="21"/>
        </w:rPr>
        <w:t>个运动员的身高，即竖直高度</w:t>
      </w:r>
      <m:oMath>
        <m:r>
          <w:rPr>
            <w:rFonts w:ascii="Cambria Math" w:hAnsi="Cambria Math"/>
          </w:rPr>
          <m:t>h=3×1.7m=5.1m</m:t>
        </m:r>
      </m:oMath>
      <w:r>
        <w:rPr>
          <w:rFonts w:ascii="宋体" w:cs="宋体"/>
          <w:kern w:val="0"/>
          <w:szCs w:val="21"/>
        </w:rPr>
        <w:t>，</w:t>
      </w:r>
      <w:r>
        <w:rPr>
          <w:rFonts w:ascii="宋体" w:cs="宋体"/>
          <w:kern w:val="0"/>
          <w:szCs w:val="21"/>
        </w:rPr>
        <w:br/>
      </w:r>
      <w:r>
        <w:rPr>
          <w:rFonts w:ascii="宋体" w:cs="宋体"/>
          <w:kern w:val="0"/>
          <w:szCs w:val="21"/>
        </w:rPr>
        <w:t>根据题意可知相机每隔</w:t>
      </w:r>
      <m:oMath>
        <m:r>
          <w:rPr>
            <w:rFonts w:ascii="Cambria Math" w:hAnsi="Cambria Math"/>
          </w:rPr>
          <m:t>0.2s</m:t>
        </m:r>
      </m:oMath>
      <w:r>
        <w:rPr>
          <w:rFonts w:ascii="宋体" w:cs="宋体"/>
          <w:kern w:val="0"/>
          <w:szCs w:val="21"/>
        </w:rPr>
        <w:t>闪拍一次，时间</w:t>
      </w:r>
      <m:oMath>
        <m:r>
          <w:rPr>
            <w:rFonts w:ascii="Cambria Math" w:hAnsi="Cambria Math"/>
          </w:rPr>
          <m:t>t=2×0.2s=0.4s</m:t>
        </m:r>
      </m:oMath>
      <w:r>
        <w:rPr>
          <w:rFonts w:ascii="宋体" w:cs="宋体"/>
          <w:kern w:val="0"/>
          <w:szCs w:val="21"/>
        </w:rPr>
        <w:t>，</w:t>
      </w:r>
      <w:r>
        <w:rPr>
          <w:rFonts w:ascii="宋体" w:cs="宋体"/>
          <w:kern w:val="0"/>
          <w:szCs w:val="21"/>
        </w:rPr>
        <w:br/>
      </w:r>
      <w:r>
        <w:rPr>
          <w:rFonts w:ascii="宋体" w:cs="宋体"/>
          <w:kern w:val="0"/>
          <w:szCs w:val="21"/>
        </w:rPr>
        <w:t>重力的平均速度：</w:t>
      </w:r>
      <m:oMath>
        <m:r>
          <w:rPr>
            <w:rFonts w:ascii="Cambria Math" w:hAnsi="Cambria Math"/>
          </w:rPr>
          <m:t>v=</m:t>
        </m:r>
        <m:f>
          <m:fPr>
            <m:ctrlPr>
              <w:rPr>
                <w:rFonts w:ascii="Cambria Math" w:hAnsi="Cambria Math"/>
              </w:rPr>
            </m:ctrlPr>
          </m:fPr>
          <m:num>
            <m:r>
              <w:rPr>
                <w:rFonts w:ascii="Cambria Math" w:hAnsi="Cambria Math"/>
                <w:sz w:val="24"/>
                <w:szCs w:val="24"/>
              </w:rPr>
              <m:t>h</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5.1m</m:t>
            </m:r>
          </m:num>
          <m:den>
            <m:r>
              <w:rPr>
                <w:rFonts w:ascii="Cambria Math" w:hAnsi="Cambria Math"/>
                <w:sz w:val="24"/>
                <w:szCs w:val="24"/>
              </w:rPr>
              <m:t>0.4s</m:t>
            </m:r>
          </m:den>
        </m:f>
        <m:r>
          <w:rPr>
            <w:rFonts w:ascii="Cambria Math" w:hAnsi="Cambria Math"/>
          </w:rPr>
          <m:t>=12.75m/s</m:t>
        </m:r>
      </m:oMath>
      <w:r>
        <w:rPr>
          <w:rFonts w:ascii="宋体" w:cs="宋体"/>
          <w:kern w:val="0"/>
          <w:szCs w:val="21"/>
        </w:rPr>
        <w:t>，</w:t>
      </w:r>
      <w:r>
        <w:rPr>
          <w:rFonts w:ascii="宋体" w:cs="宋体"/>
          <w:kern w:val="0"/>
          <w:szCs w:val="21"/>
        </w:rPr>
        <w:br/>
      </w:r>
      <w:r>
        <w:rPr>
          <w:rFonts w:ascii="宋体" w:cs="宋体"/>
          <w:kern w:val="0"/>
          <w:szCs w:val="21"/>
        </w:rPr>
        <w:t>孔凡影的重力约</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w:t>
      </w:r>
      <w:r>
        <w:rPr>
          <w:rFonts w:ascii="宋体" w:cs="宋体"/>
          <w:kern w:val="0"/>
          <w:szCs w:val="21"/>
        </w:rPr>
        <w:br/>
        <w:t>重力做功的功率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t</m:t>
            </m:r>
          </m:den>
        </m:f>
        <m:r>
          <w:rPr>
            <w:rFonts w:ascii="Cambria Math" w:hAnsi="Cambria Math"/>
          </w:rPr>
          <m:t>=Gv=600N×12.75m/s=7650W</m:t>
        </m:r>
      </m:oMath>
      <w:r>
        <w:rPr>
          <w:rFonts w:ascii="宋体" w:cs="宋体"/>
          <w:kern w:val="0"/>
          <w:szCs w:val="21"/>
        </w:rPr>
        <w:t>，接近</w:t>
      </w:r>
      <w:r>
        <w:rPr>
          <w:rFonts w:eastAsia="Times New Roman" w:hAnsi="Times New Roman"/>
          <w:kern w:val="0"/>
          <w:szCs w:val="21"/>
        </w:rPr>
        <w:t>7000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运动员的身高约为</w:t>
      </w:r>
      <m:oMath>
        <m:r>
          <w:rPr>
            <w:rFonts w:ascii="Cambria Math" w:hAnsi="Cambria Math"/>
          </w:rPr>
          <m:t>1.7m</m:t>
        </m:r>
      </m:oMath>
      <w:r>
        <w:rPr>
          <w:rFonts w:ascii="宋体" w:cs="宋体"/>
          <w:kern w:val="0"/>
          <w:szCs w:val="21"/>
        </w:rPr>
        <w:t>，由图可知</w:t>
      </w:r>
      <w:r>
        <w:rPr>
          <w:rFonts w:eastAsia="Times New Roman" w:hAnsi="Times New Roman"/>
          <w:i/>
          <w:iCs/>
          <w:kern w:val="0"/>
          <w:szCs w:val="21"/>
        </w:rPr>
        <w:t>AB</w:t>
      </w:r>
      <w:r>
        <w:rPr>
          <w:rFonts w:ascii="宋体" w:cs="宋体"/>
          <w:kern w:val="0"/>
          <w:szCs w:val="21"/>
        </w:rPr>
        <w:t>间高度差约为</w:t>
      </w:r>
      <w:r>
        <w:rPr>
          <w:rFonts w:eastAsia="Times New Roman" w:hAnsi="Times New Roman"/>
          <w:kern w:val="0"/>
          <w:szCs w:val="21"/>
        </w:rPr>
        <w:t>3</w:t>
      </w:r>
      <w:r>
        <w:rPr>
          <w:rFonts w:ascii="宋体" w:cs="宋体"/>
          <w:kern w:val="0"/>
          <w:szCs w:val="21"/>
        </w:rPr>
        <w:t>个运动员的身高，根据题意可知相机每隔</w:t>
      </w:r>
      <m:oMath>
        <m:r>
          <w:rPr>
            <w:rFonts w:ascii="Cambria Math" w:hAnsi="Cambria Math"/>
          </w:rPr>
          <m:t>0.2s</m:t>
        </m:r>
      </m:oMath>
      <w:r>
        <w:rPr>
          <w:rFonts w:ascii="宋体" w:cs="宋体"/>
          <w:kern w:val="0"/>
          <w:szCs w:val="21"/>
        </w:rPr>
        <w:t>闪拍一次，据此求出运动员从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运动的时间，根据速度公式求出运动员重力的平均速度，估测人的重力，根据</w:t>
      </w:r>
      <m:oMath>
        <m:r>
          <w:rPr>
            <w:rFonts w:ascii="Cambria Math" w:hAnsi="Cambria Math"/>
          </w:rPr>
          <m:t>P=Gv</m:t>
        </m:r>
      </m:oMath>
      <w:r>
        <w:rPr>
          <w:rFonts w:ascii="宋体" w:cs="宋体"/>
          <w:kern w:val="0"/>
          <w:szCs w:val="21"/>
        </w:rPr>
        <w:t>得到重力做功的功率。</w:t>
      </w:r>
      <w:r>
        <w:rPr>
          <w:rFonts w:ascii="宋体" w:cs="宋体"/>
          <w:kern w:val="0"/>
          <w:szCs w:val="21"/>
        </w:rPr>
        <w:br/>
      </w:r>
      <w:r>
        <w:rPr>
          <w:rFonts w:ascii="宋体" w:cs="宋体"/>
          <w:kern w:val="0"/>
          <w:szCs w:val="21"/>
        </w:rPr>
        <w:t>本题考查功率和速度的计算，属于中等题。</w:t>
      </w:r>
    </w:p>
    <w:p w14:paraId="6972D3C0" w14:textId="77777777" w:rsidR="00016797"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5326D06"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解：由电路图可知，滑动变阻器与压敏电阻</w:t>
      </w:r>
      <w:r>
        <w:rPr>
          <w:rFonts w:eastAsia="Times New Roman" w:hAnsi="Times New Roman"/>
          <w:i/>
          <w:iCs/>
          <w:kern w:val="0"/>
          <w:szCs w:val="21"/>
        </w:rPr>
        <w:t>R</w:t>
      </w:r>
      <w:r>
        <w:rPr>
          <w:rFonts w:ascii="宋体" w:cs="宋体"/>
          <w:kern w:val="0"/>
          <w:szCs w:val="21"/>
        </w:rPr>
        <w:t>并联，电压表测滑动变阻器滑片</w:t>
      </w:r>
      <w:r>
        <w:rPr>
          <w:rFonts w:eastAsia="Times New Roman" w:hAnsi="Times New Roman"/>
          <w:i/>
          <w:iCs/>
          <w:kern w:val="0"/>
          <w:szCs w:val="21"/>
        </w:rPr>
        <w:t>P</w:t>
      </w:r>
      <w:r>
        <w:rPr>
          <w:rFonts w:ascii="宋体" w:cs="宋体"/>
          <w:kern w:val="0"/>
          <w:szCs w:val="21"/>
        </w:rPr>
        <w:t>下方电阻丝两端的电压，电流表测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支路的电流；</w:t>
      </w:r>
      <w:r>
        <w:rPr>
          <w:rFonts w:ascii="宋体" w:cs="宋体"/>
          <w:kern w:val="0"/>
          <w:szCs w:val="21"/>
        </w:rPr>
        <w:br/>
      </w:r>
      <w:r>
        <w:rPr>
          <w:rFonts w:ascii="宋体" w:cs="宋体"/>
          <w:kern w:val="0"/>
          <w:szCs w:val="21"/>
        </w:rPr>
        <w:lastRenderedPageBreak/>
        <w:t>因电压表的内阻很大，在电路中相当于断路，所以滑动变阻器滑片移动时，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接入电路中的电阻不变，由欧姆定律可知通过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的电流不变；</w:t>
      </w:r>
      <w:r>
        <w:rPr>
          <w:rFonts w:ascii="宋体" w:cs="宋体"/>
          <w:kern w:val="0"/>
          <w:szCs w:val="21"/>
        </w:rPr>
        <w:br/>
      </w:r>
      <w:r>
        <w:rPr>
          <w:rFonts w:ascii="宋体" w:cs="宋体"/>
          <w:kern w:val="0"/>
          <w:szCs w:val="21"/>
        </w:rPr>
        <w:t>人的身高越高，滑片会向上移动，与电压表并联部分的电阻变大，根据</w:t>
      </w:r>
      <m:oMath>
        <m:r>
          <w:rPr>
            <w:rFonts w:ascii="Cambria Math" w:hAnsi="Cambria Math"/>
          </w:rPr>
          <m:t>U=IR</m:t>
        </m:r>
      </m:oMath>
      <w:r>
        <w:rPr>
          <w:rFonts w:ascii="宋体" w:cs="宋体"/>
          <w:kern w:val="0"/>
          <w:szCs w:val="21"/>
        </w:rPr>
        <w:t>可知电压表示数变大，当滑片移动到最上端时，与电压表并联部分的电阻最大，电压表示数保持不变，当人的身高偏低时，电压表测量导线两端的电压，示数为</w:t>
      </w:r>
      <w:r>
        <w:rPr>
          <w:rFonts w:eastAsia="Times New Roman" w:hAnsi="Times New Roman"/>
          <w:kern w:val="0"/>
          <w:szCs w:val="21"/>
        </w:rPr>
        <w:t>0</w:t>
      </w:r>
      <w:r>
        <w:rPr>
          <w:rFonts w:ascii="宋体" w:cs="宋体"/>
          <w:kern w:val="0"/>
          <w:szCs w:val="21"/>
        </w:rPr>
        <w:t>，所以电压表示数为</w:t>
      </w:r>
      <w:r>
        <w:rPr>
          <w:rFonts w:eastAsia="Times New Roman" w:hAnsi="Times New Roman"/>
          <w:kern w:val="0"/>
          <w:szCs w:val="21"/>
        </w:rPr>
        <w:t>0</w:t>
      </w:r>
      <w:r>
        <w:rPr>
          <w:rFonts w:ascii="宋体" w:cs="宋体"/>
          <w:kern w:val="0"/>
          <w:szCs w:val="21"/>
        </w:rPr>
        <w:t>时，不是在原点，且随身高的增大而增大，故</w:t>
      </w:r>
      <w:r>
        <w:rPr>
          <w:rFonts w:eastAsia="Times New Roman" w:hAnsi="Times New Roman"/>
          <w:i/>
          <w:iCs/>
          <w:kern w:val="0"/>
          <w:szCs w:val="21"/>
        </w:rPr>
        <w:t>AB</w:t>
      </w:r>
      <w:r>
        <w:rPr>
          <w:rFonts w:ascii="宋体" w:cs="宋体"/>
          <w:kern w:val="0"/>
          <w:szCs w:val="21"/>
        </w:rPr>
        <w:t>错误；</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为压敏电阻，其阻值与压力</w:t>
      </w:r>
      <w:r>
        <w:rPr>
          <w:rFonts w:eastAsia="Times New Roman" w:hAnsi="Times New Roman"/>
          <w:i/>
          <w:iCs/>
          <w:kern w:val="0"/>
          <w:szCs w:val="21"/>
        </w:rPr>
        <w:t>F</w:t>
      </w:r>
      <w:r>
        <w:rPr>
          <w:rFonts w:ascii="宋体" w:cs="宋体"/>
          <w:kern w:val="0"/>
          <w:szCs w:val="21"/>
        </w:rPr>
        <w:t>成反比，设</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F=k</m:t>
        </m:r>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k</m:t>
            </m:r>
          </m:num>
          <m:den>
            <m:r>
              <w:rPr>
                <w:rFonts w:ascii="Cambria Math" w:hAnsi="Cambria Math"/>
                <w:sz w:val="24"/>
                <w:szCs w:val="24"/>
              </w:rPr>
              <m:t>F</m:t>
            </m:r>
          </m:den>
        </m:f>
      </m:oMath>
      <w:r>
        <w:rPr>
          <w:rFonts w:ascii="宋体" w:cs="宋体"/>
          <w:kern w:val="0"/>
          <w:szCs w:val="21"/>
        </w:rPr>
        <w:t>，</w:t>
      </w:r>
      <w:r>
        <w:rPr>
          <w:rFonts w:ascii="宋体" w:cs="宋体"/>
          <w:kern w:val="0"/>
          <w:szCs w:val="21"/>
        </w:rPr>
        <w:br/>
      </w:r>
      <w:r>
        <w:rPr>
          <w:rFonts w:ascii="宋体" w:cs="宋体"/>
          <w:kern w:val="0"/>
          <w:szCs w:val="21"/>
        </w:rPr>
        <w:t>根据欧姆定律可知通过压敏电阻的电流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f>
              <m:fPr>
                <m:ctrlPr>
                  <w:rPr>
                    <w:rFonts w:ascii="Cambria Math" w:hAnsi="Cambria Math"/>
                  </w:rPr>
                </m:ctrlPr>
              </m:fPr>
              <m:num>
                <m:r>
                  <w:rPr>
                    <w:rFonts w:ascii="Cambria Math" w:hAnsi="Cambria Math"/>
                    <w:sz w:val="24"/>
                    <w:szCs w:val="24"/>
                  </w:rPr>
                  <m:t>k</m:t>
                </m:r>
              </m:num>
              <m:den>
                <m:r>
                  <w:rPr>
                    <w:rFonts w:ascii="Cambria Math" w:hAnsi="Cambria Math"/>
                    <w:sz w:val="24"/>
                    <w:szCs w:val="24"/>
                  </w:rPr>
                  <m:t>F</m:t>
                </m:r>
              </m:den>
            </m:f>
          </m:den>
        </m:f>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k</m:t>
            </m:r>
          </m:den>
        </m:f>
        <m:r>
          <m:rPr>
            <m:sty m:val="b"/>
          </m:rPr>
          <w:rPr>
            <w:rFonts w:ascii="Cambria Math" w:hAnsi="Cambria Math"/>
          </w:rPr>
          <m:t>⋅</m:t>
        </m:r>
        <m:r>
          <w:rPr>
            <w:rFonts w:ascii="Cambria Math" w:hAnsi="Cambria Math"/>
          </w:rPr>
          <m:t>F</m:t>
        </m:r>
      </m:oMath>
      <w:r>
        <w:rPr>
          <w:rFonts w:ascii="宋体" w:cs="宋体"/>
          <w:kern w:val="0"/>
          <w:szCs w:val="21"/>
        </w:rPr>
        <w:t>，分析函数关系可知</w:t>
      </w:r>
      <w:r>
        <w:rPr>
          <w:rFonts w:eastAsia="Times New Roman" w:hAnsi="Times New Roman"/>
          <w:i/>
          <w:iCs/>
          <w:kern w:val="0"/>
          <w:szCs w:val="21"/>
        </w:rPr>
        <w:t>I</w:t>
      </w:r>
      <w:r>
        <w:rPr>
          <w:rFonts w:ascii="宋体" w:cs="宋体"/>
          <w:kern w:val="0"/>
          <w:szCs w:val="21"/>
        </w:rPr>
        <w:t>与</w:t>
      </w:r>
      <w:r>
        <w:rPr>
          <w:rFonts w:eastAsia="Times New Roman" w:hAnsi="Times New Roman"/>
          <w:i/>
          <w:iCs/>
          <w:kern w:val="0"/>
          <w:szCs w:val="21"/>
        </w:rPr>
        <w:t>F</w:t>
      </w:r>
      <w:r>
        <w:rPr>
          <w:rFonts w:ascii="宋体" w:cs="宋体"/>
          <w:kern w:val="0"/>
          <w:szCs w:val="21"/>
        </w:rPr>
        <w:t>成正比，故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由电路图甲可知，滑动变阻器与压敏电阻</w:t>
      </w:r>
      <w:r>
        <w:rPr>
          <w:rFonts w:eastAsia="Times New Roman" w:hAnsi="Times New Roman"/>
          <w:i/>
          <w:iCs/>
          <w:kern w:val="0"/>
          <w:szCs w:val="21"/>
        </w:rPr>
        <w:t>R</w:t>
      </w:r>
      <w:r>
        <w:rPr>
          <w:rFonts w:ascii="宋体" w:cs="宋体"/>
          <w:kern w:val="0"/>
          <w:szCs w:val="21"/>
        </w:rPr>
        <w:t>并联，电压表测滑动变阻器电阻丝下端与滑片</w:t>
      </w:r>
      <w:r>
        <w:rPr>
          <w:rFonts w:eastAsia="Times New Roman" w:hAnsi="Times New Roman"/>
          <w:i/>
          <w:iCs/>
          <w:kern w:val="0"/>
          <w:szCs w:val="21"/>
        </w:rPr>
        <w:t>P</w:t>
      </w:r>
      <w:r>
        <w:rPr>
          <w:rFonts w:ascii="宋体" w:cs="宋体"/>
          <w:kern w:val="0"/>
          <w:szCs w:val="21"/>
        </w:rPr>
        <w:t>之间电阻丝两端的电压，电流表测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支路的电流；</w:t>
      </w:r>
      <w:r>
        <w:rPr>
          <w:rFonts w:ascii="宋体" w:cs="宋体"/>
          <w:kern w:val="0"/>
          <w:szCs w:val="21"/>
        </w:rPr>
        <w:br/>
      </w:r>
      <w:r>
        <w:rPr>
          <w:rFonts w:ascii="宋体" w:cs="宋体"/>
          <w:kern w:val="0"/>
          <w:szCs w:val="21"/>
        </w:rPr>
        <w:t>当人的身高增大时，根据滑片的移动方向分析与电压表并联部分电阻的变化，根据欧姆定律分析通过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电流的变化，根据</w:t>
      </w:r>
      <m:oMath>
        <m:r>
          <w:rPr>
            <w:rFonts w:ascii="Cambria Math" w:hAnsi="Cambria Math"/>
          </w:rPr>
          <m:t>U=IR</m:t>
        </m:r>
      </m:oMath>
      <w:r>
        <w:rPr>
          <w:rFonts w:ascii="宋体" w:cs="宋体"/>
          <w:kern w:val="0"/>
          <w:szCs w:val="21"/>
        </w:rPr>
        <w:t>分析电压表示数的变化；</w:t>
      </w:r>
      <w:r>
        <w:rPr>
          <w:rFonts w:ascii="宋体" w:cs="宋体"/>
          <w:kern w:val="0"/>
          <w:szCs w:val="21"/>
        </w:rPr>
        <w:br/>
      </w:r>
      <w:r>
        <w:rPr>
          <w:rFonts w:ascii="宋体" w:cs="宋体"/>
          <w:kern w:val="0"/>
          <w:szCs w:val="21"/>
        </w:rPr>
        <w:t>压敏电阻的阻值与压力</w:t>
      </w:r>
      <w:r>
        <w:rPr>
          <w:rFonts w:eastAsia="Times New Roman" w:hAnsi="Times New Roman"/>
          <w:i/>
          <w:iCs/>
          <w:kern w:val="0"/>
          <w:szCs w:val="21"/>
        </w:rPr>
        <w:t>F</w:t>
      </w:r>
      <w:r>
        <w:rPr>
          <w:rFonts w:ascii="宋体" w:cs="宋体"/>
          <w:kern w:val="0"/>
          <w:szCs w:val="21"/>
        </w:rPr>
        <w:t>成反比，利用欧姆定律表示通过压敏电阻的电流，分析函数关系即可。</w:t>
      </w:r>
      <w:r>
        <w:rPr>
          <w:rFonts w:ascii="宋体" w:cs="宋体"/>
          <w:kern w:val="0"/>
          <w:szCs w:val="21"/>
        </w:rPr>
        <w:br/>
        <w:t>本题考查了并联电路的特点和欧姆定律的应用以及电路的动态分析，分析好电路的结构是关键。</w:t>
      </w:r>
    </w:p>
    <w:p w14:paraId="2A8D7E2F" w14:textId="77777777" w:rsidR="00016797"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奥斯特</w:t>
      </w:r>
      <w:r>
        <w:rPr>
          <w:rFonts w:eastAsia="Times New Roman" w:hAnsi="Times New Roman"/>
          <w:kern w:val="0"/>
          <w:szCs w:val="21"/>
        </w:rPr>
        <w:t xml:space="preserve">  </w:t>
      </w:r>
      <w:r>
        <w:rPr>
          <w:rFonts w:ascii="宋体" w:cs="宋体"/>
          <w:kern w:val="0"/>
          <w:szCs w:val="21"/>
        </w:rPr>
        <w:t>电磁感应现象</w:t>
      </w:r>
      <w:r>
        <w:rPr>
          <w:rFonts w:eastAsia="Times New Roman" w:hAnsi="Times New Roman"/>
          <w:kern w:val="0"/>
          <w:szCs w:val="21"/>
        </w:rPr>
        <w:t xml:space="preserve">  </w:t>
      </w:r>
      <w:r>
        <w:rPr>
          <w:rFonts w:ascii="宋体" w:cs="宋体"/>
          <w:kern w:val="0"/>
          <w:szCs w:val="21"/>
        </w:rPr>
        <w:t>电磁铁</w:t>
      </w:r>
      <w:r>
        <w:rPr>
          <w:rFonts w:eastAsia="Times New Roman" w:hAnsi="Times New Roman"/>
          <w:kern w:val="0"/>
          <w:sz w:val="24"/>
          <w:szCs w:val="24"/>
        </w:rPr>
        <w:t> </w:t>
      </w:r>
    </w:p>
    <w:p w14:paraId="112EA66C"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解：奥斯特最早发现电流的周围存在磁场，揭示了电流的磁效应；</w:t>
      </w:r>
      <w:r>
        <w:rPr>
          <w:rFonts w:ascii="宋体" w:cs="宋体"/>
          <w:kern w:val="0"/>
          <w:szCs w:val="21"/>
        </w:rPr>
        <w:br/>
        <w:t>法拉第发现了电磁感应现象，并发明了第一台发电机。</w:t>
      </w:r>
      <w:r>
        <w:rPr>
          <w:rFonts w:ascii="宋体" w:cs="宋体"/>
          <w:kern w:val="0"/>
          <w:szCs w:val="21"/>
        </w:rPr>
        <w:br/>
        <w:t>利用电流的磁效应可以制成电磁铁。</w:t>
      </w:r>
      <w:r>
        <w:rPr>
          <w:rFonts w:ascii="宋体" w:cs="宋体"/>
          <w:kern w:val="0"/>
          <w:szCs w:val="21"/>
        </w:rPr>
        <w:br/>
        <w:t>故答案为：①奥斯特；②电磁感应现象；③电磁铁。</w:t>
      </w:r>
      <w:r>
        <w:rPr>
          <w:rFonts w:ascii="宋体" w:cs="宋体"/>
          <w:kern w:val="0"/>
          <w:szCs w:val="21"/>
        </w:rPr>
        <w:br/>
      </w:r>
      <m:oMath>
        <m:r>
          <w:rPr>
            <w:rFonts w:ascii="Cambria Math" w:hAnsi="Cambria Math"/>
          </w:rPr>
          <m:t>(1)</m:t>
        </m:r>
      </m:oMath>
      <w:r>
        <w:rPr>
          <w:rFonts w:ascii="宋体" w:cs="宋体"/>
          <w:kern w:val="0"/>
          <w:szCs w:val="21"/>
        </w:rPr>
        <w:t>奥斯特是第一个发现电流磁效应的科学家；</w:t>
      </w:r>
      <w:r>
        <w:rPr>
          <w:rFonts w:ascii="宋体" w:cs="宋体"/>
          <w:kern w:val="0"/>
          <w:szCs w:val="21"/>
        </w:rPr>
        <w:br/>
      </w:r>
      <m:oMath>
        <m:r>
          <w:rPr>
            <w:rFonts w:ascii="Cambria Math" w:hAnsi="Cambria Math"/>
          </w:rPr>
          <m:t>(2)</m:t>
        </m:r>
      </m:oMath>
      <w:r>
        <w:rPr>
          <w:rFonts w:ascii="宋体" w:cs="宋体"/>
          <w:kern w:val="0"/>
          <w:szCs w:val="21"/>
        </w:rPr>
        <w:t>法拉第发现了电磁感应现象；</w:t>
      </w:r>
      <w:r>
        <w:rPr>
          <w:rFonts w:ascii="宋体" w:cs="宋体"/>
          <w:kern w:val="0"/>
          <w:szCs w:val="21"/>
        </w:rPr>
        <w:br/>
      </w:r>
      <m:oMath>
        <m:r>
          <w:rPr>
            <w:rFonts w:ascii="Cambria Math" w:hAnsi="Cambria Math"/>
          </w:rPr>
          <m:t>(3)</m:t>
        </m:r>
      </m:oMath>
      <w:r>
        <w:rPr>
          <w:rFonts w:ascii="宋体" w:cs="宋体"/>
          <w:kern w:val="0"/>
          <w:szCs w:val="21"/>
        </w:rPr>
        <w:t>电磁铁是利用电流的磁效应制成的。</w:t>
      </w:r>
      <w:r>
        <w:rPr>
          <w:rFonts w:ascii="宋体" w:cs="宋体"/>
          <w:kern w:val="0"/>
          <w:szCs w:val="21"/>
        </w:rPr>
        <w:br/>
      </w:r>
      <w:r>
        <w:rPr>
          <w:rFonts w:ascii="宋体" w:cs="宋体"/>
          <w:kern w:val="0"/>
          <w:szCs w:val="21"/>
        </w:rPr>
        <w:t>本题考查物理发展史的相关事件，属于基础题。</w:t>
      </w:r>
    </w:p>
    <w:p w14:paraId="45B32C70" w14:textId="77777777" w:rsidR="00016797"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kern w:val="0"/>
          <w:szCs w:val="21"/>
        </w:rPr>
        <w:t xml:space="preserve">3 </w:t>
      </w:r>
      <w:r>
        <w:rPr>
          <w:rFonts w:ascii="宋体" w:cs="宋体"/>
          <w:kern w:val="0"/>
          <w:szCs w:val="21"/>
        </w:rPr>
        <w:t>热</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 w:val="24"/>
          <w:szCs w:val="24"/>
        </w:rPr>
        <w:t> </w:t>
      </w:r>
    </w:p>
    <w:p w14:paraId="05BCAF2A"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解：用一条中间较窄的锡箔纸把两节新干电池正负极相连，其总电压为</w:t>
      </w:r>
      <m:oMath>
        <m:r>
          <w:rPr>
            <w:rFonts w:ascii="Cambria Math" w:hAnsi="Cambria Math"/>
          </w:rPr>
          <m:t>1.5V+1.5V=3V</m:t>
        </m:r>
      </m:oMath>
      <w:r>
        <w:rPr>
          <w:rFonts w:ascii="宋体" w:cs="宋体"/>
          <w:kern w:val="0"/>
          <w:szCs w:val="21"/>
        </w:rPr>
        <w:t>；</w:t>
      </w:r>
      <w:r>
        <w:rPr>
          <w:rFonts w:ascii="宋体" w:cs="宋体"/>
          <w:kern w:val="0"/>
          <w:szCs w:val="21"/>
        </w:rPr>
        <w:br/>
      </w:r>
      <w:r>
        <w:rPr>
          <w:rFonts w:ascii="宋体" w:cs="宋体"/>
          <w:kern w:val="0"/>
          <w:szCs w:val="21"/>
        </w:rPr>
        <w:t>锡箔纸较窄处的纸先燃烧起来，电能转化为内能，这是电流的热效应；</w:t>
      </w:r>
      <w:r>
        <w:rPr>
          <w:rFonts w:ascii="宋体" w:cs="宋体"/>
          <w:kern w:val="0"/>
          <w:szCs w:val="21"/>
        </w:rPr>
        <w:br/>
        <w:t>锡箔纸串联在电路中，因串联电路中各处的电流相等，所以通过整个锡箔纸的电流相等，材料和长度相同</w:t>
      </w:r>
      <w:r>
        <w:rPr>
          <w:rFonts w:ascii="宋体" w:cs="宋体"/>
          <w:kern w:val="0"/>
          <w:szCs w:val="21"/>
        </w:rPr>
        <w:lastRenderedPageBreak/>
        <w:t>时，导体越细，电阻越大，所以锡箔纸较窄处电阻较大，根据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可知锡箔纸较窄处产生的热量越多。</w:t>
      </w:r>
      <w:r>
        <w:rPr>
          <w:rFonts w:ascii="宋体" w:cs="宋体"/>
          <w:kern w:val="0"/>
          <w:szCs w:val="21"/>
        </w:rPr>
        <w:br/>
      </w:r>
      <w:r>
        <w:rPr>
          <w:rFonts w:ascii="宋体" w:cs="宋体"/>
          <w:kern w:val="0"/>
          <w:szCs w:val="21"/>
        </w:rPr>
        <w:t>故答案为：</w:t>
      </w:r>
      <w:r>
        <w:rPr>
          <w:rFonts w:eastAsia="Times New Roman" w:hAnsi="Times New Roman"/>
          <w:kern w:val="0"/>
          <w:szCs w:val="21"/>
        </w:rPr>
        <w:t>3</w:t>
      </w:r>
      <w:r>
        <w:rPr>
          <w:rFonts w:ascii="宋体" w:cs="宋体"/>
          <w:kern w:val="0"/>
          <w:szCs w:val="21"/>
        </w:rPr>
        <w:t>；热；电阻。</w:t>
      </w:r>
      <w:r>
        <w:rPr>
          <w:rFonts w:ascii="宋体" w:cs="宋体"/>
          <w:kern w:val="0"/>
          <w:szCs w:val="21"/>
        </w:rPr>
        <w:br/>
        <w:t>结合串联电压的特点分析；锡箔纸较窄处的纸先燃烧起来，电能转化为内能，这是电流的热效应；</w:t>
      </w:r>
      <w:r>
        <w:rPr>
          <w:rFonts w:ascii="宋体" w:cs="宋体"/>
          <w:kern w:val="0"/>
          <w:szCs w:val="21"/>
        </w:rPr>
        <w:br/>
        <w:t>根据串联电路特点可知通过整个锡箔纸的电流相等，材料和长度相同时，导体越细，电阻越大，所以锡箔纸较窄处电阻较大。</w:t>
      </w:r>
      <w:r>
        <w:rPr>
          <w:rFonts w:ascii="宋体" w:cs="宋体"/>
          <w:kern w:val="0"/>
          <w:szCs w:val="21"/>
        </w:rPr>
        <w:br/>
        <w:t>明确影响电阻大小的因素、理解电流的热效应，可解答此题。</w:t>
      </w:r>
    </w:p>
    <w:p w14:paraId="32989601" w14:textId="77777777" w:rsidR="00016797"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11006.6×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330 4</w:t>
      </w:r>
      <w:r>
        <w:rPr>
          <w:rFonts w:eastAsia="Times New Roman" w:hAnsi="Times New Roman"/>
          <w:kern w:val="0"/>
          <w:sz w:val="24"/>
          <w:szCs w:val="24"/>
        </w:rPr>
        <w:t> </w:t>
      </w:r>
    </w:p>
    <w:p w14:paraId="22BF8399"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吸尘器的额定功率：</w:t>
      </w:r>
      <m:oMath>
        <m:r>
          <w:rPr>
            <w:rFonts w:ascii="Cambria Math" w:hAnsi="Cambria Math"/>
          </w:rPr>
          <m:t>P=UI=220V×5A=1100W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正常工作</w:t>
      </w:r>
      <m:oMath>
        <m:r>
          <w:rPr>
            <w:rFonts w:ascii="Cambria Math" w:hAnsi="Cambria Math"/>
          </w:rPr>
          <m:t>10</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m:t>W=Pt=1100W×10×60s=6.6×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f>
          <m:fPr>
            <m:ctrlPr>
              <w:rPr>
                <w:rFonts w:ascii="Cambria Math" w:hAnsi="Cambria Math"/>
              </w:rPr>
            </m:ctrlPr>
          </m:fPr>
          <m:num>
            <m:r>
              <w:rPr>
                <w:rFonts w:ascii="Cambria Math" w:hAnsi="Cambria Math"/>
                <w:sz w:val="24"/>
                <w:szCs w:val="24"/>
              </w:rPr>
              <m:t>11</m:t>
            </m:r>
          </m:num>
          <m:den>
            <m:r>
              <w:rPr>
                <w:rFonts w:ascii="Cambria Math" w:hAnsi="Cambria Math"/>
                <w:sz w:val="24"/>
                <w:szCs w:val="24"/>
              </w:rPr>
              <m:t>60</m:t>
            </m:r>
          </m:den>
        </m:f>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电能表指示灯共闪烁次数：</w:t>
      </w:r>
      <w:r>
        <w:rPr>
          <w:rFonts w:ascii="宋体" w:cs="宋体"/>
          <w:kern w:val="0"/>
          <w:szCs w:val="21"/>
        </w:rPr>
        <w:br/>
      </w:r>
      <m:oMath>
        <m:r>
          <w:rPr>
            <w:rFonts w:ascii="Cambria Math" w:hAnsi="Cambria Math"/>
          </w:rPr>
          <m:t>n=1800imp/(kW</m:t>
        </m:r>
        <m:r>
          <m:rPr>
            <m:sty m:val="b"/>
          </m:rPr>
          <w:rPr>
            <w:rFonts w:ascii="Cambria Math" w:hAnsi="Cambria Math"/>
          </w:rPr>
          <m:t>⋅</m:t>
        </m:r>
        <m:r>
          <w:rPr>
            <w:rFonts w:ascii="Cambria Math" w:hAnsi="Cambria Math"/>
          </w:rPr>
          <m:t>h)×</m:t>
        </m:r>
        <m:f>
          <m:fPr>
            <m:ctrlPr>
              <w:rPr>
                <w:rFonts w:ascii="Cambria Math" w:hAnsi="Cambria Math"/>
              </w:rPr>
            </m:ctrlPr>
          </m:fPr>
          <m:num>
            <m:r>
              <w:rPr>
                <w:rFonts w:ascii="Cambria Math" w:hAnsi="Cambria Math"/>
                <w:sz w:val="24"/>
                <w:szCs w:val="24"/>
              </w:rPr>
              <m:t>11</m:t>
            </m:r>
          </m:num>
          <m:den>
            <m:r>
              <w:rPr>
                <w:rFonts w:ascii="Cambria Math" w:hAnsi="Cambria Math"/>
                <w:sz w:val="24"/>
                <w:szCs w:val="24"/>
              </w:rPr>
              <m:t>60</m:t>
            </m:r>
          </m:den>
        </m:f>
        <m:r>
          <w:rPr>
            <w:rFonts w:ascii="Cambria Math" w:hAnsi="Cambria Math"/>
          </w:rPr>
          <m:t>kW</m:t>
        </m:r>
        <m:r>
          <m:rPr>
            <m:sty m:val="b"/>
          </m:rPr>
          <w:rPr>
            <w:rFonts w:ascii="Cambria Math" w:hAnsi="Cambria Math"/>
          </w:rPr>
          <m:t>⋅</m:t>
        </m:r>
        <m:r>
          <w:rPr>
            <w:rFonts w:ascii="Cambria Math" w:hAnsi="Cambria Math"/>
          </w:rPr>
          <m:t>h=330imp</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P</m:t>
            </m:r>
          </m:e>
          <m:sub>
            <m:r>
              <w:rPr>
                <w:rFonts w:ascii="Cambria Math" w:hAnsi="Cambria Math"/>
              </w:rPr>
              <m:t>热</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得电动机线圈的电阻为：</w:t>
      </w:r>
      <w:r>
        <w:rPr>
          <w:rFonts w:ascii="宋体" w:cs="宋体"/>
          <w:kern w:val="0"/>
          <w:szCs w:val="21"/>
        </w:rPr>
        <w:br/>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放热</m:t>
                </m:r>
              </m:sub>
            </m:sSub>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den>
        </m:f>
        <m:r>
          <w:rPr>
            <w:rFonts w:ascii="Cambria Math" w:hAnsi="Cambria Math"/>
          </w:rPr>
          <m:t>=</m:t>
        </m:r>
        <m:f>
          <m:fPr>
            <m:ctrlPr>
              <w:rPr>
                <w:rFonts w:ascii="Cambria Math" w:hAnsi="Cambria Math"/>
              </w:rPr>
            </m:ctrlPr>
          </m:fPr>
          <m:num>
            <m:r>
              <w:rPr>
                <w:rFonts w:ascii="Cambria Math" w:hAnsi="Cambria Math"/>
                <w:sz w:val="24"/>
                <w:szCs w:val="24"/>
              </w:rPr>
              <m:t>100W</m:t>
            </m:r>
          </m:num>
          <m:den>
            <m:r>
              <w:rPr>
                <w:rFonts w:ascii="Cambria Math" w:hAnsi="Cambria Math"/>
                <w:sz w:val="24"/>
                <w:szCs w:val="24"/>
              </w:rPr>
              <m:t>(5A</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rPr>
          <m:t>=4Ω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1100</w:t>
      </w:r>
      <w:r>
        <w:rPr>
          <w:rFonts w:ascii="宋体" w:cs="宋体"/>
          <w:kern w:val="0"/>
          <w:szCs w:val="21"/>
        </w:rPr>
        <w:t>；</w:t>
      </w:r>
      <m:oMath>
        <m:r>
          <w:rPr>
            <w:rFonts w:ascii="Cambria Math" w:hAnsi="Cambria Math"/>
          </w:rPr>
          <m:t>6.6×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w:r>
        <w:rPr>
          <w:rFonts w:eastAsia="Times New Roman" w:hAnsi="Times New Roman"/>
          <w:kern w:val="0"/>
          <w:szCs w:val="21"/>
        </w:rPr>
        <w:t>330</w:t>
      </w:r>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利用</w:t>
      </w:r>
      <m:oMath>
        <m:r>
          <w:rPr>
            <w:rFonts w:ascii="Cambria Math" w:hAnsi="Cambria Math"/>
          </w:rPr>
          <m:t>P=UI</m:t>
        </m:r>
      </m:oMath>
      <w:r>
        <w:rPr>
          <w:rFonts w:ascii="宋体" w:cs="宋体"/>
          <w:kern w:val="0"/>
          <w:szCs w:val="21"/>
        </w:rPr>
        <w:t>求吸尘器的额定功率；</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W=Pt</m:t>
        </m:r>
      </m:oMath>
      <w:r>
        <w:rPr>
          <w:rFonts w:ascii="宋体" w:cs="宋体"/>
          <w:kern w:val="0"/>
          <w:szCs w:val="21"/>
        </w:rPr>
        <w:t>求正常工作</w:t>
      </w:r>
      <m:oMath>
        <m:r>
          <w:rPr>
            <w:rFonts w:ascii="Cambria Math" w:hAnsi="Cambria Math"/>
          </w:rPr>
          <m:t>10</m:t>
        </m:r>
        <m:r>
          <m:rPr>
            <m:sty m:val="p"/>
          </m:rPr>
          <w:rPr>
            <w:rFonts w:ascii="Cambria Math" w:hAnsi="Cambria Math"/>
          </w:rPr>
          <m:t>min</m:t>
        </m:r>
      </m:oMath>
      <w:r>
        <w:rPr>
          <w:rFonts w:ascii="宋体" w:cs="宋体"/>
          <w:kern w:val="0"/>
          <w:szCs w:val="21"/>
        </w:rPr>
        <w:t>消耗的电能，根据“</w:t>
      </w:r>
      <m:oMath>
        <m:r>
          <w:rPr>
            <w:rFonts w:ascii="Cambria Math" w:hAnsi="Cambria Math"/>
          </w:rPr>
          <m:t>1800imp/(kW</m:t>
        </m:r>
        <m:r>
          <m:rPr>
            <m:sty m:val="b"/>
          </m:rPr>
          <w:rPr>
            <w:rFonts w:ascii="Cambria Math" w:hAnsi="Cambria Math"/>
          </w:rPr>
          <m:t>⋅</m:t>
        </m:r>
        <m:r>
          <w:rPr>
            <w:rFonts w:ascii="Cambria Math" w:hAnsi="Cambria Math"/>
          </w:rPr>
          <m:t>h)</m:t>
        </m:r>
      </m:oMath>
      <w:r>
        <w:rPr>
          <w:rFonts w:ascii="宋体" w:cs="宋体"/>
          <w:kern w:val="0"/>
          <w:szCs w:val="21"/>
        </w:rPr>
        <w:t>”求电能表指示灯闪烁次数；</w:t>
      </w:r>
      <w:r>
        <w:rPr>
          <w:rFonts w:ascii="宋体" w:cs="宋体"/>
          <w:kern w:val="0"/>
          <w:szCs w:val="21"/>
        </w:rPr>
        <w:br/>
      </w:r>
      <m:oMath>
        <m:r>
          <w:rPr>
            <w:rFonts w:ascii="Cambria Math" w:hAnsi="Cambria Math"/>
          </w:rPr>
          <m:t>(3)</m:t>
        </m:r>
      </m:oMath>
      <w:r>
        <w:rPr>
          <w:rFonts w:ascii="宋体" w:cs="宋体"/>
          <w:kern w:val="0"/>
          <w:szCs w:val="21"/>
        </w:rPr>
        <w:t>知道额定电流，利用</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求电动机线圈的电阻。</w:t>
      </w:r>
      <w:r>
        <w:rPr>
          <w:rFonts w:ascii="宋体" w:cs="宋体"/>
          <w:kern w:val="0"/>
          <w:szCs w:val="21"/>
        </w:rPr>
        <w:br/>
      </w:r>
      <w:r>
        <w:rPr>
          <w:rFonts w:ascii="宋体" w:cs="宋体"/>
          <w:kern w:val="0"/>
          <w:szCs w:val="21"/>
        </w:rPr>
        <w:t>本题考查了消耗电能、电功率的计算，明确电能表相关参数的意义是关键。</w:t>
      </w:r>
    </w:p>
    <w:p w14:paraId="28285941" w14:textId="77777777" w:rsidR="00016797"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电流</w:t>
      </w:r>
      <w:r>
        <w:rPr>
          <w:rFonts w:eastAsia="Times New Roman" w:hAnsi="Times New Roman"/>
          <w:kern w:val="0"/>
          <w:szCs w:val="21"/>
        </w:rPr>
        <w:t xml:space="preserve">  </w:t>
      </w:r>
      <w:r>
        <w:rPr>
          <w:rFonts w:ascii="宋体" w:cs="宋体"/>
          <w:kern w:val="0"/>
          <w:szCs w:val="21"/>
        </w:rPr>
        <w:t>油量表与电路串联</w:t>
      </w:r>
      <w:r>
        <w:rPr>
          <w:rFonts w:eastAsia="Times New Roman" w:hAnsi="Times New Roman"/>
          <w:kern w:val="0"/>
          <w:szCs w:val="21"/>
        </w:rPr>
        <w:t xml:space="preserve">  </w:t>
      </w:r>
      <w:r>
        <w:rPr>
          <w:rFonts w:ascii="宋体" w:cs="宋体"/>
          <w:kern w:val="0"/>
          <w:szCs w:val="21"/>
        </w:rPr>
        <w:t>短路</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先密后疏</w:t>
      </w:r>
      <w:r>
        <w:rPr>
          <w:rFonts w:eastAsia="Times New Roman" w:hAnsi="Times New Roman"/>
          <w:kern w:val="0"/>
          <w:sz w:val="24"/>
          <w:szCs w:val="24"/>
        </w:rPr>
        <w:t> </w:t>
      </w:r>
    </w:p>
    <w:p w14:paraId="2EF4CFD5"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由图可知，油量表串联在电路中，所以油量表是由电流表改装而成的；</w:t>
      </w:r>
      <w:r>
        <w:rPr>
          <w:rFonts w:ascii="宋体" w:cs="宋体"/>
          <w:kern w:val="0"/>
          <w:szCs w:val="21"/>
        </w:rPr>
        <w:br/>
      </w:r>
      <m:oMath>
        <m:r>
          <w:rPr>
            <w:rFonts w:ascii="Cambria Math" w:hAnsi="Cambria Math"/>
          </w:rPr>
          <m:t>(2)</m:t>
        </m:r>
      </m:oMath>
      <w:r>
        <w:rPr>
          <w:rFonts w:ascii="宋体" w:cs="宋体"/>
          <w:kern w:val="0"/>
          <w:szCs w:val="21"/>
        </w:rPr>
        <w:t>由电路图可知，定值电阻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串联接在电路中，防止滑动变阻器接入电路的阻值为</w:t>
      </w:r>
      <w:r>
        <w:rPr>
          <w:rFonts w:eastAsia="Times New Roman" w:hAnsi="Times New Roman"/>
          <w:kern w:val="0"/>
          <w:szCs w:val="21"/>
        </w:rPr>
        <w:t>0</w:t>
      </w:r>
      <w:r>
        <w:rPr>
          <w:rFonts w:ascii="宋体" w:cs="宋体"/>
          <w:kern w:val="0"/>
          <w:szCs w:val="21"/>
        </w:rPr>
        <w:t>时造成电源短路，可以起到保护电路的作用；</w:t>
      </w:r>
      <w:r>
        <w:rPr>
          <w:rFonts w:ascii="宋体" w:cs="宋体"/>
          <w:kern w:val="0"/>
          <w:szCs w:val="21"/>
        </w:rPr>
        <w:br/>
      </w:r>
      <m:oMath>
        <m:r>
          <w:rPr>
            <w:rFonts w:ascii="Cambria Math" w:hAnsi="Cambria Math"/>
          </w:rPr>
          <m:t>(3)</m:t>
        </m:r>
      </m:oMath>
      <w:r>
        <w:rPr>
          <w:rFonts w:ascii="宋体" w:cs="宋体"/>
          <w:kern w:val="0"/>
          <w:szCs w:val="21"/>
        </w:rPr>
        <w:t>当油箱内油面上升时，浮标上移，在杠杆的作用下滑片下移，变阻器接入电路中的电阻变小，电路中的总电阻变小，由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可知，电路中的电流变大，即油量表的示数变大；</w:t>
      </w:r>
      <w:r>
        <w:rPr>
          <w:rFonts w:ascii="宋体" w:cs="宋体"/>
          <w:kern w:val="0"/>
          <w:szCs w:val="21"/>
        </w:rPr>
        <w:br/>
      </w:r>
      <w:r>
        <w:rPr>
          <w:rFonts w:ascii="宋体" w:cs="宋体"/>
          <w:kern w:val="0"/>
          <w:szCs w:val="21"/>
        </w:rPr>
        <w:lastRenderedPageBreak/>
        <w:t>此时油量表的示数</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，当油面上升相同高度时，变阻器连入电路的阻值变化量相同，</w:t>
      </w:r>
      <w:r>
        <w:rPr>
          <w:rFonts w:ascii="宋体" w:cs="宋体"/>
          <w:kern w:val="0"/>
          <w:szCs w:val="21"/>
        </w:rPr>
        <w:br/>
      </w:r>
      <w:r>
        <w:rPr>
          <w:rFonts w:ascii="宋体" w:cs="宋体"/>
          <w:kern w:val="0"/>
          <w:szCs w:val="21"/>
        </w:rPr>
        <w:t>则油量表示数的变化量为：</w:t>
      </w:r>
      <m:oMath>
        <m:r>
          <w:rPr>
            <w:rFonts w:ascii="Cambria Math" w:hAnsi="Cambria Math"/>
          </w:rPr>
          <m:t>ΔI=I'-I=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R-ΔR+</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ΔR⋅U</m:t>
            </m:r>
          </m:num>
          <m:den>
            <m:r>
              <w:rPr>
                <w:rFonts w:ascii="Cambria Math" w:hAnsi="Cambria Math"/>
                <w:sz w:val="24"/>
                <w:szCs w:val="24"/>
              </w:rPr>
              <m:t>(R-ΔR+</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)(R+</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den>
        </m:f>
      </m:oMath>
      <w:r>
        <w:rPr>
          <w:rFonts w:ascii="宋体" w:cs="宋体"/>
          <w:kern w:val="0"/>
          <w:szCs w:val="21"/>
        </w:rPr>
        <w:t>，</w:t>
      </w:r>
      <w:r>
        <w:rPr>
          <w:rFonts w:ascii="宋体" w:cs="宋体"/>
          <w:kern w:val="0"/>
          <w:szCs w:val="21"/>
        </w:rPr>
        <w:br/>
      </w:r>
      <w:r>
        <w:rPr>
          <w:rFonts w:ascii="宋体" w:cs="宋体"/>
          <w:kern w:val="0"/>
          <w:szCs w:val="21"/>
        </w:rPr>
        <w:t>由于</w:t>
      </w:r>
      <w:r>
        <w:rPr>
          <w:rFonts w:eastAsia="Times New Roman" w:hAnsi="Times New Roman"/>
          <w:i/>
          <w:iCs/>
          <w:kern w:val="0"/>
          <w:szCs w:val="21"/>
        </w:rPr>
        <w:t>U</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r>
          <w:rPr>
            <w:rFonts w:ascii="Cambria Math" w:hAnsi="Cambria Math"/>
          </w:rPr>
          <m:t>ΔR</m:t>
        </m:r>
      </m:oMath>
      <w:r>
        <w:rPr>
          <w:rFonts w:ascii="宋体" w:cs="宋体"/>
          <w:kern w:val="0"/>
          <w:szCs w:val="21"/>
        </w:rPr>
        <w:t>是定值，所以，当</w:t>
      </w:r>
      <w:r>
        <w:rPr>
          <w:rFonts w:eastAsia="Times New Roman" w:hAnsi="Times New Roman"/>
          <w:i/>
          <w:iCs/>
          <w:kern w:val="0"/>
          <w:szCs w:val="21"/>
        </w:rPr>
        <w:t>R</w:t>
      </w:r>
      <w:r>
        <w:rPr>
          <w:rFonts w:ascii="宋体" w:cs="宋体"/>
          <w:kern w:val="0"/>
          <w:szCs w:val="21"/>
        </w:rPr>
        <w:t>越大时，油量越少，</w:t>
      </w:r>
      <m:oMath>
        <m:r>
          <w:rPr>
            <w:rFonts w:ascii="Cambria Math" w:hAnsi="Cambria Math"/>
          </w:rPr>
          <m:t>(R-ΔR+</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oMath>
      <w:r>
        <w:rPr>
          <w:rFonts w:ascii="宋体" w:cs="宋体"/>
          <w:kern w:val="0"/>
          <w:szCs w:val="21"/>
        </w:rPr>
        <w:t>的积越大，</w:t>
      </w:r>
      <m:oMath>
        <m:r>
          <w:rPr>
            <w:rFonts w:ascii="Cambria Math" w:hAnsi="Cambria Math"/>
          </w:rPr>
          <m:t>ΔI</m:t>
        </m:r>
      </m:oMath>
      <w:r>
        <w:rPr>
          <w:rFonts w:ascii="宋体" w:cs="宋体"/>
          <w:kern w:val="0"/>
          <w:szCs w:val="21"/>
        </w:rPr>
        <w:t>的值越小，所以刻度自左向右先密后疏。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电流；油量表与电路串联；</w:t>
      </w:r>
      <m:oMath>
        <m:r>
          <w:rPr>
            <w:rFonts w:ascii="Cambria Math" w:hAnsi="Cambria Math"/>
          </w:rPr>
          <m:t>(2)</m:t>
        </m:r>
      </m:oMath>
      <w:r>
        <w:rPr>
          <w:rFonts w:ascii="宋体" w:cs="宋体"/>
          <w:kern w:val="0"/>
          <w:szCs w:val="21"/>
        </w:rPr>
        <w:t>短路；</w:t>
      </w:r>
      <m:oMath>
        <m:r>
          <w:rPr>
            <w:rFonts w:ascii="Cambria Math" w:hAnsi="Cambria Math"/>
          </w:rPr>
          <m:t>(3)</m:t>
        </m:r>
      </m:oMath>
      <w:r>
        <w:rPr>
          <w:rFonts w:ascii="宋体" w:cs="宋体"/>
          <w:kern w:val="0"/>
          <w:szCs w:val="21"/>
        </w:rPr>
        <w:t>变大；先密后疏。</w:t>
      </w:r>
      <w:r>
        <w:rPr>
          <w:rFonts w:ascii="宋体" w:cs="宋体"/>
          <w:kern w:val="0"/>
          <w:szCs w:val="21"/>
        </w:rPr>
        <w:br/>
      </w:r>
      <m:oMath>
        <m:r>
          <w:rPr>
            <w:rFonts w:ascii="Cambria Math" w:hAnsi="Cambria Math"/>
          </w:rPr>
          <m:t>(1)</m:t>
        </m:r>
      </m:oMath>
      <w:r>
        <w:rPr>
          <w:rFonts w:ascii="宋体" w:cs="宋体"/>
          <w:kern w:val="0"/>
          <w:szCs w:val="21"/>
        </w:rPr>
        <w:t>根据电压表并联在电路两端、电流表串联在电路中判断油量表的类型；</w:t>
      </w:r>
      <w:r>
        <w:rPr>
          <w:rFonts w:ascii="宋体" w:cs="宋体"/>
          <w:kern w:val="0"/>
          <w:szCs w:val="21"/>
        </w:rPr>
        <w:br/>
      </w:r>
      <m:oMath>
        <m:r>
          <w:rPr>
            <w:rFonts w:ascii="Cambria Math" w:hAnsi="Cambria Math"/>
          </w:rPr>
          <m:t>(2)</m:t>
        </m:r>
      </m:oMath>
      <w:r>
        <w:rPr>
          <w:rFonts w:ascii="宋体" w:cs="宋体"/>
          <w:kern w:val="0"/>
          <w:szCs w:val="21"/>
        </w:rPr>
        <w:t>当油面较高时，滑动变阻器</w:t>
      </w:r>
      <w:r>
        <w:rPr>
          <w:rFonts w:eastAsia="Times New Roman" w:hAnsi="Times New Roman"/>
          <w:i/>
          <w:iCs/>
          <w:kern w:val="0"/>
          <w:szCs w:val="21"/>
        </w:rPr>
        <w:t>R</w:t>
      </w:r>
      <w:r>
        <w:rPr>
          <w:rFonts w:ascii="宋体" w:cs="宋体"/>
          <w:kern w:val="0"/>
          <w:szCs w:val="21"/>
        </w:rPr>
        <w:t>接入电路的阻值为</w:t>
      </w:r>
      <w:r>
        <w:rPr>
          <w:rFonts w:eastAsia="Times New Roman" w:hAnsi="Times New Roman"/>
          <w:kern w:val="0"/>
          <w:szCs w:val="21"/>
        </w:rPr>
        <w:t>0</w:t>
      </w:r>
      <w:r>
        <w:rPr>
          <w:rFonts w:ascii="宋体" w:cs="宋体"/>
          <w:kern w:val="0"/>
          <w:szCs w:val="21"/>
        </w:rPr>
        <w:t>，若电路中没有定值电阻，电路将形成短路，烧坏电路；</w:t>
      </w:r>
      <w:r>
        <w:rPr>
          <w:rFonts w:ascii="宋体" w:cs="宋体"/>
          <w:kern w:val="0"/>
          <w:szCs w:val="21"/>
        </w:rPr>
        <w:br/>
      </w:r>
      <m:oMath>
        <m:r>
          <w:rPr>
            <w:rFonts w:ascii="Cambria Math" w:hAnsi="Cambria Math"/>
          </w:rPr>
          <m:t>(3)</m:t>
        </m:r>
      </m:oMath>
      <w:r>
        <w:rPr>
          <w:rFonts w:ascii="宋体" w:cs="宋体"/>
          <w:kern w:val="0"/>
          <w:szCs w:val="21"/>
        </w:rPr>
        <w:t>当油面上升时，浮标上移，在杠杆的作用下滑片下移，滑动变阻器接入电路中的电阻变小，电路中的总电阻变小，根据欧姆定律可知电路中电流的变化；根据串联电路的特点和欧姆定律得出电流表的示数变化量的表达式，据此即可判断刻度的特点。</w:t>
      </w:r>
      <w:r>
        <w:rPr>
          <w:rFonts w:ascii="宋体" w:cs="宋体"/>
          <w:kern w:val="0"/>
          <w:szCs w:val="21"/>
        </w:rPr>
        <w:br/>
      </w:r>
      <w:r>
        <w:rPr>
          <w:rFonts w:ascii="宋体" w:cs="宋体"/>
          <w:kern w:val="0"/>
          <w:szCs w:val="21"/>
        </w:rPr>
        <w:t>此题涉及到了欧姆定律的应用，电流表的使用，滑动变阻器的使用，解答此题的关键是明白油量表的工作原理。</w:t>
      </w:r>
    </w:p>
    <w:p w14:paraId="00D5E138" w14:textId="77777777" w:rsidR="00016797" w:rsidRDefault="00000000">
      <w:pPr>
        <w:spacing w:line="360" w:lineRule="auto"/>
        <w:textAlignment w:val="center"/>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解：由杠杆平衡条件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可知，在阻力跟阻力臂的乘积一定时，动力臂越长，动力越小；图中支点在</w:t>
      </w:r>
      <w:r>
        <w:rPr>
          <w:rFonts w:eastAsia="Times New Roman" w:hAnsi="Times New Roman"/>
          <w:i/>
          <w:iCs/>
          <w:kern w:val="0"/>
          <w:szCs w:val="21"/>
        </w:rPr>
        <w:t>O</w:t>
      </w:r>
      <w:r>
        <w:rPr>
          <w:rFonts w:ascii="宋体" w:cs="宋体"/>
          <w:kern w:val="0"/>
          <w:szCs w:val="21"/>
        </w:rPr>
        <w:t>点，因此</w:t>
      </w:r>
      <w:r>
        <w:rPr>
          <w:rFonts w:eastAsia="Times New Roman" w:hAnsi="Times New Roman"/>
          <w:i/>
          <w:iCs/>
          <w:kern w:val="0"/>
          <w:szCs w:val="21"/>
        </w:rPr>
        <w:t>OR</w:t>
      </w:r>
      <w:r>
        <w:rPr>
          <w:rFonts w:ascii="宋体" w:cs="宋体"/>
          <w:kern w:val="0"/>
          <w:szCs w:val="21"/>
        </w:rPr>
        <w:t>作为动力臂最长，由图知动力的方向应该向上，过</w:t>
      </w:r>
      <w:r>
        <w:rPr>
          <w:rFonts w:eastAsia="Times New Roman" w:hAnsi="Times New Roman"/>
          <w:i/>
          <w:iCs/>
          <w:kern w:val="0"/>
          <w:szCs w:val="21"/>
        </w:rPr>
        <w:t>R</w:t>
      </w:r>
      <w:r>
        <w:rPr>
          <w:rFonts w:ascii="宋体" w:cs="宋体"/>
          <w:kern w:val="0"/>
          <w:szCs w:val="21"/>
        </w:rPr>
        <w:t>点垂直于</w:t>
      </w:r>
      <w:r>
        <w:rPr>
          <w:rFonts w:eastAsia="Times New Roman" w:hAnsi="Times New Roman"/>
          <w:i/>
          <w:iCs/>
          <w:kern w:val="0"/>
          <w:szCs w:val="21"/>
        </w:rPr>
        <w:t>OR</w:t>
      </w:r>
      <w:r>
        <w:rPr>
          <w:rFonts w:ascii="宋体" w:cs="宋体"/>
          <w:kern w:val="0"/>
          <w:szCs w:val="21"/>
        </w:rPr>
        <w:t>做向上的力，即为使轻质杠杆保持平衡的最小的动力</w:t>
      </w:r>
      <w:r>
        <w:rPr>
          <w:rFonts w:eastAsia="Times New Roman" w:hAnsi="Times New Roman"/>
          <w:i/>
          <w:iCs/>
          <w:kern w:val="0"/>
          <w:szCs w:val="21"/>
        </w:rPr>
        <w:t>F</w:t>
      </w:r>
      <w:r>
        <w:rPr>
          <w:rFonts w:ascii="宋体" w:cs="宋体"/>
          <w:kern w:val="0"/>
          <w:szCs w:val="21"/>
        </w:rPr>
        <w:t>的示意图；</w:t>
      </w:r>
      <w:r>
        <w:rPr>
          <w:rFonts w:ascii="宋体" w:cs="宋体"/>
          <w:kern w:val="0"/>
          <w:szCs w:val="21"/>
        </w:rPr>
        <w:br/>
      </w:r>
      <w:r>
        <w:rPr>
          <w:rFonts w:ascii="宋体" w:cs="宋体"/>
          <w:kern w:val="0"/>
          <w:szCs w:val="21"/>
        </w:rPr>
        <w:t>阻力</w:t>
      </w:r>
      <m:oMath>
        <m:sSub>
          <m:sSubPr>
            <m:ctrlPr>
              <w:rPr>
                <w:rFonts w:ascii="Cambria Math" w:hAnsi="Cambria Math"/>
              </w:rPr>
            </m:ctrlPr>
          </m:sSubPr>
          <m:e>
            <m:r>
              <w:rPr>
                <w:rFonts w:ascii="Cambria Math" w:hAnsi="Cambria Math"/>
              </w:rPr>
              <m:t>F</m:t>
            </m:r>
          </m:e>
          <m:sub>
            <m:r>
              <w:rPr>
                <w:rFonts w:ascii="Cambria Math" w:hAnsi="Cambria Math"/>
              </w:rPr>
              <m:t>阻</m:t>
            </m:r>
          </m:sub>
        </m:sSub>
      </m:oMath>
      <w:r>
        <w:rPr>
          <w:rFonts w:ascii="宋体" w:cs="宋体"/>
          <w:kern w:val="0"/>
          <w:szCs w:val="21"/>
        </w:rPr>
        <w:t>是重物</w:t>
      </w:r>
      <w:r>
        <w:rPr>
          <w:rFonts w:eastAsia="Times New Roman" w:hAnsi="Times New Roman"/>
          <w:i/>
          <w:iCs/>
          <w:kern w:val="0"/>
          <w:szCs w:val="21"/>
        </w:rPr>
        <w:t>G</w:t>
      </w:r>
      <w:r>
        <w:rPr>
          <w:rFonts w:ascii="宋体" w:cs="宋体"/>
          <w:kern w:val="0"/>
          <w:szCs w:val="21"/>
        </w:rPr>
        <w:t>对杠杆的拉力，作用点在杠杆上，方向竖直向下，如下图所示：</w:t>
      </w:r>
      <w:r>
        <w:rPr>
          <w:rFonts w:ascii="宋体" w:cs="宋体"/>
          <w:kern w:val="0"/>
          <w:szCs w:val="21"/>
        </w:rPr>
        <w:br/>
      </w:r>
      <w:r>
        <w:rPr>
          <w:rFonts w:eastAsia="Times New Roman" w:hAnsi="Times New Roman"/>
          <w:noProof/>
          <w:kern w:val="0"/>
          <w:sz w:val="24"/>
          <w:szCs w:val="24"/>
        </w:rPr>
        <w:drawing>
          <wp:inline distT="0" distB="0" distL="0" distR="0" wp14:anchorId="606C1F08" wp14:editId="2EEF53CB">
            <wp:extent cx="1457325" cy="1543050"/>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1457325" cy="1543050"/>
                    </a:xfrm>
                    <a:prstGeom prst="rect">
                      <a:avLst/>
                    </a:prstGeom>
                    <a:noFill/>
                    <a:ln>
                      <a:noFill/>
                    </a:ln>
                  </pic:spPr>
                </pic:pic>
              </a:graphicData>
            </a:graphic>
          </wp:inline>
        </w:drawing>
      </w:r>
      <w:r>
        <w:rPr>
          <w:rFonts w:eastAsia="Times New Roman" w:hAnsi="Times New Roman"/>
          <w:kern w:val="0"/>
          <w:sz w:val="24"/>
          <w:szCs w:val="24"/>
        </w:rPr>
        <w:t> </w:t>
      </w:r>
    </w:p>
    <w:p w14:paraId="282DD5B8" w14:textId="77777777" w:rsidR="00016797"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，在阻力跟阻力臂的乘积一定时，动力臂越长，动力越小；</w:t>
      </w:r>
      <w:r>
        <w:rPr>
          <w:rFonts w:ascii="宋体" w:cs="宋体"/>
          <w:kern w:val="0"/>
          <w:szCs w:val="21"/>
        </w:rPr>
        <w:br/>
      </w:r>
      <m:oMath>
        <m:r>
          <w:rPr>
            <w:rFonts w:ascii="Cambria Math" w:hAnsi="Cambria Math"/>
          </w:rPr>
          <m:t>(2)</m:t>
        </m:r>
      </m:oMath>
      <w:r>
        <w:rPr>
          <w:rFonts w:ascii="宋体" w:cs="宋体"/>
          <w:kern w:val="0"/>
          <w:szCs w:val="21"/>
        </w:rPr>
        <w:t>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是重物</w:t>
      </w:r>
      <w:r>
        <w:rPr>
          <w:rFonts w:eastAsia="Times New Roman" w:hAnsi="Times New Roman"/>
          <w:i/>
          <w:iCs/>
          <w:kern w:val="0"/>
          <w:szCs w:val="21"/>
        </w:rPr>
        <w:t>G</w:t>
      </w:r>
      <w:r>
        <w:rPr>
          <w:rFonts w:ascii="宋体" w:cs="宋体"/>
          <w:kern w:val="0"/>
          <w:szCs w:val="21"/>
        </w:rPr>
        <w:t>对杠杆的拉力，明确其作用点和方向，然后按照力的示意图的画法作图。</w:t>
      </w:r>
      <w:r>
        <w:rPr>
          <w:rFonts w:ascii="宋体" w:cs="宋体"/>
          <w:kern w:val="0"/>
          <w:szCs w:val="21"/>
        </w:rPr>
        <w:br/>
      </w:r>
      <w:r>
        <w:rPr>
          <w:rFonts w:ascii="宋体" w:cs="宋体"/>
          <w:kern w:val="0"/>
          <w:szCs w:val="21"/>
        </w:rPr>
        <w:t>此题考查杠杆中最小力的问题，解决此类题目的关键是确定出最长的力臂，并根据力臂的画法做出最小的力。</w:t>
      </w:r>
    </w:p>
    <w:p w14:paraId="016CCC6A" w14:textId="77777777" w:rsidR="00016797" w:rsidRDefault="00000000">
      <w:pPr>
        <w:spacing w:line="360" w:lineRule="auto"/>
        <w:textAlignment w:val="center"/>
        <w:rPr>
          <w:rFonts w:ascii="宋体" w:cs="宋体"/>
          <w:kern w:val="0"/>
          <w:szCs w:val="21"/>
        </w:rPr>
      </w:pPr>
      <w:r>
        <w:rPr>
          <w:rFonts w:eastAsia="Times New Roman" w:hAnsi="Times New Roman"/>
          <w:color w:val="3333FF"/>
          <w:kern w:val="0"/>
          <w:szCs w:val="21"/>
        </w:rPr>
        <w:lastRenderedPageBreak/>
        <w:t>16.</w:t>
      </w:r>
      <w:r>
        <w:rPr>
          <w:rFonts w:ascii="宋体" w:cs="宋体"/>
          <w:color w:val="3333FF"/>
          <w:kern w:val="0"/>
          <w:szCs w:val="21"/>
        </w:rPr>
        <w:t>【答案】</w:t>
      </w:r>
      <w:r>
        <w:rPr>
          <w:rFonts w:ascii="宋体" w:cs="宋体"/>
          <w:kern w:val="0"/>
          <w:szCs w:val="21"/>
        </w:rPr>
        <w:t>解：家庭电路的火线首先进入开关，然后接到灯泡顶端的金属点；零线直接接到灯泡的螺旋套。这样在更换灯泡时更安全。如图所示：</w:t>
      </w:r>
      <w:r>
        <w:rPr>
          <w:rFonts w:ascii="宋体" w:cs="宋体"/>
          <w:kern w:val="0"/>
          <w:szCs w:val="21"/>
        </w:rPr>
        <w:br/>
      </w:r>
      <w:r>
        <w:rPr>
          <w:rFonts w:eastAsia="Times New Roman" w:hAnsi="Times New Roman"/>
          <w:noProof/>
          <w:kern w:val="0"/>
          <w:sz w:val="24"/>
          <w:szCs w:val="24"/>
        </w:rPr>
        <w:drawing>
          <wp:inline distT="0" distB="0" distL="0" distR="0" wp14:anchorId="2E6E5D14" wp14:editId="5AF582EF">
            <wp:extent cx="1533779" cy="1076452"/>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1533779" cy="1076452"/>
                    </a:xfrm>
                    <a:prstGeom prst="rect">
                      <a:avLst/>
                    </a:prstGeom>
                    <a:noFill/>
                    <a:ln>
                      <a:noFill/>
                    </a:ln>
                  </pic:spPr>
                </pic:pic>
              </a:graphicData>
            </a:graphic>
          </wp:inline>
        </w:drawing>
      </w:r>
      <w:r>
        <w:rPr>
          <w:rFonts w:eastAsia="Times New Roman" w:hAnsi="Times New Roman"/>
          <w:kern w:val="0"/>
          <w:sz w:val="24"/>
          <w:szCs w:val="24"/>
        </w:rPr>
        <w:t> </w:t>
      </w:r>
    </w:p>
    <w:p w14:paraId="45EAB1F2"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家庭电路中为保证安全，开关控制灯泡时和灯泡是串联的。火线过开关入灯座，零线直接入灯座。</w:t>
      </w:r>
      <w:r>
        <w:rPr>
          <w:rFonts w:ascii="宋体" w:cs="宋体"/>
          <w:kern w:val="0"/>
          <w:szCs w:val="21"/>
        </w:rPr>
        <w:br/>
        <w:t>掌握电灯、开关、两孔插座、三孔插座、保险丝的接法，这是家庭电路中最常见的连接。</w:t>
      </w:r>
    </w:p>
    <w:p w14:paraId="57B97249" w14:textId="77777777" w:rsidR="00016797" w:rsidRDefault="00000000">
      <w:pPr>
        <w:spacing w:line="360" w:lineRule="auto"/>
        <w:textAlignment w:val="center"/>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解：因磁体外部磁感线由</w:t>
      </w:r>
      <w:r>
        <w:rPr>
          <w:rFonts w:eastAsia="Times New Roman" w:hAnsi="Times New Roman"/>
          <w:i/>
          <w:iCs/>
          <w:kern w:val="0"/>
          <w:szCs w:val="21"/>
        </w:rPr>
        <w:t>N</w:t>
      </w:r>
      <w:r>
        <w:rPr>
          <w:rFonts w:ascii="宋体" w:cs="宋体"/>
          <w:kern w:val="0"/>
          <w:szCs w:val="21"/>
        </w:rPr>
        <w:t>极指向</w:t>
      </w:r>
      <w:r>
        <w:rPr>
          <w:rFonts w:eastAsia="Times New Roman" w:hAnsi="Times New Roman"/>
          <w:i/>
          <w:iCs/>
          <w:kern w:val="0"/>
          <w:szCs w:val="21"/>
        </w:rPr>
        <w:t>S</w:t>
      </w:r>
      <w:r>
        <w:rPr>
          <w:rFonts w:ascii="宋体" w:cs="宋体"/>
          <w:kern w:val="0"/>
          <w:szCs w:val="21"/>
        </w:rPr>
        <w:t>极，故图中通电螺线管的左端为</w:t>
      </w:r>
      <w:r>
        <w:rPr>
          <w:rFonts w:eastAsia="Times New Roman" w:hAnsi="Times New Roman"/>
          <w:i/>
          <w:iCs/>
          <w:kern w:val="0"/>
          <w:szCs w:val="21"/>
        </w:rPr>
        <w:t>N</w:t>
      </w:r>
      <w:r>
        <w:rPr>
          <w:rFonts w:ascii="宋体" w:cs="宋体"/>
          <w:kern w:val="0"/>
          <w:szCs w:val="21"/>
        </w:rPr>
        <w:t>极，右端为</w:t>
      </w:r>
      <w:r>
        <w:rPr>
          <w:rFonts w:eastAsia="Times New Roman" w:hAnsi="Times New Roman"/>
          <w:i/>
          <w:iCs/>
          <w:kern w:val="0"/>
          <w:szCs w:val="21"/>
        </w:rPr>
        <w:t>S</w:t>
      </w:r>
      <w:r>
        <w:rPr>
          <w:rFonts w:ascii="宋体" w:cs="宋体"/>
          <w:kern w:val="0"/>
          <w:szCs w:val="21"/>
        </w:rPr>
        <w:t>极，根据同名磁极相互排斥，异名磁极相互吸引，可判定小磁针的左端为</w:t>
      </w:r>
      <w:r>
        <w:rPr>
          <w:rFonts w:eastAsia="Times New Roman" w:hAnsi="Times New Roman"/>
          <w:i/>
          <w:iCs/>
          <w:kern w:val="0"/>
          <w:szCs w:val="21"/>
        </w:rPr>
        <w:t>N</w:t>
      </w:r>
      <w:r>
        <w:rPr>
          <w:rFonts w:ascii="宋体" w:cs="宋体"/>
          <w:kern w:val="0"/>
          <w:szCs w:val="21"/>
        </w:rPr>
        <w:t>极、右端为</w:t>
      </w:r>
      <w:r>
        <w:rPr>
          <w:rFonts w:eastAsia="Times New Roman" w:hAnsi="Times New Roman"/>
          <w:i/>
          <w:iCs/>
          <w:kern w:val="0"/>
          <w:szCs w:val="21"/>
        </w:rPr>
        <w:t>S</w:t>
      </w:r>
      <w:r>
        <w:rPr>
          <w:rFonts w:ascii="宋体" w:cs="宋体"/>
          <w:kern w:val="0"/>
          <w:szCs w:val="21"/>
        </w:rPr>
        <w:t>极。由安培定则可知电流应从螺线管的右端流入，左端流出，故电源右端是正极，左端是负极，如下图所示：</w:t>
      </w:r>
      <w:r>
        <w:rPr>
          <w:rFonts w:ascii="宋体" w:cs="宋体"/>
          <w:kern w:val="0"/>
          <w:szCs w:val="21"/>
        </w:rPr>
        <w:br/>
      </w:r>
      <w:r>
        <w:rPr>
          <w:rFonts w:eastAsia="Times New Roman" w:hAnsi="Times New Roman"/>
          <w:noProof/>
          <w:kern w:val="0"/>
          <w:sz w:val="24"/>
          <w:szCs w:val="24"/>
        </w:rPr>
        <w:drawing>
          <wp:inline distT="0" distB="0" distL="0" distR="0" wp14:anchorId="17ACED48" wp14:editId="6017B08E">
            <wp:extent cx="1752600" cy="1066800"/>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1752600" cy="1066800"/>
                    </a:xfrm>
                    <a:prstGeom prst="rect">
                      <a:avLst/>
                    </a:prstGeom>
                    <a:noFill/>
                    <a:ln>
                      <a:noFill/>
                    </a:ln>
                  </pic:spPr>
                </pic:pic>
              </a:graphicData>
            </a:graphic>
          </wp:inline>
        </w:drawing>
      </w:r>
      <w:r>
        <w:rPr>
          <w:rFonts w:eastAsia="Times New Roman" w:hAnsi="Times New Roman"/>
          <w:kern w:val="0"/>
          <w:sz w:val="24"/>
          <w:szCs w:val="24"/>
        </w:rPr>
        <w:t> </w:t>
      </w:r>
    </w:p>
    <w:p w14:paraId="00622E4B"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根据磁感线方向可确定螺线管的极性，根据磁极间的相互作用，可以判断小磁针的磁极；根据安培定则可确定螺线管中电流的方向，从而判断电源正负极。</w:t>
      </w:r>
      <w:r>
        <w:rPr>
          <w:rFonts w:ascii="宋体" w:cs="宋体"/>
          <w:kern w:val="0"/>
          <w:szCs w:val="21"/>
        </w:rPr>
        <w:br/>
        <w:t>知道螺线管的电流方向、磁极、小磁针的磁极、磁感线中的任意一者，都可以根据磁极间的作用和安培定则判断另外几者。</w:t>
      </w:r>
    </w:p>
    <w:p w14:paraId="5196A992" w14:textId="77777777" w:rsidR="00016797"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Cs w:val="21"/>
        </w:rPr>
        <w:t xml:space="preserve">  20 </w:t>
      </w:r>
      <w:r>
        <w:rPr>
          <w:rFonts w:ascii="宋体" w:cs="宋体"/>
          <w:kern w:val="0"/>
          <w:szCs w:val="21"/>
        </w:rPr>
        <w:t>化学</w:t>
      </w:r>
      <w:r>
        <w:rPr>
          <w:rFonts w:eastAsia="Times New Roman" w:hAnsi="Times New Roman"/>
          <w:kern w:val="0"/>
          <w:szCs w:val="21"/>
        </w:rPr>
        <w:t>  100</w:t>
      </w:r>
      <w:r>
        <w:rPr>
          <w:rFonts w:eastAsia="Times New Roman" w:hAnsi="Times New Roman"/>
          <w:kern w:val="0"/>
          <w:sz w:val="24"/>
          <w:szCs w:val="24"/>
        </w:rPr>
        <w:t> </w:t>
      </w:r>
    </w:p>
    <w:p w14:paraId="1BF413F8"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两个气门都关闭，火花塞点火，活塞向下运动，为做功冲程；在做功冲程中，高温、高压的燃气对外做功，将内能转化为机械能；</w:t>
      </w:r>
      <w:r>
        <w:rPr>
          <w:rFonts w:ascii="宋体" w:cs="宋体"/>
          <w:kern w:val="0"/>
          <w:szCs w:val="21"/>
        </w:rPr>
        <w:br/>
      </w:r>
      <m:oMath>
        <m:r>
          <w:rPr>
            <w:rFonts w:ascii="Cambria Math" w:hAnsi="Cambria Math"/>
          </w:rPr>
          <m:t>(2)</m:t>
        </m:r>
      </m:oMath>
      <w:r>
        <w:rPr>
          <w:rFonts w:ascii="宋体" w:cs="宋体"/>
          <w:kern w:val="0"/>
          <w:szCs w:val="21"/>
        </w:rPr>
        <w:t>四冲程内燃机的飞轮转速是</w:t>
      </w:r>
      <m:oMath>
        <m:r>
          <w:rPr>
            <w:rFonts w:ascii="Cambria Math" w:hAnsi="Cambria Math"/>
          </w:rPr>
          <m:t>2400r/</m:t>
        </m:r>
        <m:r>
          <m:rPr>
            <m:sty m:val="p"/>
          </m:rPr>
          <w:rPr>
            <w:rFonts w:ascii="Cambria Math" w:hAnsi="Cambria Math"/>
          </w:rPr>
          <m:t>min</m:t>
        </m:r>
        <m:r>
          <w:rPr>
            <w:rFonts w:ascii="Cambria Math" w:hAnsi="Cambria Math"/>
          </w:rPr>
          <m:t>=40r/s</m:t>
        </m:r>
      </m:oMath>
      <w:r>
        <w:rPr>
          <w:rFonts w:ascii="宋体" w:cs="宋体"/>
          <w:kern w:val="0"/>
          <w:szCs w:val="21"/>
        </w:rPr>
        <w:t>，即汽油机飞轮每秒转</w:t>
      </w:r>
      <w:r>
        <w:rPr>
          <w:rFonts w:eastAsia="Times New Roman" w:hAnsi="Times New Roman"/>
          <w:kern w:val="0"/>
          <w:szCs w:val="21"/>
        </w:rPr>
        <w:t>40</w:t>
      </w:r>
      <w:r>
        <w:rPr>
          <w:rFonts w:ascii="宋体" w:cs="宋体"/>
          <w:kern w:val="0"/>
          <w:szCs w:val="21"/>
        </w:rPr>
        <w:t>圈，对外做功</w:t>
      </w:r>
      <w:r>
        <w:rPr>
          <w:rFonts w:eastAsia="Times New Roman" w:hAnsi="Times New Roman"/>
          <w:kern w:val="0"/>
          <w:szCs w:val="21"/>
        </w:rPr>
        <w:t>20</w:t>
      </w:r>
      <w:r>
        <w:rPr>
          <w:rFonts w:ascii="宋体" w:cs="宋体"/>
          <w:kern w:val="0"/>
          <w:szCs w:val="21"/>
        </w:rPr>
        <w:t>次；</w:t>
      </w:r>
      <w:r>
        <w:rPr>
          <w:rFonts w:ascii="宋体" w:cs="宋体"/>
          <w:kern w:val="0"/>
          <w:szCs w:val="21"/>
        </w:rPr>
        <w:br/>
      </w:r>
      <m:oMath>
        <m:r>
          <w:rPr>
            <w:rFonts w:ascii="Cambria Math" w:hAnsi="Cambria Math"/>
          </w:rPr>
          <m:t>(3)</m:t>
        </m:r>
      </m:oMath>
      <w:r>
        <w:rPr>
          <w:rFonts w:ascii="宋体" w:cs="宋体"/>
          <w:kern w:val="0"/>
          <w:szCs w:val="21"/>
        </w:rPr>
        <w:t>驾驶员踩刹车踏板时，可以通过车轮带动发电机发电，机械能转化为电能，再将产生的电能转化为化学能储存在蓄电池中；</w:t>
      </w:r>
      <w:r>
        <w:rPr>
          <w:rFonts w:ascii="宋体" w:cs="宋体"/>
          <w:kern w:val="0"/>
          <w:szCs w:val="21"/>
        </w:rPr>
        <w:br/>
      </w:r>
      <m:oMath>
        <m:r>
          <w:rPr>
            <w:rFonts w:ascii="Cambria Math" w:hAnsi="Cambria Math"/>
          </w:rPr>
          <m:t>(4)</m:t>
        </m:r>
      </m:oMath>
      <w:r>
        <w:rPr>
          <w:rFonts w:ascii="宋体" w:cs="宋体"/>
          <w:kern w:val="0"/>
          <w:szCs w:val="21"/>
        </w:rPr>
        <w:t>设每年可以节省汽油</w:t>
      </w:r>
      <m:oMath>
        <m:r>
          <w:rPr>
            <w:rFonts w:ascii="Cambria Math" w:hAnsi="Cambria Math"/>
          </w:rPr>
          <m:t>x%</m:t>
        </m:r>
      </m:oMath>
      <w:r>
        <w:rPr>
          <w:rFonts w:ascii="宋体" w:cs="宋体"/>
          <w:kern w:val="0"/>
          <w:szCs w:val="21"/>
        </w:rPr>
        <w:t>，有用功相同，根据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η</m:t>
        </m:r>
      </m:oMath>
      <w:r>
        <w:rPr>
          <w:rFonts w:ascii="宋体" w:cs="宋体"/>
          <w:kern w:val="0"/>
          <w:szCs w:val="21"/>
        </w:rPr>
        <w:t>和</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w:t>
      </w:r>
      <w:r>
        <w:rPr>
          <w:rFonts w:ascii="宋体" w:cs="宋体"/>
          <w:kern w:val="0"/>
          <w:szCs w:val="21"/>
        </w:rPr>
        <w:br/>
      </w:r>
      <w:r>
        <w:rPr>
          <w:rFonts w:ascii="宋体" w:cs="宋体"/>
          <w:kern w:val="0"/>
          <w:szCs w:val="21"/>
        </w:rPr>
        <w:t>则有</w:t>
      </w:r>
      <m:oMath>
        <m:r>
          <w:rPr>
            <w:rFonts w:ascii="Cambria Math" w:hAnsi="Cambria Math"/>
          </w:rPr>
          <m:t>mq×30%=m×(1-x%)q×40%</m:t>
        </m:r>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x%=25%</m:t>
        </m:r>
      </m:oMath>
      <w:r>
        <w:rPr>
          <w:rFonts w:ascii="宋体" w:cs="宋体"/>
          <w:kern w:val="0"/>
          <w:szCs w:val="21"/>
        </w:rPr>
        <w:t>，即可以节省</w:t>
      </w:r>
      <m:oMath>
        <m:r>
          <w:rPr>
            <w:rFonts w:ascii="Cambria Math" w:hAnsi="Cambria Math"/>
          </w:rPr>
          <m:t>25%</m:t>
        </m:r>
      </m:oMath>
      <w:r>
        <w:rPr>
          <w:rFonts w:ascii="宋体" w:cs="宋体"/>
          <w:kern w:val="0"/>
          <w:szCs w:val="21"/>
        </w:rPr>
        <w:t>的汽油，所以节省的汽油的质量为：</w:t>
      </w:r>
      <w:r>
        <w:rPr>
          <w:rFonts w:ascii="宋体" w:cs="宋体"/>
          <w:kern w:val="0"/>
          <w:szCs w:val="21"/>
        </w:rPr>
        <w:br/>
      </w:r>
      <m:oMath>
        <m:r>
          <w:rPr>
            <w:rFonts w:ascii="Cambria Math" w:hAnsi="Cambria Math"/>
          </w:rPr>
          <w:lastRenderedPageBreak/>
          <m:t>Δm=25%×400kg=100kg</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做功；做功；</w:t>
      </w:r>
      <m:oMath>
        <m:r>
          <w:rPr>
            <w:rFonts w:ascii="Cambria Math" w:hAnsi="Cambria Math"/>
          </w:rPr>
          <m:t>(2)20</m:t>
        </m:r>
      </m:oMath>
      <w:r>
        <w:rPr>
          <w:rFonts w:ascii="宋体" w:cs="宋体"/>
          <w:kern w:val="0"/>
          <w:szCs w:val="21"/>
        </w:rPr>
        <w:t>；</w:t>
      </w:r>
      <m:oMath>
        <m:r>
          <w:rPr>
            <w:rFonts w:ascii="Cambria Math" w:hAnsi="Cambria Math"/>
          </w:rPr>
          <m:t>(3)</m:t>
        </m:r>
      </m:oMath>
      <w:r>
        <w:rPr>
          <w:rFonts w:ascii="宋体" w:cs="宋体"/>
          <w:kern w:val="0"/>
          <w:szCs w:val="21"/>
        </w:rPr>
        <w:t>化学；</w:t>
      </w:r>
      <m:oMath>
        <m:r>
          <w:rPr>
            <w:rFonts w:ascii="Cambria Math" w:hAnsi="Cambria Math"/>
          </w:rPr>
          <m:t>(4)100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根据气门的闭合情况、活塞的运动情况分析是哪个冲程；改变物体内能的两种方法：做功、热传递；</w:t>
      </w:r>
      <w:r>
        <w:rPr>
          <w:rFonts w:ascii="宋体" w:cs="宋体"/>
          <w:kern w:val="0"/>
          <w:szCs w:val="21"/>
        </w:rPr>
        <w:br/>
      </w:r>
      <m:oMath>
        <m:r>
          <w:rPr>
            <w:rFonts w:ascii="Cambria Math" w:hAnsi="Cambria Math"/>
          </w:rPr>
          <m:t>(2)</m:t>
        </m:r>
      </m:oMath>
      <w:r>
        <w:rPr>
          <w:rFonts w:ascii="宋体" w:cs="宋体"/>
          <w:kern w:val="0"/>
          <w:szCs w:val="21"/>
        </w:rPr>
        <w:t>四冲程内燃机</w:t>
      </w:r>
      <w:r>
        <w:rPr>
          <w:rFonts w:eastAsia="Times New Roman" w:hAnsi="Times New Roman"/>
          <w:kern w:val="0"/>
          <w:szCs w:val="21"/>
        </w:rPr>
        <w:t>1</w:t>
      </w:r>
      <w:r>
        <w:rPr>
          <w:rFonts w:ascii="宋体" w:cs="宋体"/>
          <w:kern w:val="0"/>
          <w:szCs w:val="21"/>
        </w:rPr>
        <w:t>个工作循环完成</w:t>
      </w:r>
      <w:r>
        <w:rPr>
          <w:rFonts w:eastAsia="Times New Roman" w:hAnsi="Times New Roman"/>
          <w:kern w:val="0"/>
          <w:szCs w:val="21"/>
        </w:rPr>
        <w:t>4</w:t>
      </w:r>
      <w:r>
        <w:rPr>
          <w:rFonts w:ascii="宋体" w:cs="宋体"/>
          <w:kern w:val="0"/>
          <w:szCs w:val="21"/>
        </w:rPr>
        <w:t>个冲程，飞轮和曲轴转</w:t>
      </w:r>
      <w:r>
        <w:rPr>
          <w:rFonts w:eastAsia="Times New Roman" w:hAnsi="Times New Roman"/>
          <w:kern w:val="0"/>
          <w:szCs w:val="21"/>
        </w:rPr>
        <w:t>2</w:t>
      </w:r>
      <w:r>
        <w:rPr>
          <w:rFonts w:ascii="宋体" w:cs="宋体"/>
          <w:kern w:val="0"/>
          <w:szCs w:val="21"/>
        </w:rPr>
        <w:t>圈，对外做功</w:t>
      </w:r>
      <w:r>
        <w:rPr>
          <w:rFonts w:eastAsia="Times New Roman" w:hAnsi="Times New Roman"/>
          <w:kern w:val="0"/>
          <w:szCs w:val="21"/>
        </w:rPr>
        <w:t>1</w:t>
      </w:r>
      <w:r>
        <w:rPr>
          <w:rFonts w:ascii="宋体" w:cs="宋体"/>
          <w:kern w:val="0"/>
          <w:szCs w:val="21"/>
        </w:rPr>
        <w:t>次；</w:t>
      </w:r>
      <w:r>
        <w:rPr>
          <w:rFonts w:ascii="宋体" w:cs="宋体"/>
          <w:kern w:val="0"/>
          <w:szCs w:val="21"/>
        </w:rPr>
        <w:br/>
      </w:r>
      <m:oMath>
        <m:r>
          <w:rPr>
            <w:rFonts w:ascii="Cambria Math" w:hAnsi="Cambria Math"/>
          </w:rPr>
          <m:t>(3)</m:t>
        </m:r>
      </m:oMath>
      <w:r>
        <w:rPr>
          <w:rFonts w:ascii="宋体" w:cs="宋体"/>
          <w:kern w:val="0"/>
          <w:szCs w:val="21"/>
        </w:rPr>
        <w:t>驾驶员踩刹车踏板时，可以通过车轮带动发电机发电，机械能转化为电能，再将产生的电能转化为化学能储存在蓄电池中；</w:t>
      </w:r>
      <w:r>
        <w:rPr>
          <w:rFonts w:ascii="宋体" w:cs="宋体"/>
          <w:kern w:val="0"/>
          <w:szCs w:val="21"/>
        </w:rPr>
        <w:br/>
      </w:r>
      <m:oMath>
        <m:r>
          <w:rPr>
            <w:rFonts w:ascii="Cambria Math" w:hAnsi="Cambria Math"/>
          </w:rPr>
          <m:t>(4)</m:t>
        </m:r>
      </m:oMath>
      <w:r>
        <w:rPr>
          <w:rFonts w:ascii="宋体" w:cs="宋体"/>
          <w:kern w:val="0"/>
          <w:szCs w:val="21"/>
        </w:rPr>
        <w:t>设每年可以节省汽油</w:t>
      </w:r>
      <m:oMath>
        <m:r>
          <w:rPr>
            <w:rFonts w:ascii="Cambria Math" w:hAnsi="Cambria Math"/>
          </w:rPr>
          <m:t>x%</m:t>
        </m:r>
      </m:oMath>
      <w:r>
        <w:rPr>
          <w:rFonts w:ascii="宋体" w:cs="宋体"/>
          <w:kern w:val="0"/>
          <w:szCs w:val="21"/>
        </w:rPr>
        <w:t>，有用功相同，根据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η</m:t>
        </m:r>
      </m:oMath>
      <w:r>
        <w:rPr>
          <w:rFonts w:ascii="宋体" w:cs="宋体"/>
          <w:kern w:val="0"/>
          <w:szCs w:val="21"/>
        </w:rPr>
        <w:t>和</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得出节省汽油的比例，进而得出节省的汽油的质量。</w:t>
      </w:r>
      <w:r>
        <w:rPr>
          <w:rFonts w:ascii="宋体" w:cs="宋体"/>
          <w:kern w:val="0"/>
          <w:szCs w:val="21"/>
        </w:rPr>
        <w:br/>
      </w:r>
      <w:r>
        <w:rPr>
          <w:rFonts w:ascii="宋体" w:cs="宋体"/>
          <w:kern w:val="0"/>
          <w:szCs w:val="21"/>
        </w:rPr>
        <w:t>本题考查热机效率的有关知识，是一道综合题。</w:t>
      </w:r>
    </w:p>
    <w:p w14:paraId="7DAECF5B" w14:textId="77777777" w:rsidR="00016797"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甲、丙</w:t>
      </w:r>
      <w:r>
        <w:rPr>
          <w:rFonts w:eastAsia="Times New Roman" w:hAnsi="Times New Roman"/>
          <w:kern w:val="0"/>
          <w:szCs w:val="21"/>
        </w:rPr>
        <w:t xml:space="preserve">  </w:t>
      </w:r>
      <w:r>
        <w:rPr>
          <w:rFonts w:ascii="宋体" w:cs="宋体"/>
          <w:kern w:val="0"/>
          <w:szCs w:val="21"/>
        </w:rPr>
        <w:t>加热的时间</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Cs w:val="21"/>
        </w:rPr>
        <w:t xml:space="preserve">  </w:t>
      </w:r>
      <w:r>
        <w:rPr>
          <w:rFonts w:ascii="宋体" w:cs="宋体"/>
          <w:kern w:val="0"/>
          <w:szCs w:val="21"/>
        </w:rPr>
        <w:t>偏小</w:t>
      </w:r>
      <w:r>
        <w:rPr>
          <w:rFonts w:eastAsia="Times New Roman" w:hAnsi="Times New Roman"/>
          <w:kern w:val="0"/>
          <w:szCs w:val="21"/>
        </w:rPr>
        <w:t xml:space="preserve">  </w:t>
      </w:r>
      <w:r>
        <w:rPr>
          <w:rFonts w:ascii="宋体" w:cs="宋体"/>
          <w:kern w:val="0"/>
          <w:szCs w:val="21"/>
        </w:rPr>
        <w:t>酒精未完全燃烧及酒精产生的热量部分被烧杯和石棉网吸收还有一部分被空气吸收，测到的上升的温度偏低，计算出酒精放出的热量偏小，计算得到热值偏小</w:t>
      </w:r>
      <w:r>
        <w:rPr>
          <w:rFonts w:eastAsia="Times New Roman" w:hAnsi="Times New Roman"/>
          <w:kern w:val="0"/>
          <w:szCs w:val="21"/>
        </w:rPr>
        <w:t xml:space="preserve">  </w:t>
      </w:r>
      <w:r>
        <w:rPr>
          <w:rFonts w:ascii="宋体" w:cs="宋体"/>
          <w:kern w:val="0"/>
          <w:szCs w:val="21"/>
        </w:rPr>
        <w:t>可以，甲装置中液体吸收的热量大于乙装置中液体吸收的热量，但甲装置中燃料燃烧的质量小于乙装置燃料燃烧的质量。</w:t>
      </w:r>
      <w:r>
        <w:rPr>
          <w:rFonts w:eastAsia="Times New Roman" w:hAnsi="Times New Roman"/>
          <w:kern w:val="0"/>
          <w:sz w:val="24"/>
          <w:szCs w:val="24"/>
        </w:rPr>
        <w:t> </w:t>
      </w:r>
    </w:p>
    <w:p w14:paraId="3655D417"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比较不同物质的比热容，应该用相同的加热源，不同的液体，所以选甲、丙；</w:t>
      </w:r>
      <w:r>
        <w:rPr>
          <w:rFonts w:ascii="宋体" w:cs="宋体"/>
          <w:kern w:val="0"/>
          <w:szCs w:val="21"/>
        </w:rPr>
        <w:br/>
      </w:r>
      <w:r>
        <w:rPr>
          <w:rFonts w:ascii="宋体" w:cs="宋体"/>
          <w:kern w:val="0"/>
          <w:szCs w:val="21"/>
        </w:rPr>
        <w:t>转换法的应用，用加热时间反映物体吸热的多少；</w:t>
      </w:r>
      <w:r>
        <w:rPr>
          <w:rFonts w:ascii="宋体" w:cs="宋体"/>
          <w:kern w:val="0"/>
          <w:szCs w:val="21"/>
        </w:rPr>
        <w:br/>
      </w:r>
      <m:oMath>
        <m:r>
          <w:rPr>
            <w:rFonts w:ascii="Cambria Math" w:hAnsi="Cambria Math"/>
          </w:rPr>
          <m:t>(2)</m:t>
        </m:r>
      </m:oMath>
      <w:r>
        <w:rPr>
          <w:rFonts w:ascii="宋体" w:cs="宋体"/>
          <w:kern w:val="0"/>
          <w:szCs w:val="21"/>
        </w:rPr>
        <w:t>根据绘制出温度</w:t>
      </w:r>
      <w:r>
        <w:rPr>
          <w:rFonts w:eastAsia="Times New Roman" w:hAnsi="Times New Roman"/>
          <w:kern w:val="0"/>
          <w:szCs w:val="21"/>
        </w:rPr>
        <w:t>-</w:t>
      </w:r>
      <w:r>
        <w:rPr>
          <w:rFonts w:ascii="宋体" w:cs="宋体"/>
          <w:kern w:val="0"/>
          <w:szCs w:val="21"/>
        </w:rPr>
        <w:t>时间图象</w:t>
      </w:r>
      <m:oMath>
        <m:r>
          <w:rPr>
            <w:rFonts w:ascii="Cambria Math" w:hAnsi="Cambria Math"/>
          </w:rPr>
          <m:t>(</m:t>
        </m:r>
      </m:oMath>
      <w:r>
        <w:rPr>
          <w:rFonts w:ascii="宋体" w:cs="宋体"/>
          <w:kern w:val="0"/>
          <w:szCs w:val="21"/>
        </w:rPr>
        <w:t>如上图丁</w:t>
      </w:r>
      <m:oMath>
        <m:r>
          <w:rPr>
            <w:rFonts w:ascii="Cambria Math" w:hAnsi="Cambria Math"/>
          </w:rPr>
          <m:t>)</m:t>
        </m:r>
      </m:oMath>
      <w:r>
        <w:rPr>
          <w:rFonts w:ascii="宋体" w:cs="宋体"/>
          <w:kern w:val="0"/>
          <w:szCs w:val="21"/>
        </w:rPr>
        <w:t>，升高相同的温度，</w:t>
      </w:r>
      <w:r>
        <w:rPr>
          <w:rFonts w:eastAsia="Times New Roman" w:hAnsi="Times New Roman"/>
          <w:i/>
          <w:iCs/>
          <w:kern w:val="0"/>
          <w:szCs w:val="21"/>
        </w:rPr>
        <w:t>a</w:t>
      </w:r>
      <w:r>
        <w:rPr>
          <w:rFonts w:ascii="宋体" w:cs="宋体"/>
          <w:kern w:val="0"/>
          <w:szCs w:val="21"/>
        </w:rPr>
        <w:t>加热时间是长，</w:t>
      </w:r>
      <w:r>
        <w:rPr>
          <w:rFonts w:eastAsia="Times New Roman" w:hAnsi="Times New Roman"/>
          <w:i/>
          <w:iCs/>
          <w:kern w:val="0"/>
          <w:szCs w:val="21"/>
        </w:rPr>
        <w:t>a</w:t>
      </w:r>
      <w:r>
        <w:rPr>
          <w:rFonts w:ascii="宋体" w:cs="宋体"/>
          <w:kern w:val="0"/>
          <w:szCs w:val="21"/>
        </w:rPr>
        <w:t>吸收的热量较多，说明液体</w:t>
      </w:r>
      <w:r>
        <w:rPr>
          <w:rFonts w:eastAsia="Times New Roman" w:hAnsi="Times New Roman"/>
          <w:i/>
          <w:iCs/>
          <w:kern w:val="0"/>
          <w:szCs w:val="21"/>
        </w:rPr>
        <w:t>a</w:t>
      </w:r>
      <w:r>
        <w:rPr>
          <w:rFonts w:ascii="宋体" w:cs="宋体"/>
          <w:kern w:val="0"/>
          <w:szCs w:val="21"/>
        </w:rPr>
        <w:t>的比热容大于液体</w:t>
      </w:r>
      <w:r>
        <w:rPr>
          <w:rFonts w:eastAsia="Times New Roman" w:hAnsi="Times New Roman"/>
          <w:i/>
          <w:iCs/>
          <w:kern w:val="0"/>
          <w:szCs w:val="21"/>
        </w:rPr>
        <w:t>b</w:t>
      </w:r>
      <w:r>
        <w:rPr>
          <w:rFonts w:ascii="宋体" w:cs="宋体"/>
          <w:kern w:val="0"/>
          <w:szCs w:val="21"/>
        </w:rPr>
        <w:t>的比热容；</w:t>
      </w:r>
      <w:r>
        <w:rPr>
          <w:rFonts w:ascii="宋体" w:cs="宋体"/>
          <w:kern w:val="0"/>
          <w:szCs w:val="21"/>
        </w:rPr>
        <w:br/>
      </w:r>
      <m:oMath>
        <m:r>
          <w:rPr>
            <w:rFonts w:ascii="Cambria Math" w:hAnsi="Cambria Math"/>
          </w:rPr>
          <m:t>(3)</m:t>
        </m:r>
      </m:oMath>
      <w:r>
        <w:rPr>
          <w:rFonts w:ascii="宋体" w:cs="宋体"/>
          <w:kern w:val="0"/>
          <w:szCs w:val="21"/>
        </w:rPr>
        <w:t>在加热的过程中，酒精未完全燃烧及酒精产生的热量部分被烧杯和石棉网吸收还有一部分被空气吸收，测到的上升的温度偏低，计算出酒精放出的热量偏小，计算得到热值偏小；</w:t>
      </w:r>
      <w:r>
        <w:rPr>
          <w:rFonts w:ascii="宋体" w:cs="宋体"/>
          <w:kern w:val="0"/>
          <w:szCs w:val="21"/>
        </w:rPr>
        <w:br/>
      </w:r>
      <m:oMath>
        <m:r>
          <w:rPr>
            <w:rFonts w:ascii="Cambria Math" w:hAnsi="Cambria Math"/>
          </w:rPr>
          <m:t>(4)</m:t>
        </m:r>
      </m:oMath>
      <w:r>
        <w:rPr>
          <w:rFonts w:ascii="宋体" w:cs="宋体"/>
          <w:kern w:val="0"/>
          <w:szCs w:val="21"/>
        </w:rPr>
        <w:t>可以，甲装置中液体吸收的热量大于乙装置中液体吸收的热量，但甲装置中燃料燃烧的质量小于乙装置燃料燃烧的质量。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甲、丙；加热的时间；</w:t>
      </w:r>
      <m:oMath>
        <m:r>
          <w:rPr>
            <w:rFonts w:ascii="Cambria Math" w:hAnsi="Cambria Math"/>
          </w:rPr>
          <m:t>(2)</m:t>
        </m:r>
      </m:oMath>
      <w:r>
        <w:rPr>
          <w:rFonts w:ascii="宋体" w:cs="宋体"/>
          <w:kern w:val="0"/>
          <w:szCs w:val="21"/>
        </w:rPr>
        <w:t>大于；</w:t>
      </w:r>
      <m:oMath>
        <m:r>
          <w:rPr>
            <w:rFonts w:ascii="Cambria Math" w:hAnsi="Cambria Math"/>
          </w:rPr>
          <m:t>(3)</m:t>
        </m:r>
      </m:oMath>
      <w:r>
        <w:rPr>
          <w:rFonts w:ascii="宋体" w:cs="宋体"/>
          <w:kern w:val="0"/>
          <w:szCs w:val="21"/>
        </w:rPr>
        <w:t>偏小；酒精未完全燃烧及酒精产生的热量部分被烧杯和石棉网吸收还有一部分被空气吸收，测到的上升的温度偏低，计算出酒精放出的热量偏小，计算得到热值偏小；</w:t>
      </w:r>
      <m:oMath>
        <m:r>
          <w:rPr>
            <w:rFonts w:ascii="Cambria Math" w:hAnsi="Cambria Math"/>
          </w:rPr>
          <m:t>(4)</m:t>
        </m:r>
      </m:oMath>
      <w:r>
        <w:rPr>
          <w:rFonts w:ascii="宋体" w:cs="宋体"/>
          <w:kern w:val="0"/>
          <w:szCs w:val="21"/>
        </w:rPr>
        <w:t>可以，甲装置中液体吸收的热量大于乙装置中液体吸收的热量，但甲装置中燃料燃烧的质量小于乙装置燃料燃烧的质量。</w:t>
      </w:r>
      <w:r>
        <w:rPr>
          <w:rFonts w:ascii="宋体" w:cs="宋体"/>
          <w:kern w:val="0"/>
          <w:szCs w:val="21"/>
        </w:rPr>
        <w:br/>
      </w:r>
      <m:oMath>
        <m:r>
          <w:rPr>
            <w:rFonts w:ascii="Cambria Math" w:hAnsi="Cambria Math"/>
          </w:rPr>
          <m:t>(1)</m:t>
        </m:r>
      </m:oMath>
      <w:r>
        <w:rPr>
          <w:rFonts w:ascii="宋体" w:cs="宋体"/>
          <w:kern w:val="0"/>
          <w:szCs w:val="21"/>
        </w:rPr>
        <w:t>比较不同物质的比热容，应该用相同的加热源，不同的液体，据此选择；</w:t>
      </w:r>
      <w:r>
        <w:rPr>
          <w:rFonts w:ascii="宋体" w:cs="宋体"/>
          <w:kern w:val="0"/>
          <w:szCs w:val="21"/>
        </w:rPr>
        <w:br/>
      </w:r>
      <w:r>
        <w:rPr>
          <w:rFonts w:ascii="宋体" w:cs="宋体"/>
          <w:kern w:val="0"/>
          <w:szCs w:val="21"/>
        </w:rPr>
        <w:t>转换法的应用，用加热时间反映物体吸热的多少；</w:t>
      </w:r>
      <w:r>
        <w:rPr>
          <w:rFonts w:ascii="宋体" w:cs="宋体"/>
          <w:kern w:val="0"/>
          <w:szCs w:val="21"/>
        </w:rPr>
        <w:br/>
      </w:r>
      <m:oMath>
        <m:r>
          <w:rPr>
            <w:rFonts w:ascii="Cambria Math" w:hAnsi="Cambria Math"/>
          </w:rPr>
          <m:t>(2)</m:t>
        </m:r>
      </m:oMath>
      <w:r>
        <w:rPr>
          <w:rFonts w:ascii="宋体" w:cs="宋体"/>
          <w:kern w:val="0"/>
          <w:szCs w:val="21"/>
        </w:rPr>
        <w:t>比较吸热能力的方法：使相同质量的不同物质吸收相同的热量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w:lastRenderedPageBreak/>
          <m:t>(3)</m:t>
        </m:r>
      </m:oMath>
      <w:r>
        <w:rPr>
          <w:rFonts w:ascii="宋体" w:cs="宋体"/>
          <w:kern w:val="0"/>
          <w:szCs w:val="21"/>
        </w:rPr>
        <w:t>由于酒精未完全燃烧及热量散失，由</w:t>
      </w:r>
      <m:oMath>
        <m:r>
          <w:rPr>
            <w:rFonts w:ascii="Cambria Math" w:hAnsi="Cambria Math"/>
          </w:rPr>
          <m:t>Q=qm</m:t>
        </m:r>
      </m:oMath>
      <w:r>
        <w:rPr>
          <w:rFonts w:ascii="宋体" w:cs="宋体"/>
          <w:kern w:val="0"/>
          <w:szCs w:val="21"/>
        </w:rPr>
        <w:t>可分析；</w:t>
      </w:r>
      <w:r>
        <w:rPr>
          <w:rFonts w:ascii="宋体" w:cs="宋体"/>
          <w:kern w:val="0"/>
          <w:szCs w:val="21"/>
        </w:rPr>
        <w:br/>
      </w:r>
      <m:oMath>
        <m:r>
          <w:rPr>
            <w:rFonts w:ascii="Cambria Math" w:hAnsi="Cambria Math"/>
          </w:rPr>
          <m:t>(4)</m:t>
        </m:r>
      </m:oMath>
      <w:r>
        <w:rPr>
          <w:rFonts w:ascii="宋体" w:cs="宋体"/>
          <w:kern w:val="0"/>
          <w:szCs w:val="21"/>
        </w:rPr>
        <w:t>甲、乙两容器中液体的质量相同、种类相同，甲烧杯内液体沸腾，说明甲装置中液体吸收的热量大于乙装置中液体吸收的热量，据此可以判断两种燃料的热值大小。</w:t>
      </w:r>
      <w:r>
        <w:rPr>
          <w:rFonts w:ascii="宋体" w:cs="宋体"/>
          <w:kern w:val="0"/>
          <w:szCs w:val="21"/>
        </w:rPr>
        <w:br/>
      </w:r>
      <w:r>
        <w:rPr>
          <w:rFonts w:ascii="宋体" w:cs="宋体"/>
          <w:kern w:val="0"/>
          <w:szCs w:val="21"/>
        </w:rPr>
        <w:t>本题比较不同燃料的热值和不同物质的比热容，考查控制变量法及转换法的运用。</w:t>
      </w:r>
    </w:p>
    <w:p w14:paraId="15B63DEA" w14:textId="77777777" w:rsidR="00016797"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灯泡断路</w:t>
      </w:r>
      <w:r>
        <w:rPr>
          <w:rFonts w:eastAsia="Times New Roman" w:hAnsi="Times New Roman"/>
          <w:kern w:val="0"/>
          <w:szCs w:val="21"/>
        </w:rPr>
        <w:t xml:space="preserve">  </w:t>
      </w:r>
      <w:r>
        <w:rPr>
          <w:rFonts w:ascii="宋体" w:cs="宋体"/>
          <w:kern w:val="0"/>
          <w:szCs w:val="21"/>
        </w:rPr>
        <w:t>正确</w:t>
      </w:r>
      <w:r>
        <w:rPr>
          <w:rFonts w:eastAsia="Times New Roman" w:hAnsi="Times New Roman"/>
          <w:kern w:val="0"/>
          <w:szCs w:val="21"/>
        </w:rPr>
        <w:t xml:space="preserve">  </w:t>
      </w:r>
      <w:r>
        <w:rPr>
          <w:rFonts w:ascii="宋体" w:cs="宋体"/>
          <w:kern w:val="0"/>
          <w:szCs w:val="21"/>
        </w:rPr>
        <w:t>因为三次测量是同一个灯泡同一状态下的电阻，可以将计算结果进行取平均来减小误差</w:t>
      </w:r>
      <w:r>
        <w:rPr>
          <w:rFonts w:eastAsia="Times New Roman" w:hAnsi="Times New Roman"/>
          <w:kern w:val="0"/>
          <w:szCs w:val="21"/>
        </w:rPr>
        <w:t xml:space="preserve">  </w:t>
      </w:r>
      <w:r>
        <w:rPr>
          <w:rFonts w:ascii="宋体" w:cs="宋体"/>
          <w:kern w:val="0"/>
          <w:szCs w:val="21"/>
        </w:rPr>
        <w:t>滑动变阻器</w:t>
      </w:r>
      <w:r>
        <w:rPr>
          <w:rFonts w:eastAsia="Times New Roman" w:hAnsi="Times New Roman"/>
          <w:kern w:val="0"/>
          <w:szCs w:val="21"/>
        </w:rPr>
        <w:t xml:space="preserve">  </w:t>
      </w:r>
      <m:oMath>
        <m:r>
          <w:rPr>
            <w:rFonts w:ascii="Cambria Math" w:hAnsi="Cambria Math"/>
          </w:rPr>
          <m:t>2.210</m:t>
        </m:r>
      </m:oMath>
      <w:r>
        <w:rPr>
          <w:rFonts w:eastAsia="Times New Roman" w:hAnsi="Times New Roman"/>
          <w:kern w:val="0"/>
          <w:sz w:val="24"/>
          <w:szCs w:val="24"/>
        </w:rPr>
        <w:t> </w:t>
      </w:r>
    </w:p>
    <w:p w14:paraId="0B71FF65" w14:textId="77777777" w:rsidR="00016797"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原电路图中，电流表和滑动变阻器串联后与灯泡并联，电压表串联在电路中是错误的，在测小灯泡正常发光时的电阻实验中，灯泡、滑动变阻器和电流表串联，电压表并联在灯泡两端，如下图所示：</w:t>
      </w:r>
      <w:r>
        <w:rPr>
          <w:rFonts w:ascii="宋体" w:cs="宋体"/>
          <w:kern w:val="0"/>
          <w:szCs w:val="21"/>
        </w:rPr>
        <w:br/>
      </w:r>
      <w:r>
        <w:rPr>
          <w:rFonts w:eastAsia="Times New Roman" w:hAnsi="Times New Roman"/>
          <w:noProof/>
          <w:kern w:val="0"/>
          <w:sz w:val="24"/>
          <w:szCs w:val="24"/>
        </w:rPr>
        <w:drawing>
          <wp:inline distT="0" distB="0" distL="0" distR="0" wp14:anchorId="07DD29C8" wp14:editId="4A988A3D">
            <wp:extent cx="2305050" cy="1762125"/>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2305050" cy="17621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正确连接电路后，闭合开关发现小灯泡不亮，电流表无示数，说明电路可能断路，电压表有示数，说明电压表与电源连通，则与电压表并联的电路以外的电路是完好的，则与电压表并联的电路断路了，即发生这种现象的原因可能是灯泡断路；</w:t>
      </w:r>
      <w:r>
        <w:rPr>
          <w:rFonts w:ascii="宋体" w:cs="宋体"/>
          <w:kern w:val="0"/>
          <w:szCs w:val="21"/>
        </w:rPr>
        <w:br/>
      </w:r>
      <m:oMath>
        <m:r>
          <w:rPr>
            <w:rFonts w:ascii="Cambria Math" w:hAnsi="Cambria Math"/>
          </w:rPr>
          <m:t>(3)</m:t>
        </m:r>
      </m:oMath>
      <w:r>
        <w:rPr>
          <w:rFonts w:ascii="宋体" w:cs="宋体"/>
          <w:kern w:val="0"/>
          <w:szCs w:val="21"/>
        </w:rPr>
        <w:t>①该小组数据处理的过程是正确的，因为三次测量是同一个灯泡同一状态下的电阻，可以将计算结果进行取平均来减小误差；</w:t>
      </w:r>
      <w:r>
        <w:rPr>
          <w:rFonts w:ascii="宋体" w:cs="宋体"/>
          <w:kern w:val="0"/>
          <w:szCs w:val="21"/>
        </w:rPr>
        <w:br/>
      </w:r>
      <w:r>
        <w:rPr>
          <w:rFonts w:ascii="宋体" w:cs="宋体"/>
          <w:kern w:val="0"/>
          <w:szCs w:val="21"/>
        </w:rPr>
        <w:t>②当灯泡正常发光时其两端电压为</w:t>
      </w:r>
      <m:oMath>
        <m:r>
          <w:rPr>
            <w:rFonts w:ascii="Cambria Math" w:hAnsi="Cambria Math"/>
          </w:rPr>
          <m:t>3.8V</m:t>
        </m:r>
      </m:oMath>
      <w:r>
        <w:rPr>
          <w:rFonts w:ascii="宋体" w:cs="宋体"/>
          <w:kern w:val="0"/>
          <w:szCs w:val="21"/>
        </w:rPr>
        <w:t>，根据串联电路电压规律，滑动变阻器两端电压为</w:t>
      </w:r>
      <m:oMath>
        <m:r>
          <w:rPr>
            <w:rFonts w:ascii="Cambria Math" w:hAnsi="Cambria Math"/>
          </w:rPr>
          <m:t>6V-3.8V=2.2V&lt;3V</m:t>
        </m:r>
      </m:oMath>
      <w:r>
        <w:rPr>
          <w:rFonts w:ascii="宋体" w:cs="宋体"/>
          <w:kern w:val="0"/>
          <w:szCs w:val="21"/>
        </w:rPr>
        <w:t>，因此为了减小误差，可以将电压表小量程并联在滑动变阻器两端，当电压表示数为</w:t>
      </w:r>
      <m:oMath>
        <m:r>
          <w:rPr>
            <w:rFonts w:ascii="Cambria Math" w:hAnsi="Cambria Math"/>
          </w:rPr>
          <m:t>2.2V</m:t>
        </m:r>
      </m:oMath>
      <w:r>
        <w:rPr>
          <w:rFonts w:ascii="宋体" w:cs="宋体"/>
          <w:kern w:val="0"/>
          <w:szCs w:val="21"/>
        </w:rPr>
        <w:t>时灯泡正常发光；</w:t>
      </w:r>
      <w:r>
        <w:rPr>
          <w:rFonts w:ascii="宋体" w:cs="宋体"/>
          <w:kern w:val="0"/>
          <w:szCs w:val="21"/>
        </w:rPr>
        <w:br/>
      </w:r>
      <w:r>
        <w:rPr>
          <w:rFonts w:ascii="宋体" w:cs="宋体"/>
          <w:kern w:val="0"/>
          <w:szCs w:val="21"/>
        </w:rPr>
        <w:t>由图甲可知，电流表选用小量程；此时观察到电流表示数如图乙所示，电流表分度值</w:t>
      </w:r>
      <m:oMath>
        <m:r>
          <w:rPr>
            <w:rFonts w:ascii="Cambria Math" w:hAnsi="Cambria Math"/>
          </w:rPr>
          <m:t>0.02A</m:t>
        </m:r>
      </m:oMath>
      <w:r>
        <w:rPr>
          <w:rFonts w:ascii="宋体" w:cs="宋体"/>
          <w:kern w:val="0"/>
          <w:szCs w:val="21"/>
        </w:rPr>
        <w:t>，其示数为</w:t>
      </w:r>
      <m:oMath>
        <m:r>
          <w:rPr>
            <w:rFonts w:ascii="Cambria Math" w:hAnsi="Cambria Math"/>
          </w:rPr>
          <m:t>0.38A</m:t>
        </m:r>
      </m:oMath>
      <w:r>
        <w:rPr>
          <w:rFonts w:ascii="宋体" w:cs="宋体"/>
          <w:kern w:val="0"/>
          <w:szCs w:val="21"/>
        </w:rPr>
        <w:t>，即灯泡的额定电流为</w:t>
      </w:r>
      <m:oMath>
        <m:r>
          <w:rPr>
            <w:rFonts w:ascii="Cambria Math" w:hAnsi="Cambria Math"/>
          </w:rPr>
          <m:t>0.38A</m:t>
        </m:r>
      </m:oMath>
      <w:r>
        <w:rPr>
          <w:rFonts w:ascii="宋体" w:cs="宋体"/>
          <w:kern w:val="0"/>
          <w:szCs w:val="21"/>
        </w:rPr>
        <w:t>，则小灯泡正常发光时的电阻为：</w:t>
      </w:r>
      <w:r>
        <w:rPr>
          <w:rFonts w:ascii="宋体" w:cs="宋体"/>
          <w:kern w:val="0"/>
          <w:szCs w:val="21"/>
        </w:rPr>
        <w:br/>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3.8V</m:t>
            </m:r>
          </m:num>
          <m:den>
            <m:r>
              <w:rPr>
                <w:rFonts w:ascii="Cambria Math" w:hAnsi="Cambria Math"/>
                <w:sz w:val="24"/>
                <w:szCs w:val="24"/>
              </w:rPr>
              <m:t>0.38A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灯泡断路；</w:t>
      </w:r>
      <m:oMath>
        <m:r>
          <w:rPr>
            <w:rFonts w:ascii="Cambria Math" w:hAnsi="Cambria Math"/>
          </w:rPr>
          <m:t>(3)</m:t>
        </m:r>
      </m:oMath>
      <w:r>
        <w:rPr>
          <w:rFonts w:ascii="宋体" w:cs="宋体"/>
          <w:kern w:val="0"/>
          <w:szCs w:val="21"/>
        </w:rPr>
        <w:t>①正确；因为三次测量是同一个灯泡同一状态下的电阻，可以将计算结果进行取平均来减小误差；②滑动变阻器；</w:t>
      </w:r>
      <m:oMath>
        <m:r>
          <w:rPr>
            <w:rFonts w:ascii="Cambria Math" w:hAnsi="Cambria Math"/>
          </w:rPr>
          <m:t>2.2</m:t>
        </m:r>
      </m:oMath>
      <w:r>
        <w:rPr>
          <w:rFonts w:ascii="宋体" w:cs="宋体"/>
          <w:kern w:val="0"/>
          <w:szCs w:val="21"/>
        </w:rPr>
        <w:t>；</w:t>
      </w:r>
      <w:r>
        <w:rPr>
          <w:rFonts w:eastAsia="Times New Roman" w:hAnsi="Times New Roman"/>
          <w:kern w:val="0"/>
          <w:szCs w:val="21"/>
        </w:rPr>
        <w:t>10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在测小灯泡正常发光时的电阻实验中，灯泡、滑动变阻器和电流表串联，电压表并联在灯泡两端；</w:t>
      </w:r>
      <w:r>
        <w:rPr>
          <w:rFonts w:ascii="宋体" w:cs="宋体"/>
          <w:kern w:val="0"/>
          <w:szCs w:val="21"/>
        </w:rPr>
        <w:br/>
      </w:r>
      <m:oMath>
        <m:r>
          <w:rPr>
            <w:rFonts w:ascii="Cambria Math" w:hAnsi="Cambria Math"/>
          </w:rPr>
          <w:lastRenderedPageBreak/>
          <m:t>(2)</m:t>
        </m:r>
      </m:oMath>
      <w:r>
        <w:rPr>
          <w:rFonts w:ascii="宋体" w:cs="宋体"/>
          <w:kern w:val="0"/>
          <w:szCs w:val="21"/>
        </w:rPr>
        <w:t>正确连接电路后，闭合开关发现小灯泡不亮，电流表无示数，说明电路可能断路，电压表有示数，说明电压表与电源连通，则与电压表并联的电路以外的电路是完好的，则与电压表并联的电路断路了；</w:t>
      </w:r>
      <w:r>
        <w:rPr>
          <w:rFonts w:ascii="宋体" w:cs="宋体"/>
          <w:kern w:val="0"/>
          <w:szCs w:val="21"/>
        </w:rPr>
        <w:br/>
      </w:r>
      <m:oMath>
        <m:r>
          <w:rPr>
            <w:rFonts w:ascii="Cambria Math" w:hAnsi="Cambria Math"/>
          </w:rPr>
          <m:t>(3)</m:t>
        </m:r>
      </m:oMath>
      <w:r>
        <w:rPr>
          <w:rFonts w:ascii="宋体" w:cs="宋体"/>
          <w:kern w:val="0"/>
          <w:szCs w:val="21"/>
        </w:rPr>
        <w:t>①根据表中数据分析回答；</w:t>
      </w:r>
      <w:r>
        <w:rPr>
          <w:rFonts w:ascii="宋体" w:cs="宋体"/>
          <w:kern w:val="0"/>
          <w:szCs w:val="21"/>
        </w:rPr>
        <w:br/>
      </w:r>
      <w:r>
        <w:rPr>
          <w:rFonts w:ascii="宋体" w:cs="宋体"/>
          <w:kern w:val="0"/>
          <w:szCs w:val="21"/>
        </w:rPr>
        <w:t>②根据串联电路电压规律结合欧姆定律分析回答。</w:t>
      </w:r>
      <w:r>
        <w:rPr>
          <w:rFonts w:ascii="宋体" w:cs="宋体"/>
          <w:kern w:val="0"/>
          <w:szCs w:val="21"/>
        </w:rPr>
        <w:br/>
        <w:t>本题测小灯泡正常发光时的电阻实验，考查了电路连接、电路故障、数据分析、电阻的计算及设计实验方案测电阻的能力。</w:t>
      </w:r>
    </w:p>
    <w:p w14:paraId="2F5F80D0" w14:textId="77777777" w:rsidR="00016797"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铝</w:t>
      </w:r>
      <w:r>
        <w:rPr>
          <w:rFonts w:eastAsia="Times New Roman" w:hAnsi="Times New Roman"/>
          <w:kern w:val="0"/>
          <w:szCs w:val="21"/>
        </w:rPr>
        <w:t xml:space="preserve">  </w:t>
      </w:r>
      <w:r>
        <w:rPr>
          <w:rFonts w:ascii="宋体" w:cs="宋体"/>
          <w:kern w:val="0"/>
          <w:szCs w:val="21"/>
        </w:rPr>
        <w:t>力</w:t>
      </w:r>
      <w:r>
        <w:rPr>
          <w:rFonts w:eastAsia="Times New Roman" w:hAnsi="Times New Roman"/>
          <w:kern w:val="0"/>
          <w:szCs w:val="21"/>
        </w:rPr>
        <w:t xml:space="preserve">  </w:t>
      </w:r>
      <w:r>
        <w:rPr>
          <w:rFonts w:ascii="宋体" w:cs="宋体"/>
          <w:kern w:val="0"/>
          <w:szCs w:val="21"/>
        </w:rPr>
        <w:t>磁场</w:t>
      </w:r>
      <w:r>
        <w:rPr>
          <w:rFonts w:eastAsia="Times New Roman" w:hAnsi="Times New Roman"/>
          <w:kern w:val="0"/>
          <w:szCs w:val="21"/>
        </w:rPr>
        <w:t xml:space="preserve">  </w:t>
      </w:r>
      <w:r>
        <w:rPr>
          <w:rFonts w:ascii="宋体" w:cs="宋体"/>
          <w:kern w:val="0"/>
          <w:szCs w:val="21"/>
        </w:rPr>
        <w:t>没有改变铝棒中电流方向</w:t>
      </w:r>
      <w:r>
        <w:rPr>
          <w:rFonts w:eastAsia="Times New Roman" w:hAnsi="Times New Roman"/>
          <w:kern w:val="0"/>
          <w:szCs w:val="21"/>
        </w:rPr>
        <w:t xml:space="preserve">  </w:t>
      </w:r>
      <w:r>
        <w:rPr>
          <w:rFonts w:ascii="宋体" w:cs="宋体"/>
          <w:kern w:val="0"/>
          <w:szCs w:val="21"/>
        </w:rPr>
        <w:t>导线摆动的角度</w:t>
      </w:r>
      <w:r>
        <w:rPr>
          <w:rFonts w:eastAsia="Times New Roman" w:hAnsi="Times New Roman"/>
          <w:kern w:val="0"/>
          <w:szCs w:val="21"/>
        </w:rPr>
        <w:t xml:space="preserve">  </w:t>
      </w:r>
      <w:r>
        <w:rPr>
          <w:rFonts w:ascii="宋体" w:cs="宋体"/>
          <w:kern w:val="0"/>
          <w:szCs w:val="21"/>
        </w:rPr>
        <w:t>错误</w:t>
      </w:r>
      <w:r>
        <w:rPr>
          <w:rFonts w:eastAsia="Times New Roman" w:hAnsi="Times New Roman"/>
          <w:kern w:val="0"/>
          <w:szCs w:val="21"/>
        </w:rPr>
        <w:t xml:space="preserve">  </w:t>
      </w:r>
      <w:r>
        <w:rPr>
          <w:rFonts w:ascii="宋体" w:cs="宋体"/>
          <w:kern w:val="0"/>
          <w:szCs w:val="21"/>
        </w:rPr>
        <w:t>铜棒的质量和原先的金属棒不同</w:t>
      </w:r>
      <w:r>
        <w:rPr>
          <w:rFonts w:eastAsia="Times New Roman" w:hAnsi="Times New Roman"/>
          <w:kern w:val="0"/>
          <w:sz w:val="24"/>
          <w:szCs w:val="24"/>
        </w:rPr>
        <w:t> </w:t>
      </w:r>
    </w:p>
    <w:p w14:paraId="7DDD6B19"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在做实验前，为了防止铁棒被磁体吸引着，应选择铝棒为好。</w:t>
      </w:r>
      <w:r>
        <w:rPr>
          <w:rFonts w:ascii="宋体" w:cs="宋体"/>
          <w:kern w:val="0"/>
          <w:szCs w:val="21"/>
        </w:rPr>
        <w:br/>
      </w:r>
      <m:oMath>
        <m:r>
          <w:rPr>
            <w:rFonts w:ascii="Cambria Math" w:hAnsi="Cambria Math"/>
          </w:rPr>
          <m:t>(2)</m:t>
        </m:r>
      </m:oMath>
      <w:r>
        <w:rPr>
          <w:rFonts w:ascii="宋体" w:cs="宋体"/>
          <w:kern w:val="0"/>
          <w:szCs w:val="21"/>
        </w:rPr>
        <w:t>在</w:t>
      </w:r>
      <m:oMath>
        <m:r>
          <w:rPr>
            <w:rFonts w:ascii="Cambria Math" w:hAnsi="Cambria Math"/>
          </w:rPr>
          <m:t>(1)</m:t>
        </m:r>
      </m:oMath>
      <w:r>
        <w:rPr>
          <w:rFonts w:ascii="宋体" w:cs="宋体"/>
          <w:kern w:val="0"/>
          <w:szCs w:val="21"/>
        </w:rPr>
        <w:t>中提供的金属棒中，选择合适金属棒</w:t>
      </w:r>
      <w:r>
        <w:rPr>
          <w:rFonts w:eastAsia="Times New Roman" w:hAnsi="Times New Roman"/>
          <w:i/>
          <w:iCs/>
          <w:kern w:val="0"/>
          <w:szCs w:val="21"/>
        </w:rPr>
        <w:t>ab</w:t>
      </w:r>
      <w:r>
        <w:rPr>
          <w:rFonts w:ascii="宋体" w:cs="宋体"/>
          <w:kern w:val="0"/>
          <w:szCs w:val="21"/>
        </w:rPr>
        <w:t>进行实验，看到金属棒</w:t>
      </w:r>
      <w:r>
        <w:rPr>
          <w:rFonts w:eastAsia="Times New Roman" w:hAnsi="Times New Roman"/>
          <w:i/>
          <w:iCs/>
          <w:kern w:val="0"/>
          <w:szCs w:val="21"/>
        </w:rPr>
        <w:t>ab</w:t>
      </w:r>
      <w:r>
        <w:rPr>
          <w:rFonts w:ascii="宋体" w:cs="宋体"/>
          <w:kern w:val="0"/>
          <w:szCs w:val="21"/>
        </w:rPr>
        <w:t>稳定时如图乙所示，运动状态改变了，这说明通电导体在磁场中受到力的作用；在探究导线在磁场中受力方向与电流方向、磁场方向的关系时，小明先仅对调磁极位置，改变磁场方向，再闭合开关，观察到金属棒</w:t>
      </w:r>
      <w:r>
        <w:rPr>
          <w:rFonts w:eastAsia="Times New Roman" w:hAnsi="Times New Roman"/>
          <w:i/>
          <w:iCs/>
          <w:kern w:val="0"/>
          <w:szCs w:val="21"/>
        </w:rPr>
        <w:t>ab</w:t>
      </w:r>
      <w:r>
        <w:rPr>
          <w:rFonts w:ascii="宋体" w:cs="宋体"/>
          <w:kern w:val="0"/>
          <w:szCs w:val="21"/>
        </w:rPr>
        <w:t>稳定时如图丙所示，受力分析改变，由此可知通电导线在磁场中受力的方向与磁场方向有关。然后小明保持图甲中的磁极位置不动，将金属棒</w:t>
      </w:r>
      <w:r>
        <w:rPr>
          <w:rFonts w:eastAsia="Times New Roman" w:hAnsi="Times New Roman"/>
          <w:i/>
          <w:iCs/>
          <w:kern w:val="0"/>
          <w:szCs w:val="21"/>
        </w:rPr>
        <w:t>ab</w:t>
      </w:r>
      <w:r>
        <w:rPr>
          <w:rFonts w:ascii="宋体" w:cs="宋体"/>
          <w:kern w:val="0"/>
          <w:szCs w:val="21"/>
        </w:rPr>
        <w:t>两端对调后接入电路，发现金属棒</w:t>
      </w:r>
      <w:r>
        <w:rPr>
          <w:rFonts w:eastAsia="Times New Roman" w:hAnsi="Times New Roman"/>
          <w:i/>
          <w:iCs/>
          <w:kern w:val="0"/>
          <w:szCs w:val="21"/>
        </w:rPr>
        <w:t>ab</w:t>
      </w:r>
      <w:r>
        <w:rPr>
          <w:rFonts w:ascii="宋体" w:cs="宋体"/>
          <w:kern w:val="0"/>
          <w:szCs w:val="21"/>
        </w:rPr>
        <w:t>的摆动方向依然如图乙所示，电流方向与甲相同，由此小明认为通电导线在磁场中的受力方向与电流方向无关。小明这样的操作存在的问题是没有改变电流方向。</w:t>
      </w:r>
      <w:r>
        <w:rPr>
          <w:rFonts w:ascii="宋体" w:cs="宋体"/>
          <w:kern w:val="0"/>
          <w:szCs w:val="21"/>
        </w:rPr>
        <w:br/>
      </w:r>
      <m:oMath>
        <m:r>
          <w:rPr>
            <w:rFonts w:ascii="Cambria Math" w:hAnsi="Cambria Math"/>
          </w:rPr>
          <m:t>(3)</m:t>
        </m:r>
      </m:oMath>
      <w:r>
        <w:rPr>
          <w:rFonts w:ascii="宋体" w:cs="宋体"/>
          <w:kern w:val="0"/>
          <w:szCs w:val="21"/>
        </w:rPr>
        <w:t>①实验过程中，小明应根据导线摆动角度来推断通电导线在磁场中的受力大小。</w:t>
      </w:r>
      <w:r>
        <w:rPr>
          <w:rFonts w:ascii="宋体" w:cs="宋体"/>
          <w:kern w:val="0"/>
          <w:szCs w:val="21"/>
        </w:rPr>
        <w:br/>
      </w:r>
      <w:r>
        <w:rPr>
          <w:rFonts w:ascii="宋体" w:cs="宋体"/>
          <w:kern w:val="0"/>
          <w:szCs w:val="21"/>
        </w:rPr>
        <w:t>②闭合开关，小明发现铜棒稳定时的位置都如图丁所示，与丙图实验现象相比，由于导体棒变为了铜棒，质量变大，重力变大，摆动角度相同，但受到的力不同，小明得出结论：“在同一磁场中，通过导线的电流越大，磁场对导线的作用力就越小”。小明的这种说法是错误。</w:t>
      </w:r>
      <w:r>
        <w:rPr>
          <w:rFonts w:ascii="宋体" w:cs="宋体"/>
          <w:kern w:val="0"/>
          <w:szCs w:val="21"/>
        </w:rPr>
        <w:br/>
        <w:t>故答案为：</w:t>
      </w:r>
      <m:oMath>
        <m:r>
          <w:rPr>
            <w:rFonts w:ascii="Cambria Math" w:hAnsi="Cambria Math"/>
          </w:rPr>
          <m:t>(1)</m:t>
        </m:r>
      </m:oMath>
      <w:r>
        <w:rPr>
          <w:rFonts w:ascii="宋体" w:cs="宋体"/>
          <w:kern w:val="0"/>
          <w:szCs w:val="21"/>
        </w:rPr>
        <w:t>铝；</w:t>
      </w:r>
      <m:oMath>
        <m:r>
          <w:rPr>
            <w:rFonts w:ascii="Cambria Math" w:hAnsi="Cambria Math"/>
          </w:rPr>
          <m:t>(2)</m:t>
        </m:r>
      </m:oMath>
      <w:r>
        <w:rPr>
          <w:rFonts w:ascii="宋体" w:cs="宋体"/>
          <w:kern w:val="0"/>
          <w:szCs w:val="21"/>
        </w:rPr>
        <w:t>力；磁场；没有改变铝棒中电流方向；</w:t>
      </w:r>
      <m:oMath>
        <m:r>
          <w:rPr>
            <w:rFonts w:ascii="Cambria Math" w:hAnsi="Cambria Math"/>
          </w:rPr>
          <m:t>(3)</m:t>
        </m:r>
      </m:oMath>
      <w:r>
        <w:rPr>
          <w:rFonts w:ascii="宋体" w:cs="宋体"/>
          <w:kern w:val="0"/>
          <w:szCs w:val="21"/>
        </w:rPr>
        <w:t>①导线摆动的角度；②错误；铜棒的质量和原先的金属棒不同。</w:t>
      </w:r>
      <w:r>
        <w:rPr>
          <w:rFonts w:ascii="宋体" w:cs="宋体"/>
          <w:kern w:val="0"/>
          <w:szCs w:val="21"/>
        </w:rPr>
        <w:br/>
      </w:r>
      <m:oMath>
        <m:r>
          <w:rPr>
            <w:rFonts w:ascii="Cambria Math" w:hAnsi="Cambria Math"/>
          </w:rPr>
          <m:t>(1)</m:t>
        </m:r>
      </m:oMath>
      <w:r>
        <w:rPr>
          <w:rFonts w:ascii="宋体" w:cs="宋体"/>
          <w:kern w:val="0"/>
          <w:szCs w:val="21"/>
        </w:rPr>
        <w:t>磁体具有吸引铁钴镍的性质；</w:t>
      </w:r>
      <w:r>
        <w:rPr>
          <w:rFonts w:ascii="宋体" w:cs="宋体"/>
          <w:kern w:val="0"/>
          <w:szCs w:val="21"/>
        </w:rPr>
        <w:br/>
      </w:r>
      <m:oMath>
        <m:r>
          <w:rPr>
            <w:rFonts w:ascii="Cambria Math" w:hAnsi="Cambria Math"/>
          </w:rPr>
          <m:t>(2)</m:t>
        </m:r>
      </m:oMath>
      <w:r>
        <w:rPr>
          <w:rFonts w:ascii="宋体" w:cs="宋体"/>
          <w:kern w:val="0"/>
          <w:szCs w:val="21"/>
        </w:rPr>
        <w:t>力的改变物体运动状态的原因，通电导线在磁场中受力的作用，所受力的方向与电流的方向和磁场的方向有关；根据控制变量法分析；</w:t>
      </w:r>
      <w:r>
        <w:rPr>
          <w:rFonts w:ascii="宋体" w:cs="宋体"/>
          <w:kern w:val="0"/>
          <w:szCs w:val="21"/>
        </w:rPr>
        <w:br/>
      </w:r>
      <m:oMath>
        <m:r>
          <w:rPr>
            <w:rFonts w:ascii="Cambria Math" w:hAnsi="Cambria Math"/>
          </w:rPr>
          <m:t>(3)</m:t>
        </m:r>
      </m:oMath>
      <w:r>
        <w:rPr>
          <w:rFonts w:ascii="宋体" w:cs="宋体"/>
          <w:kern w:val="0"/>
          <w:szCs w:val="21"/>
        </w:rPr>
        <w:t>通电导线在磁场中受力的作用，所受磁场力的大小与电流的大小和磁场的强弱有关；</w:t>
      </w:r>
      <w:r>
        <w:rPr>
          <w:rFonts w:ascii="宋体" w:cs="宋体"/>
          <w:kern w:val="0"/>
          <w:szCs w:val="21"/>
        </w:rPr>
        <w:br/>
      </w:r>
      <w:r>
        <w:rPr>
          <w:rFonts w:ascii="宋体" w:cs="宋体"/>
          <w:kern w:val="0"/>
          <w:szCs w:val="21"/>
        </w:rPr>
        <w:t>此题主要考查的是学生对通电导体在磁场中受力、受力方向的理解和掌握，关键是控制变量法的应用，属于综合性题目。</w:t>
      </w:r>
    </w:p>
    <w:p w14:paraId="32629F7C" w14:textId="77777777" w:rsidR="00016797"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w:t>
      </w:r>
      <m:oMath>
        <m:r>
          <w:rPr>
            <w:rFonts w:ascii="Cambria Math" w:hAnsi="Cambria Math"/>
          </w:rPr>
          <m:t>n=3</m:t>
        </m:r>
      </m:oMath>
      <w:r>
        <w:rPr>
          <w:rFonts w:ascii="宋体" w:cs="宋体"/>
          <w:kern w:val="0"/>
          <w:szCs w:val="21"/>
        </w:rPr>
        <w:t>，</w:t>
      </w:r>
      <w:r>
        <w:rPr>
          <w:rFonts w:ascii="宋体" w:cs="宋体"/>
          <w:kern w:val="0"/>
          <w:szCs w:val="21"/>
        </w:rPr>
        <w:br/>
      </w:r>
      <w:r>
        <w:rPr>
          <w:rFonts w:ascii="宋体" w:cs="宋体"/>
          <w:kern w:val="0"/>
          <w:szCs w:val="21"/>
        </w:rPr>
        <w:t>拉力做的总功为：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=Fs=Fnh=1×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N×3×3m=9×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=η</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=80%×9×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J=7.2×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动滑轮克服重力做功：</w:t>
      </w:r>
      <m:oMath>
        <m:sSub>
          <m:sSubPr>
            <m:ctrlPr>
              <w:rPr>
                <w:rFonts w:ascii="Cambria Math" w:hAnsi="Cambria Math"/>
              </w:rPr>
            </m:ctrlPr>
          </m:sSubPr>
          <m:e>
            <m:r>
              <w:rPr>
                <w:rFonts w:ascii="Cambria Math" w:hAnsi="Cambria Math"/>
              </w:rPr>
              <m:t>W</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h=200N×3m=600J</m:t>
        </m:r>
      </m:oMath>
      <w:r>
        <w:rPr>
          <w:rFonts w:ascii="宋体" w:cs="宋体"/>
          <w:kern w:val="0"/>
          <w:szCs w:val="21"/>
        </w:rPr>
        <w:t>，</w:t>
      </w:r>
      <w:r>
        <w:rPr>
          <w:rFonts w:ascii="宋体" w:cs="宋体"/>
          <w:kern w:val="0"/>
          <w:szCs w:val="21"/>
        </w:rPr>
        <w:br/>
      </w:r>
      <w:r>
        <w:rPr>
          <w:rFonts w:ascii="宋体" w:cs="宋体"/>
          <w:kern w:val="0"/>
          <w:szCs w:val="21"/>
        </w:rPr>
        <w:t>克服摩擦和钢绳重所做的功：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摩擦</m:t>
            </m:r>
            <m:r>
              <w:rPr>
                <w:rFonts w:ascii="Cambria Math" w:hAnsi="Cambria Math"/>
              </w:rPr>
              <m:t>+</m:t>
            </m:r>
            <m:r>
              <w:rPr>
                <w:rFonts w:ascii="Cambria Math" w:hAnsi="Cambria Math"/>
              </w:rPr>
              <m:t>钢绳重</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动</m:t>
            </m:r>
          </m:sub>
        </m:sSub>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J-7.2×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J-600J=1200J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拉力做的总功为</w:t>
      </w:r>
      <m:oMath>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拉力做的有用功为</w:t>
      </w:r>
      <m:oMath>
        <m:r>
          <w:rPr>
            <w:rFonts w:ascii="Cambria Math" w:hAnsi="Cambria Math"/>
          </w:rPr>
          <m:t>7.2×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当动滑轮重</w:t>
      </w:r>
      <w:r>
        <w:rPr>
          <w:rFonts w:eastAsia="Times New Roman" w:hAnsi="Times New Roman"/>
          <w:kern w:val="0"/>
          <w:szCs w:val="21"/>
        </w:rPr>
        <w:t>200</w:t>
      </w:r>
      <w:r>
        <w:rPr>
          <w:rFonts w:eastAsia="Times New Roman" w:hAnsi="Times New Roman"/>
          <w:i/>
          <w:iCs/>
          <w:kern w:val="0"/>
          <w:szCs w:val="21"/>
        </w:rPr>
        <w:t>N</w:t>
      </w:r>
      <w:r>
        <w:rPr>
          <w:rFonts w:ascii="宋体" w:cs="宋体"/>
          <w:kern w:val="0"/>
          <w:szCs w:val="21"/>
        </w:rPr>
        <w:t>，克服摩擦和钢绳重所做的功为</w:t>
      </w:r>
      <w:r>
        <w:rPr>
          <w:rFonts w:eastAsia="Times New Roman" w:hAnsi="Times New Roman"/>
          <w:kern w:val="0"/>
          <w:szCs w:val="21"/>
        </w:rPr>
        <w:t>1200</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0C8D2633" w14:textId="77777777" w:rsidR="00016797"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根据滑轮组装置确定绳子股数，利用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=Fs=Fnh</m:t>
        </m:r>
      </m:oMath>
      <w:r>
        <w:rPr>
          <w:rFonts w:ascii="宋体" w:cs="宋体"/>
          <w:kern w:val="0"/>
          <w:szCs w:val="21"/>
        </w:rPr>
        <w:t>求出拉力做的总功；</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求出拉力做的有用功；</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求出克服动滑轮所做的额外功，利用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摩擦</m:t>
            </m:r>
            <m:r>
              <w:rPr>
                <w:rFonts w:ascii="Cambria Math" w:hAnsi="Cambria Math"/>
              </w:rPr>
              <m:t>+</m:t>
            </m:r>
            <m:r>
              <w:rPr>
                <w:rFonts w:ascii="Cambria Math" w:hAnsi="Cambria Math"/>
              </w:rPr>
              <m:t>钢绳重</m:t>
            </m:r>
          </m:sub>
        </m:sSub>
      </m:oMath>
      <w:r>
        <w:rPr>
          <w:rFonts w:ascii="宋体" w:cs="宋体"/>
          <w:kern w:val="0"/>
          <w:szCs w:val="21"/>
        </w:rPr>
        <w:t>求出克服摩擦和钢绳重所做的功。</w:t>
      </w:r>
      <w:r>
        <w:rPr>
          <w:rFonts w:ascii="宋体" w:cs="宋体"/>
          <w:kern w:val="0"/>
          <w:szCs w:val="21"/>
        </w:rPr>
        <w:br/>
      </w:r>
      <w:r>
        <w:rPr>
          <w:rFonts w:ascii="宋体" w:cs="宋体"/>
          <w:kern w:val="0"/>
          <w:szCs w:val="21"/>
        </w:rPr>
        <w:t>本题考查了做功公式和滑轮组机械效率公式的应用，明确额外功和滑轮组绳子的有效股数是关键。</w:t>
      </w:r>
    </w:p>
    <w:p w14:paraId="1DFF3750" w14:textId="77777777" w:rsidR="00016797"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灯泡正常发光时的电流</w:t>
      </w:r>
      <m:oMath>
        <m:sSub>
          <m:sSubPr>
            <m:ctrlPr>
              <w:rPr>
                <w:rFonts w:ascii="Cambria Math" w:hAnsi="Cambria Math"/>
              </w:rPr>
            </m:ctrlPr>
          </m:sSubPr>
          <m:e>
            <m:r>
              <w:rPr>
                <w:rFonts w:ascii="Cambria Math" w:hAnsi="Cambria Math"/>
              </w:rPr>
              <m:t>I</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总</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1.2W</m:t>
            </m:r>
          </m:num>
          <m:den>
            <m:r>
              <w:rPr>
                <w:rFonts w:ascii="Cambria Math" w:hAnsi="Cambria Math"/>
                <w:sz w:val="24"/>
                <w:szCs w:val="24"/>
              </w:rPr>
              <m:t>3V</m:t>
            </m:r>
          </m:den>
        </m:f>
        <m:r>
          <w:rPr>
            <w:rFonts w:ascii="Cambria Math" w:hAnsi="Cambria Math"/>
          </w:rPr>
          <m:t>=0.4A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w:r>
        <w:rPr>
          <w:rFonts w:eastAsia="Times New Roman" w:hAnsi="Times New Roman"/>
          <w:i/>
          <w:iCs/>
          <w:kern w:val="0"/>
          <w:szCs w:val="21"/>
        </w:rPr>
        <w:t>L</w:t>
      </w:r>
      <w:r>
        <w:rPr>
          <w:rFonts w:ascii="宋体" w:cs="宋体"/>
          <w:kern w:val="0"/>
          <w:szCs w:val="21"/>
        </w:rPr>
        <w:t>和</w:t>
      </w:r>
      <w:r>
        <w:rPr>
          <w:rFonts w:eastAsia="Times New Roman" w:hAnsi="Times New Roman"/>
          <w:i/>
          <w:iCs/>
          <w:kern w:val="0"/>
          <w:szCs w:val="21"/>
        </w:rPr>
        <w:t>R</w:t>
      </w:r>
      <w:r>
        <w:rPr>
          <w:rFonts w:ascii="宋体" w:cs="宋体"/>
          <w:kern w:val="0"/>
          <w:szCs w:val="21"/>
        </w:rPr>
        <w:t>并联，灯泡正常发光，</w:t>
      </w:r>
      <w:r>
        <w:rPr>
          <w:rFonts w:ascii="宋体" w:cs="宋体"/>
          <w:kern w:val="0"/>
          <w:szCs w:val="21"/>
        </w:rPr>
        <w:br/>
      </w:r>
      <w:r>
        <w:rPr>
          <w:rFonts w:ascii="宋体" w:cs="宋体"/>
          <w:kern w:val="0"/>
          <w:szCs w:val="21"/>
        </w:rPr>
        <w:t>通过定值电阻</w:t>
      </w:r>
      <w:r>
        <w:rPr>
          <w:rFonts w:eastAsia="Times New Roman" w:hAnsi="Times New Roman"/>
          <w:i/>
          <w:iCs/>
          <w:kern w:val="0"/>
          <w:szCs w:val="21"/>
        </w:rPr>
        <w:t>R</w:t>
      </w:r>
      <w:r>
        <w:rPr>
          <w:rFonts w:ascii="宋体" w:cs="宋体"/>
          <w:kern w:val="0"/>
          <w:szCs w:val="21"/>
        </w:rPr>
        <w:t>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差</m:t>
            </m:r>
          </m:sub>
        </m:sSub>
        <m:r>
          <w:rPr>
            <w:rFonts w:ascii="Cambria Math" w:hAnsi="Cambria Math"/>
          </w:rPr>
          <m:t>=0.7A-0.4A=0.3A</m:t>
        </m:r>
      </m:oMath>
      <w:r>
        <w:rPr>
          <w:rFonts w:ascii="宋体" w:cs="宋体"/>
          <w:kern w:val="0"/>
          <w:szCs w:val="21"/>
        </w:rPr>
        <w:t>，</w:t>
      </w:r>
      <w:r>
        <w:rPr>
          <w:rFonts w:ascii="宋体" w:cs="宋体"/>
          <w:kern w:val="0"/>
          <w:szCs w:val="21"/>
        </w:rPr>
        <w:br/>
      </w:r>
      <w:r>
        <w:rPr>
          <w:rFonts w:ascii="宋体" w:cs="宋体"/>
          <w:kern w:val="0"/>
          <w:szCs w:val="21"/>
        </w:rPr>
        <w:t>定值电阻</w:t>
      </w:r>
      <w:r>
        <w:rPr>
          <w:rFonts w:eastAsia="Times New Roman" w:hAnsi="Times New Roman"/>
          <w:i/>
          <w:iCs/>
          <w:kern w:val="0"/>
          <w:szCs w:val="21"/>
        </w:rPr>
        <w:t>R</w:t>
      </w:r>
      <w:r>
        <w:rPr>
          <w:rFonts w:ascii="宋体" w:cs="宋体"/>
          <w:kern w:val="0"/>
          <w:szCs w:val="21"/>
        </w:rPr>
        <w:t>两端的电压：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吸</m:t>
            </m:r>
          </m:sub>
        </m:sSub>
        <m:r>
          <w:rPr>
            <w:rFonts w:ascii="Cambria Math" w:hAnsi="Cambria Math"/>
          </w:rPr>
          <m:t>=3V</m:t>
        </m:r>
      </m:oMath>
      <w:r>
        <w:rPr>
          <w:rFonts w:ascii="宋体" w:cs="宋体"/>
          <w:kern w:val="0"/>
          <w:szCs w:val="21"/>
        </w:rPr>
        <w:t>，</w:t>
      </w:r>
      <w:r>
        <w:rPr>
          <w:rFonts w:ascii="宋体" w:cs="宋体"/>
          <w:kern w:val="0"/>
          <w:szCs w:val="21"/>
        </w:rPr>
        <w:br/>
      </w:r>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0.3A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L</w:t>
      </w:r>
      <w:r>
        <w:rPr>
          <w:rFonts w:ascii="宋体" w:cs="宋体"/>
          <w:kern w:val="0"/>
          <w:szCs w:val="21"/>
        </w:rPr>
        <w:t>和</w:t>
      </w:r>
      <w:r>
        <w:rPr>
          <w:rFonts w:eastAsia="Times New Roman" w:hAnsi="Times New Roman"/>
          <w:i/>
          <w:iCs/>
          <w:kern w:val="0"/>
          <w:szCs w:val="21"/>
        </w:rPr>
        <w:t>R</w:t>
      </w:r>
      <w:r>
        <w:rPr>
          <w:rFonts w:ascii="宋体" w:cs="宋体"/>
          <w:kern w:val="0"/>
          <w:szCs w:val="21"/>
        </w:rPr>
        <w:t>串联，灯泡正常发光，</w:t>
      </w:r>
      <w:r>
        <w:rPr>
          <w:rFonts w:ascii="宋体" w:cs="宋体"/>
          <w:kern w:val="0"/>
          <w:szCs w:val="21"/>
        </w:rPr>
        <w:br/>
      </w:r>
      <w:r>
        <w:rPr>
          <w:rFonts w:ascii="宋体" w:cs="宋体"/>
          <w:kern w:val="0"/>
          <w:szCs w:val="21"/>
        </w:rPr>
        <w:t>通过定值电阻</w:t>
      </w:r>
      <w:r>
        <w:rPr>
          <w:rFonts w:eastAsia="Times New Roman" w:hAnsi="Times New Roman"/>
          <w:i/>
          <w:iCs/>
          <w:kern w:val="0"/>
          <w:szCs w:val="21"/>
        </w:rPr>
        <w:t>R</w:t>
      </w:r>
      <w:r>
        <w:rPr>
          <w:rFonts w:ascii="宋体" w:cs="宋体"/>
          <w:kern w:val="0"/>
          <w:szCs w:val="21"/>
        </w:rPr>
        <w:t>和电路的电流：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总</m:t>
            </m:r>
          </m:sub>
        </m:sSub>
        <m:r>
          <w:rPr>
            <w:rFonts w:ascii="Cambria Math" w:hAnsi="Cambria Math"/>
          </w:rPr>
          <m:t>=0.4A</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两端的电压：</w:t>
      </w:r>
      <m:oMath>
        <m:r>
          <w:rPr>
            <w:rFonts w:ascii="Cambria Math" w:hAnsi="Cambria Math"/>
          </w:rPr>
          <m:t>U=IR=0.4A×10Ω=4V</m:t>
        </m:r>
      </m:oMath>
      <w:r>
        <w:rPr>
          <w:rFonts w:ascii="宋体" w:cs="宋体"/>
          <w:kern w:val="0"/>
          <w:szCs w:val="21"/>
        </w:rPr>
        <w:t>，</w:t>
      </w:r>
      <w:r>
        <w:rPr>
          <w:rFonts w:ascii="宋体" w:cs="宋体"/>
          <w:kern w:val="0"/>
          <w:szCs w:val="21"/>
        </w:rPr>
        <w:br/>
      </w:r>
      <w:r>
        <w:rPr>
          <w:rFonts w:ascii="宋体" w:cs="宋体"/>
          <w:kern w:val="0"/>
          <w:szCs w:val="21"/>
        </w:rPr>
        <w:t>电路两端的总电压：</w:t>
      </w:r>
      <m:oMath>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吸</m:t>
            </m:r>
          </m:sub>
        </m:sSub>
        <m:r>
          <w:rPr>
            <w:rFonts w:ascii="Cambria Math" w:hAnsi="Cambria Math"/>
          </w:rPr>
          <m:t>=4V+3V=7V</m:t>
        </m:r>
      </m:oMath>
      <w:r>
        <w:rPr>
          <w:rFonts w:ascii="宋体" w:cs="宋体"/>
          <w:kern w:val="0"/>
          <w:szCs w:val="21"/>
        </w:rPr>
        <w:t>电路的总功率：</w:t>
      </w:r>
      <m:oMath>
        <m:sSub>
          <m:sSubPr>
            <m:ctrlPr>
              <w:rPr>
                <w:rFonts w:ascii="Cambria Math" w:hAnsi="Cambria Math"/>
              </w:rPr>
            </m:ctrlPr>
          </m:sSubPr>
          <m:e>
            <m:r>
              <w:rPr>
                <w:rFonts w:ascii="Cambria Math" w:hAnsi="Cambria Math"/>
              </w:rPr>
              <m:t>P</m:t>
            </m:r>
          </m:e>
          <m:sub>
            <m:r>
              <w:rPr>
                <w:rFonts w:ascii="Cambria Math" w:hAnsi="Cambria Math"/>
              </w:rPr>
              <m:t>全</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t>
            </m:r>
          </m:e>
          <m:sub>
            <m:r>
              <w:rPr>
                <w:rFonts w:ascii="Cambria Math" w:hAnsi="Cambria Math"/>
              </w:rPr>
              <m:t>总</m:t>
            </m:r>
          </m:sub>
        </m:sSub>
        <m:r>
          <w:rPr>
            <w:rFonts w:ascii="Cambria Math" w:hAnsi="Cambria Math"/>
          </w:rPr>
          <m:t>=7V×0.4A=2.8W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灯泡正常发光时的电流为</w:t>
      </w:r>
      <m:oMath>
        <m:r>
          <w:rPr>
            <w:rFonts w:ascii="Cambria Math" w:hAnsi="Cambria Math"/>
          </w:rPr>
          <m:t>0.4A</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的阻值为</w:t>
      </w:r>
      <m:oMath>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，改变电源电压，当灯泡仍正常发光时电路的总功率为</w:t>
      </w:r>
      <m:oMath>
        <m:r>
          <w:rPr>
            <w:rFonts w:ascii="Cambria Math" w:hAnsi="Cambria Math"/>
          </w:rPr>
          <m:t>2.8W</m:t>
        </m:r>
      </m:oMath>
      <w:r>
        <w:rPr>
          <w:rFonts w:ascii="宋体" w:cs="宋体"/>
          <w:kern w:val="0"/>
          <w:szCs w:val="21"/>
        </w:rPr>
        <w:t>。</w:t>
      </w:r>
      <w:r>
        <w:rPr>
          <w:rFonts w:eastAsia="Times New Roman" w:hAnsi="Times New Roman"/>
          <w:kern w:val="0"/>
          <w:sz w:val="24"/>
          <w:szCs w:val="24"/>
        </w:rPr>
        <w:t> </w:t>
      </w:r>
    </w:p>
    <w:p w14:paraId="62F9C829" w14:textId="77777777" w:rsidR="00016797"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、欧姆定律可计算出灯泡正常发光时电流；</w:t>
      </w:r>
      <w:r>
        <w:rPr>
          <w:rFonts w:ascii="宋体" w:cs="宋体"/>
          <w:kern w:val="0"/>
          <w:szCs w:val="21"/>
        </w:rPr>
        <w:br/>
      </w:r>
      <m:oMath>
        <m:r>
          <w:rPr>
            <w:rFonts w:ascii="Cambria Math" w:hAnsi="Cambria Math"/>
          </w:rPr>
          <m:t>(2)</m:t>
        </m:r>
      </m:oMath>
      <w:r>
        <w:rPr>
          <w:rFonts w:ascii="宋体" w:cs="宋体"/>
          <w:kern w:val="0"/>
          <w:szCs w:val="21"/>
        </w:rPr>
        <w:t>灯泡正常发光；根据灯泡的额定电压可知电源电压，利用并联电路电流规律求出通过定值电阻的电流，最后根据欧姆定律的变形公式求出定值电阻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，定值电阻</w:t>
      </w:r>
      <w:r>
        <w:rPr>
          <w:rFonts w:eastAsia="Times New Roman" w:hAnsi="Times New Roman"/>
          <w:i/>
          <w:iCs/>
          <w:kern w:val="0"/>
          <w:szCs w:val="21"/>
        </w:rPr>
        <w:t>R</w:t>
      </w:r>
      <w:r>
        <w:rPr>
          <w:rFonts w:ascii="宋体" w:cs="宋体"/>
          <w:kern w:val="0"/>
          <w:szCs w:val="21"/>
        </w:rPr>
        <w:t>和灯泡</w:t>
      </w:r>
      <w:r>
        <w:rPr>
          <w:rFonts w:eastAsia="Times New Roman" w:hAnsi="Times New Roman"/>
          <w:i/>
          <w:iCs/>
          <w:kern w:val="0"/>
          <w:szCs w:val="21"/>
        </w:rPr>
        <w:t>L</w:t>
      </w:r>
      <w:r>
        <w:rPr>
          <w:rFonts w:ascii="宋体" w:cs="宋体"/>
          <w:kern w:val="0"/>
          <w:szCs w:val="21"/>
        </w:rPr>
        <w:t>串联；根据串联电路电阻的特点求出电路的总电阻，又已知灯泡正常发光的电流，再利用</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求出电路的总功率。</w:t>
      </w:r>
      <w:r>
        <w:rPr>
          <w:rFonts w:ascii="宋体" w:cs="宋体"/>
          <w:kern w:val="0"/>
          <w:szCs w:val="21"/>
        </w:rPr>
        <w:br/>
      </w:r>
      <w:r>
        <w:rPr>
          <w:rFonts w:ascii="宋体" w:cs="宋体"/>
          <w:kern w:val="0"/>
          <w:szCs w:val="21"/>
        </w:rPr>
        <w:t>本题考查了串联电路和并联电路的特点以及电功、欧姆定律、电功率公式的灵活应用，知道灯泡正常发光时的电压和额定电压相等以及开关闭合、断开时电路的串并联是关键。</w:t>
      </w:r>
    </w:p>
    <w:p w14:paraId="2380AD67" w14:textId="77777777" w:rsidR="00016797" w:rsidRDefault="00000000">
      <w:pPr>
        <w:spacing w:line="360" w:lineRule="auto"/>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开关</w:t>
      </w:r>
      <w:r>
        <w:rPr>
          <w:rFonts w:eastAsia="Times New Roman" w:hAnsi="Times New Roman"/>
          <w:kern w:val="0"/>
          <w:szCs w:val="21"/>
        </w:rPr>
        <w:t xml:space="preserve">  </w:t>
      </w:r>
      <w:r>
        <w:rPr>
          <w:rFonts w:ascii="宋体" w:cs="宋体"/>
          <w:kern w:val="0"/>
          <w:szCs w:val="21"/>
        </w:rPr>
        <w:t>并</w:t>
      </w:r>
      <w:r>
        <w:rPr>
          <w:rFonts w:eastAsia="Times New Roman" w:hAnsi="Times New Roman"/>
          <w:kern w:val="0"/>
          <w:szCs w:val="21"/>
        </w:rPr>
        <w:t xml:space="preserve">  </w:t>
      </w:r>
      <w:r>
        <w:rPr>
          <w:rFonts w:eastAsia="Times New Roman" w:hAnsi="Times New Roman"/>
          <w:i/>
          <w:iCs/>
          <w:kern w:val="0"/>
          <w:szCs w:val="21"/>
        </w:rPr>
        <w:t xml:space="preserve">A </w:t>
      </w:r>
      <w:r>
        <w:rPr>
          <w:rFonts w:eastAsia="Times New Roman" w:hAnsi="Times New Roman"/>
          <w:kern w:val="0"/>
          <w:szCs w:val="21"/>
        </w:rPr>
        <w:t xml:space="preserve">40 45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12 40</w:t>
      </w:r>
      <w:r>
        <w:rPr>
          <w:rFonts w:eastAsia="Times New Roman" w:hAnsi="Times New Roman"/>
          <w:kern w:val="0"/>
          <w:sz w:val="24"/>
          <w:szCs w:val="24"/>
        </w:rPr>
        <w:t> </w:t>
      </w:r>
    </w:p>
    <w:p w14:paraId="1A892076" w14:textId="77777777" w:rsidR="000167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地铁进口的闸机可用刷脸、刷卡和扫二维码中的任一方法让乘客通过，闸机识别相当于电路中的开关，这三种识别方式构成的电路元件之间是采取并联的连接方式；</w:t>
      </w:r>
      <w:r>
        <w:rPr>
          <w:rFonts w:ascii="宋体" w:cs="宋体"/>
          <w:kern w:val="0"/>
          <w:szCs w:val="21"/>
        </w:rPr>
        <w:br/>
      </w:r>
      <m:oMath>
        <m:r>
          <w:rPr>
            <w:rFonts w:ascii="Cambria Math" w:hAnsi="Cambria Math"/>
          </w:rPr>
          <m:t>(2)A</m:t>
        </m:r>
      </m:oMath>
      <w:r>
        <w:rPr>
          <w:rFonts w:ascii="宋体" w:cs="宋体"/>
          <w:kern w:val="0"/>
          <w:szCs w:val="21"/>
        </w:rPr>
        <w:t>、车厢内，</w:t>
      </w:r>
      <w:r>
        <w:rPr>
          <w:rFonts w:eastAsia="Times New Roman" w:hAnsi="Times New Roman"/>
          <w:i/>
          <w:iCs/>
          <w:kern w:val="0"/>
          <w:szCs w:val="21"/>
        </w:rPr>
        <w:t>USB</w:t>
      </w:r>
      <w:r>
        <w:rPr>
          <w:rFonts w:ascii="宋体" w:cs="宋体"/>
          <w:kern w:val="0"/>
          <w:szCs w:val="21"/>
        </w:rPr>
        <w:t>充电接口给手机提供的电压小于</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、闸瓦与车轮踏面摩擦时，机械能转化为内能，故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、列车采用轻量化设计是为了减小车身质量达到节能，故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、发光二极管主要是由半导体制作而成，故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手持式安检仪正常工作时的电流为：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0.36W</m:t>
            </m:r>
          </m:num>
          <m:den>
            <m:r>
              <w:rPr>
                <w:rFonts w:ascii="Cambria Math" w:hAnsi="Cambria Math"/>
                <w:sz w:val="24"/>
                <w:szCs w:val="24"/>
              </w:rPr>
              <m:t>9V</m:t>
            </m:r>
          </m:den>
        </m:f>
        <m:r>
          <w:rPr>
            <w:rFonts w:ascii="Cambria Math" w:hAnsi="Cambria Math"/>
          </w:rPr>
          <m:t>=0.04A=40mA</m:t>
        </m:r>
      </m:oMath>
      <w:r>
        <w:rPr>
          <w:rFonts w:ascii="宋体" w:cs="宋体"/>
          <w:kern w:val="0"/>
          <w:szCs w:val="21"/>
        </w:rPr>
        <w:t>；</w:t>
      </w:r>
      <w:r>
        <w:rPr>
          <w:rFonts w:ascii="宋体" w:cs="宋体"/>
          <w:kern w:val="0"/>
          <w:szCs w:val="21"/>
        </w:rPr>
        <w:br/>
      </w:r>
      <w:r>
        <w:rPr>
          <w:rFonts w:ascii="宋体" w:cs="宋体"/>
          <w:kern w:val="0"/>
          <w:szCs w:val="21"/>
        </w:rPr>
        <w:t>电池充满电后，安检仪能正常工作的最长时间为：</w:t>
      </w:r>
      <m:oMath>
        <m:r>
          <w:rPr>
            <w:rFonts w:ascii="Cambria Math" w:hAnsi="Cambria Math"/>
          </w:rPr>
          <m:t>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(1-10%)×2×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mAh</m:t>
            </m:r>
          </m:num>
          <m:den>
            <m:r>
              <w:rPr>
                <w:rFonts w:ascii="Cambria Math" w:hAnsi="Cambria Math"/>
                <w:sz w:val="24"/>
                <w:szCs w:val="24"/>
              </w:rPr>
              <m:t>40mA</m:t>
            </m:r>
          </m:den>
        </m:f>
        <m:r>
          <w:rPr>
            <w:rFonts w:ascii="Cambria Math" w:hAnsi="Cambria Math"/>
          </w:rPr>
          <m:t>=45</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①由图丙</w:t>
      </w:r>
      <m:oMath>
        <m:sSub>
          <m:sSubPr>
            <m:ctrlPr>
              <w:rPr>
                <w:rFonts w:ascii="Cambria Math" w:hAnsi="Cambria Math"/>
              </w:rPr>
            </m:ctrlPr>
          </m:sSubPr>
          <m:e>
            <m:r>
              <w:rPr>
                <w:rFonts w:ascii="Cambria Math" w:hAnsi="Cambria Math"/>
              </w:rPr>
              <m:t>R</m:t>
            </m:r>
          </m:e>
          <m:sub>
            <m:r>
              <w:rPr>
                <w:rFonts w:ascii="Cambria Math" w:hAnsi="Cambria Math"/>
              </w:rPr>
              <m:t>v</m:t>
            </m:r>
          </m:sub>
        </m:sSub>
      </m:oMath>
      <w:r>
        <w:rPr>
          <w:rFonts w:ascii="宋体" w:cs="宋体"/>
          <w:kern w:val="0"/>
          <w:szCs w:val="21"/>
        </w:rPr>
        <w:t>的阻值与车速关系图像可知，汽车行驶的速度变大时，</w:t>
      </w:r>
      <m:oMath>
        <m:sSub>
          <m:sSubPr>
            <m:ctrlPr>
              <w:rPr>
                <w:rFonts w:ascii="Cambria Math" w:hAnsi="Cambria Math"/>
              </w:rPr>
            </m:ctrlPr>
          </m:sSubPr>
          <m:e>
            <m:r>
              <w:rPr>
                <w:rFonts w:ascii="Cambria Math" w:hAnsi="Cambria Math"/>
              </w:rPr>
              <m:t>R</m:t>
            </m:r>
          </m:e>
          <m:sub>
            <m:r>
              <w:rPr>
                <w:rFonts w:ascii="Cambria Math" w:hAnsi="Cambria Math"/>
              </w:rPr>
              <m:t>v</m:t>
            </m:r>
          </m:sub>
        </m:sSub>
      </m:oMath>
      <w:r>
        <w:rPr>
          <w:rFonts w:ascii="宋体" w:cs="宋体"/>
          <w:kern w:val="0"/>
          <w:szCs w:val="21"/>
        </w:rPr>
        <w:t>的阻值变小；</w:t>
      </w:r>
      <w:r>
        <w:rPr>
          <w:rFonts w:ascii="宋体" w:cs="宋体"/>
          <w:kern w:val="0"/>
          <w:szCs w:val="21"/>
        </w:rPr>
        <w:br/>
      </w:r>
      <w:r>
        <w:rPr>
          <w:rFonts w:ascii="宋体" w:cs="宋体"/>
          <w:kern w:val="0"/>
          <w:szCs w:val="21"/>
        </w:rPr>
        <w:t>由图甲可知，闭合开关，定值电阻</w:t>
      </w:r>
      <w:r>
        <w:rPr>
          <w:rFonts w:eastAsia="Times New Roman" w:hAnsi="Times New Roman"/>
          <w:i/>
          <w:iCs/>
          <w:kern w:val="0"/>
          <w:szCs w:val="21"/>
        </w:rPr>
        <w:t>R</w:t>
      </w:r>
      <w:r>
        <w:rPr>
          <w:rFonts w:ascii="宋体" w:cs="宋体"/>
          <w:kern w:val="0"/>
          <w:szCs w:val="21"/>
        </w:rPr>
        <w:t>与可变电阻</w:t>
      </w:r>
      <m:oMath>
        <m:sSub>
          <m:sSubPr>
            <m:ctrlPr>
              <w:rPr>
                <w:rFonts w:ascii="Cambria Math" w:hAnsi="Cambria Math"/>
              </w:rPr>
            </m:ctrlPr>
          </m:sSubPr>
          <m:e>
            <m:r>
              <w:rPr>
                <w:rFonts w:ascii="Cambria Math" w:hAnsi="Cambria Math"/>
              </w:rPr>
              <m:t>R</m:t>
            </m:r>
          </m:e>
          <m:sub>
            <m:r>
              <w:rPr>
                <w:rFonts w:ascii="Cambria Math" w:hAnsi="Cambria Math"/>
              </w:rPr>
              <m:t>v</m:t>
            </m:r>
          </m:sub>
        </m:sSub>
      </m:oMath>
      <w:r>
        <w:rPr>
          <w:rFonts w:ascii="宋体" w:cs="宋体"/>
          <w:kern w:val="0"/>
          <w:szCs w:val="21"/>
        </w:rPr>
        <w:t>串联，电流表测量电路中的电流，电压表测量可变电阻两端的电压，</w:t>
      </w:r>
      <w:r>
        <w:rPr>
          <w:rFonts w:ascii="宋体" w:cs="宋体"/>
          <w:kern w:val="0"/>
          <w:szCs w:val="21"/>
        </w:rPr>
        <w:br/>
      </w:r>
      <w:r>
        <w:rPr>
          <w:rFonts w:ascii="宋体" w:cs="宋体"/>
          <w:kern w:val="0"/>
          <w:szCs w:val="21"/>
        </w:rPr>
        <w:t>当可变电阻的阻值变小时，电路中的总电阻变小，电源电压不变，由欧姆定律可知电路中的电流变大，</w:t>
      </w:r>
      <w:r>
        <w:rPr>
          <w:rFonts w:ascii="宋体" w:cs="宋体"/>
          <w:kern w:val="0"/>
          <w:szCs w:val="21"/>
        </w:rPr>
        <w:br/>
        <w:t>由</w:t>
      </w:r>
      <m:oMath>
        <m:sSub>
          <m:sSubPr>
            <m:ctrlPr>
              <w:rPr>
                <w:rFonts w:ascii="Cambria Math" w:hAnsi="Cambria Math"/>
              </w:rPr>
            </m:ctrlPr>
          </m:sSubPr>
          <m:e>
            <m:r>
              <w:rPr>
                <w:rFonts w:ascii="Cambria Math" w:hAnsi="Cambria Math"/>
              </w:rPr>
              <m:t>U</m:t>
            </m:r>
          </m:e>
          <m:sub>
            <m:r>
              <w:rPr>
                <w:rFonts w:ascii="Cambria Math" w:hAnsi="Cambria Math"/>
              </w:rPr>
              <m:t>定</m:t>
            </m:r>
          </m:sub>
        </m:sSub>
        <m:r>
          <w:rPr>
            <w:rFonts w:ascii="Cambria Math" w:hAnsi="Cambria Math"/>
          </w:rPr>
          <m:t>=IR</m:t>
        </m:r>
      </m:oMath>
      <w:r>
        <w:rPr>
          <w:rFonts w:ascii="宋体" w:cs="宋体"/>
          <w:kern w:val="0"/>
          <w:szCs w:val="21"/>
        </w:rPr>
        <w:t>可知定值电阻两端的电压变大，由串联电路的电压规律可知可变电阻两端的电压变小，即电压表的示数变小；</w:t>
      </w:r>
      <w:r>
        <w:rPr>
          <w:rFonts w:ascii="宋体" w:cs="宋体"/>
          <w:kern w:val="0"/>
          <w:szCs w:val="21"/>
        </w:rPr>
        <w:br/>
      </w:r>
      <w:r>
        <w:rPr>
          <w:rFonts w:ascii="宋体" w:cs="宋体"/>
          <w:kern w:val="0"/>
          <w:szCs w:val="21"/>
        </w:rPr>
        <w:t>②由图丙可知，当车速为</w:t>
      </w:r>
      <m:oMath>
        <m:r>
          <w:rPr>
            <w:rFonts w:ascii="Cambria Math" w:hAnsi="Cambria Math"/>
          </w:rPr>
          <m:t>80km/h</m:t>
        </m:r>
      </m:oMath>
      <w:r>
        <w:rPr>
          <w:rFonts w:ascii="宋体" w:cs="宋体"/>
          <w:kern w:val="0"/>
          <w:szCs w:val="21"/>
        </w:rPr>
        <w:t>时可变电阻的阻值为</w:t>
      </w:r>
      <m:oMath>
        <m:sSub>
          <m:sSubPr>
            <m:ctrlPr>
              <w:rPr>
                <w:rFonts w:ascii="Cambria Math" w:hAnsi="Cambria Math"/>
              </w:rPr>
            </m:ctrlPr>
          </m:sSubPr>
          <m:e>
            <m:r>
              <w:rPr>
                <w:rFonts w:ascii="Cambria Math" w:hAnsi="Cambria Math"/>
              </w:rPr>
              <m:t>R</m:t>
            </m:r>
          </m:e>
          <m:sub>
            <m:r>
              <w:rPr>
                <w:rFonts w:ascii="Cambria Math" w:hAnsi="Cambria Math"/>
              </w:rPr>
              <m:t>v</m:t>
            </m:r>
          </m:sub>
        </m:sSub>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此时电路中的电流大小为</w:t>
      </w:r>
      <m:oMath>
        <m:r>
          <w:rPr>
            <w:rFonts w:ascii="Cambria Math" w:hAnsi="Cambria Math"/>
          </w:rPr>
          <m:t>I=0.6A</m:t>
        </m:r>
      </m:oMath>
      <w:r>
        <w:rPr>
          <w:rFonts w:ascii="宋体" w:cs="宋体"/>
          <w:kern w:val="0"/>
          <w:szCs w:val="21"/>
        </w:rPr>
        <w:t>，根据串联电路的电阻规律和欧姆定律可得，电源电压为：</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=I(R+</m:t>
        </m:r>
        <m:sSub>
          <m:sSubPr>
            <m:ctrlPr>
              <w:rPr>
                <w:rFonts w:ascii="Cambria Math" w:hAnsi="Cambria Math"/>
              </w:rPr>
            </m:ctrlPr>
          </m:sSubPr>
          <m:e>
            <m:r>
              <w:rPr>
                <w:rFonts w:ascii="Cambria Math" w:hAnsi="Cambria Math"/>
              </w:rPr>
              <m:t>R</m:t>
            </m:r>
          </m:e>
          <m:sub>
            <m:r>
              <w:rPr>
                <w:rFonts w:ascii="Cambria Math" w:hAnsi="Cambria Math"/>
              </w:rPr>
              <m:t>v</m:t>
            </m:r>
          </m:sub>
        </m:sSub>
        <m:r>
          <w:rPr>
            <w:rFonts w:ascii="Cambria Math" w:hAnsi="Cambria Math"/>
          </w:rPr>
          <m:t>)=0.6A×(R+10Ω)</m:t>
        </m:r>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lastRenderedPageBreak/>
        <w:t>由图丁可知通过电路的电流为</w:t>
      </w:r>
      <m:oMath>
        <m:r>
          <w:rPr>
            <w:rFonts w:ascii="Cambria Math" w:hAnsi="Cambria Math"/>
          </w:rPr>
          <m:t>0.3A</m:t>
        </m:r>
      </m:oMath>
      <w:r>
        <w:rPr>
          <w:rFonts w:ascii="宋体" w:cs="宋体"/>
          <w:kern w:val="0"/>
          <w:szCs w:val="21"/>
        </w:rPr>
        <w:t>时，可变电阻的电功率为</w:t>
      </w:r>
      <m:oMath>
        <m:r>
          <w:rPr>
            <w:rFonts w:ascii="Cambria Math" w:hAnsi="Cambria Math"/>
          </w:rPr>
          <m:t>2.7W</m:t>
        </m:r>
      </m:oMath>
      <w:r>
        <w:rPr>
          <w:rFonts w:ascii="宋体" w:cs="宋体"/>
          <w:kern w:val="0"/>
          <w:szCs w:val="21"/>
        </w:rPr>
        <w:t>，则</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V</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2.7W</m:t>
            </m:r>
          </m:num>
          <m:den>
            <m:r>
              <w:rPr>
                <w:rFonts w:ascii="Cambria Math" w:hAnsi="Cambria Math"/>
                <w:sz w:val="24"/>
                <w:szCs w:val="24"/>
              </w:rPr>
              <m:t>0.3A</m:t>
            </m:r>
          </m:den>
        </m:f>
        <m:r>
          <w:rPr>
            <w:rFonts w:ascii="Cambria Math" w:hAnsi="Cambria Math"/>
          </w:rPr>
          <m:t>=9V</m:t>
        </m:r>
      </m:oMath>
      <w:r>
        <w:rPr>
          <w:rFonts w:ascii="宋体" w:cs="宋体"/>
          <w:kern w:val="0"/>
          <w:szCs w:val="21"/>
        </w:rPr>
        <w:t>，</w:t>
      </w:r>
      <w:r>
        <w:rPr>
          <w:rFonts w:ascii="宋体" w:cs="宋体"/>
          <w:kern w:val="0"/>
          <w:szCs w:val="21"/>
        </w:rPr>
        <w:br/>
      </w:r>
      <w:r>
        <w:rPr>
          <w:rFonts w:ascii="宋体" w:cs="宋体"/>
          <w:kern w:val="0"/>
          <w:szCs w:val="21"/>
        </w:rPr>
        <w:t>串联电路总电压等于各部分电压之和，根据欧姆定律可得电源电压：</w:t>
      </w:r>
      <m:oMath>
        <m:r>
          <w:rPr>
            <w:rFonts w:ascii="Cambria Math" w:hAnsi="Cambria Math"/>
          </w:rPr>
          <m:t>U=I'R+</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=0.3A×R+9V</m:t>
        </m:r>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①②联立可得</w:t>
      </w:r>
      <m:oMath>
        <m:r>
          <w:rPr>
            <w:rFonts w:ascii="Cambria Math" w:hAnsi="Cambria Math"/>
          </w:rPr>
          <m:t>U=12V</m:t>
        </m:r>
      </m:oMath>
      <w:r>
        <w:rPr>
          <w:rFonts w:ascii="宋体" w:cs="宋体"/>
          <w:kern w:val="0"/>
          <w:szCs w:val="21"/>
        </w:rPr>
        <w:t>，</w:t>
      </w:r>
      <m:oMath>
        <m:r>
          <w:rPr>
            <w:rFonts w:ascii="Cambria Math" w:hAnsi="Cambria Math"/>
          </w:rPr>
          <m:t>R=10Ω</m:t>
        </m:r>
      </m:oMath>
      <w:r>
        <w:rPr>
          <w:rFonts w:ascii="宋体" w:cs="宋体"/>
          <w:kern w:val="0"/>
          <w:szCs w:val="21"/>
        </w:rPr>
        <w:t>，</w:t>
      </w:r>
      <w:r>
        <w:rPr>
          <w:rFonts w:ascii="宋体" w:cs="宋体"/>
          <w:kern w:val="0"/>
          <w:szCs w:val="21"/>
        </w:rPr>
        <w:br/>
      </w:r>
      <w:r>
        <w:rPr>
          <w:rFonts w:ascii="宋体" w:cs="宋体"/>
          <w:kern w:val="0"/>
          <w:szCs w:val="21"/>
        </w:rPr>
        <w:t>根据欧姆定律可得此时可变电阻接入电路的阻值：</w:t>
      </w:r>
      <m:oMath>
        <m:sSub>
          <m:sSubPr>
            <m:ctrlPr>
              <w:rPr>
                <w:rFonts w:ascii="Cambria Math" w:hAnsi="Cambria Math"/>
              </w:rPr>
            </m:ctrlPr>
          </m:sSubPr>
          <m:e>
            <m:r>
              <w:rPr>
                <w:rFonts w:ascii="Cambria Math" w:hAnsi="Cambria Math"/>
              </w:rPr>
              <m:t>R</m:t>
            </m:r>
          </m:e>
          <m:sub>
            <m:r>
              <w:rPr>
                <w:rFonts w:ascii="Cambria Math" w:hAnsi="Cambria Math"/>
              </w:rPr>
              <m:t>V</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0.3A</m:t>
            </m:r>
          </m:den>
        </m:f>
        <m:r>
          <w:rPr>
            <w:rFonts w:ascii="Cambria Math" w:hAnsi="Cambria Math"/>
          </w:rPr>
          <m:t>=30Ω</m:t>
        </m:r>
      </m:oMath>
      <w:r>
        <w:rPr>
          <w:rFonts w:ascii="宋体" w:cs="宋体"/>
          <w:kern w:val="0"/>
          <w:szCs w:val="21"/>
        </w:rPr>
        <w:t>，</w:t>
      </w:r>
      <w:r>
        <w:rPr>
          <w:rFonts w:ascii="宋体" w:cs="宋体"/>
          <w:kern w:val="0"/>
          <w:szCs w:val="21"/>
        </w:rPr>
        <w:br/>
      </w:r>
      <w:r>
        <w:rPr>
          <w:rFonts w:ascii="宋体" w:cs="宋体"/>
          <w:kern w:val="0"/>
          <w:szCs w:val="21"/>
        </w:rPr>
        <w:t>由图丙可知</w:t>
      </w:r>
      <m:oMath>
        <m:sSub>
          <m:sSubPr>
            <m:ctrlPr>
              <w:rPr>
                <w:rFonts w:ascii="Cambria Math" w:hAnsi="Cambria Math"/>
              </w:rPr>
            </m:ctrlPr>
          </m:sSubPr>
          <m:e>
            <m:r>
              <w:rPr>
                <w:rFonts w:ascii="Cambria Math" w:hAnsi="Cambria Math"/>
              </w:rPr>
              <m:t>R</m:t>
            </m:r>
          </m:e>
          <m:sub>
            <m:r>
              <w:rPr>
                <w:rFonts w:ascii="Cambria Math" w:hAnsi="Cambria Math"/>
              </w:rPr>
              <m:t>V</m:t>
            </m:r>
          </m:sub>
        </m:sSub>
        <m:r>
          <w:rPr>
            <w:rFonts w:ascii="Cambria Math" w:hAnsi="Cambria Math"/>
          </w:rPr>
          <m:t>=50-0.5v</m:t>
        </m:r>
      </m:oMath>
      <w:r>
        <w:rPr>
          <w:rFonts w:ascii="宋体" w:cs="宋体"/>
          <w:kern w:val="0"/>
          <w:szCs w:val="21"/>
        </w:rPr>
        <w:t>，代入数据可得</w:t>
      </w:r>
      <m:oMath>
        <m:r>
          <w:rPr>
            <w:rFonts w:ascii="Cambria Math" w:hAnsi="Cambria Math"/>
          </w:rPr>
          <m:t>v=</m:t>
        </m:r>
        <m:f>
          <m:fPr>
            <m:ctrlPr>
              <w:rPr>
                <w:rFonts w:ascii="Cambria Math" w:hAnsi="Cambria Math"/>
              </w:rPr>
            </m:ctrlPr>
          </m:fPr>
          <m:num>
            <m:r>
              <w:rPr>
                <w:rFonts w:ascii="Cambria Math" w:hAnsi="Cambria Math"/>
                <w:sz w:val="24"/>
                <w:szCs w:val="24"/>
              </w:rPr>
              <m:t>50-30</m:t>
            </m:r>
          </m:num>
          <m:den>
            <m:r>
              <w:rPr>
                <w:rFonts w:ascii="Cambria Math" w:hAnsi="Cambria Math"/>
                <w:sz w:val="24"/>
                <w:szCs w:val="24"/>
              </w:rPr>
              <m:t>0.5</m:t>
            </m:r>
          </m:den>
        </m:f>
        <m:r>
          <w:rPr>
            <w:rFonts w:ascii="Cambria Math" w:hAnsi="Cambria Math"/>
          </w:rPr>
          <m:t>km/h=</m:t>
        </m:r>
        <m:r>
          <w:rPr>
            <w:rFonts w:ascii="Cambria Math" w:hAnsi="Cambria Math"/>
          </w:rPr>
          <m:t>40km/h</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开关；并；</w:t>
      </w:r>
      <m:oMath>
        <m:r>
          <w:rPr>
            <w:rFonts w:ascii="Cambria Math" w:hAnsi="Cambria Math"/>
          </w:rPr>
          <m:t>(2)A</m:t>
        </m:r>
      </m:oMath>
      <w:r>
        <w:rPr>
          <w:rFonts w:ascii="宋体" w:cs="宋体"/>
          <w:kern w:val="0"/>
          <w:szCs w:val="21"/>
        </w:rPr>
        <w:t>；</w:t>
      </w:r>
      <m:oMath>
        <m:r>
          <w:rPr>
            <w:rFonts w:ascii="Cambria Math" w:hAnsi="Cambria Math"/>
          </w:rPr>
          <m:t>(3)40</m:t>
        </m:r>
      </m:oMath>
      <w:r>
        <w:rPr>
          <w:rFonts w:ascii="宋体" w:cs="宋体"/>
          <w:kern w:val="0"/>
          <w:szCs w:val="21"/>
        </w:rPr>
        <w:t>；</w:t>
      </w:r>
      <w:r>
        <w:rPr>
          <w:rFonts w:eastAsia="Times New Roman" w:hAnsi="Times New Roman"/>
          <w:kern w:val="0"/>
          <w:szCs w:val="21"/>
        </w:rPr>
        <w:t>45</w:t>
      </w:r>
      <w:r>
        <w:rPr>
          <w:rFonts w:ascii="宋体" w:cs="宋体"/>
          <w:kern w:val="0"/>
          <w:szCs w:val="21"/>
        </w:rPr>
        <w:t>；</w:t>
      </w:r>
      <m:oMath>
        <m:r>
          <w:rPr>
            <w:rFonts w:ascii="Cambria Math" w:hAnsi="Cambria Math"/>
          </w:rPr>
          <m:t>(4)</m:t>
        </m:r>
      </m:oMath>
      <w:r>
        <w:rPr>
          <w:rFonts w:ascii="宋体" w:cs="宋体"/>
          <w:kern w:val="0"/>
          <w:szCs w:val="21"/>
        </w:rPr>
        <w:t>①变小；变小；②</w:t>
      </w:r>
      <w:r>
        <w:rPr>
          <w:rFonts w:eastAsia="Times New Roman" w:hAnsi="Times New Roman"/>
          <w:kern w:val="0"/>
          <w:szCs w:val="21"/>
        </w:rPr>
        <w:t>12</w:t>
      </w:r>
      <w:r>
        <w:rPr>
          <w:rFonts w:ascii="宋体" w:cs="宋体"/>
          <w:kern w:val="0"/>
          <w:szCs w:val="21"/>
        </w:rPr>
        <w:t>；</w:t>
      </w:r>
      <w:r>
        <w:rPr>
          <w:rFonts w:eastAsia="Times New Roman" w:hAnsi="Times New Roman"/>
          <w:kern w:val="0"/>
          <w:szCs w:val="21"/>
        </w:rPr>
        <w:t>40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地铁进口的闸机可用刷脸、刷卡和扫二维码中的任一方法让乘客通过，闸机识别相当于电路中的开关，这三种识别方式构成的电路元件之间是采取并联的连接方式；</w:t>
      </w:r>
      <w:r>
        <w:rPr>
          <w:rFonts w:ascii="宋体" w:cs="宋体"/>
          <w:kern w:val="0"/>
          <w:szCs w:val="21"/>
        </w:rPr>
        <w:br/>
      </w:r>
      <m:oMath>
        <m:r>
          <w:rPr>
            <w:rFonts w:ascii="Cambria Math" w:hAnsi="Cambria Math"/>
          </w:rPr>
          <m:t>(2)A</m:t>
        </m:r>
      </m:oMath>
      <w:r>
        <w:rPr>
          <w:rFonts w:ascii="宋体" w:cs="宋体"/>
          <w:kern w:val="0"/>
          <w:szCs w:val="21"/>
        </w:rPr>
        <w:t>、车厢内，</w:t>
      </w:r>
      <w:r>
        <w:rPr>
          <w:rFonts w:eastAsia="Times New Roman" w:hAnsi="Times New Roman"/>
          <w:i/>
          <w:iCs/>
          <w:kern w:val="0"/>
          <w:szCs w:val="21"/>
        </w:rPr>
        <w:t>USB</w:t>
      </w:r>
      <w:r>
        <w:rPr>
          <w:rFonts w:ascii="宋体" w:cs="宋体"/>
          <w:kern w:val="0"/>
          <w:szCs w:val="21"/>
        </w:rPr>
        <w:t>充电接口给手机提供的电压小于</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、闸瓦与车轮踏面摩擦时，机械能转化为内能；</w:t>
      </w:r>
      <w:r>
        <w:rPr>
          <w:rFonts w:ascii="宋体" w:cs="宋体"/>
          <w:kern w:val="0"/>
          <w:szCs w:val="21"/>
        </w:rPr>
        <w:br/>
      </w:r>
      <w:r>
        <w:rPr>
          <w:rFonts w:eastAsia="Times New Roman" w:hAnsi="Times New Roman"/>
          <w:i/>
          <w:iCs/>
          <w:kern w:val="0"/>
          <w:szCs w:val="21"/>
        </w:rPr>
        <w:t>C</w:t>
      </w:r>
      <w:r>
        <w:rPr>
          <w:rFonts w:ascii="宋体" w:cs="宋体"/>
          <w:kern w:val="0"/>
          <w:szCs w:val="21"/>
        </w:rPr>
        <w:t>、列车采用轻量化设计是为了减小车身质量达到节能；</w:t>
      </w:r>
      <w:r>
        <w:rPr>
          <w:rFonts w:ascii="宋体" w:cs="宋体"/>
          <w:kern w:val="0"/>
          <w:szCs w:val="21"/>
        </w:rPr>
        <w:br/>
      </w:r>
      <w:r>
        <w:rPr>
          <w:rFonts w:eastAsia="Times New Roman" w:hAnsi="Times New Roman"/>
          <w:i/>
          <w:iCs/>
          <w:kern w:val="0"/>
          <w:szCs w:val="21"/>
        </w:rPr>
        <w:t>D</w:t>
      </w:r>
      <w:r>
        <w:rPr>
          <w:rFonts w:ascii="宋体" w:cs="宋体"/>
          <w:kern w:val="0"/>
          <w:szCs w:val="21"/>
        </w:rPr>
        <w:t>、发光二极管主要是由半导体制作而成；</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计算手持式安检仪正常工作时的电流；</w:t>
      </w:r>
      <w:r>
        <w:rPr>
          <w:rFonts w:ascii="宋体" w:cs="宋体"/>
          <w:kern w:val="0"/>
          <w:szCs w:val="21"/>
        </w:rPr>
        <w:br/>
      </w:r>
      <w:r>
        <w:rPr>
          <w:rFonts w:ascii="宋体" w:cs="宋体"/>
          <w:kern w:val="0"/>
          <w:szCs w:val="21"/>
        </w:rPr>
        <w:t>根据</w:t>
      </w:r>
      <m:oMath>
        <m:r>
          <w:rPr>
            <w:rFonts w:ascii="Cambria Math" w:hAnsi="Cambria Math"/>
          </w:rPr>
          <m:t>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I</m:t>
            </m:r>
          </m:den>
        </m:f>
      </m:oMath>
      <w:r>
        <w:rPr>
          <w:rFonts w:ascii="宋体" w:cs="宋体"/>
          <w:kern w:val="0"/>
          <w:szCs w:val="21"/>
        </w:rPr>
        <w:t>计算电池充满电后安检仪能正常工作的最长时间；</w:t>
      </w:r>
      <w:r>
        <w:rPr>
          <w:rFonts w:ascii="宋体" w:cs="宋体"/>
          <w:kern w:val="0"/>
          <w:szCs w:val="21"/>
        </w:rPr>
        <w:br/>
      </w:r>
      <m:oMath>
        <m:r>
          <w:rPr>
            <w:rFonts w:ascii="Cambria Math" w:hAnsi="Cambria Math"/>
          </w:rPr>
          <m:t>(4)</m:t>
        </m:r>
      </m:oMath>
      <w:r>
        <w:rPr>
          <w:rFonts w:ascii="宋体" w:cs="宋体"/>
          <w:kern w:val="0"/>
          <w:szCs w:val="21"/>
        </w:rPr>
        <w:t>①由图丙</w:t>
      </w:r>
      <m:oMath>
        <m:sSub>
          <m:sSubPr>
            <m:ctrlPr>
              <w:rPr>
                <w:rFonts w:ascii="Cambria Math" w:hAnsi="Cambria Math"/>
              </w:rPr>
            </m:ctrlPr>
          </m:sSubPr>
          <m:e>
            <m:r>
              <w:rPr>
                <w:rFonts w:ascii="Cambria Math" w:hAnsi="Cambria Math"/>
              </w:rPr>
              <m:t>R</m:t>
            </m:r>
          </m:e>
          <m:sub>
            <m:r>
              <w:rPr>
                <w:rFonts w:ascii="Cambria Math" w:hAnsi="Cambria Math"/>
              </w:rPr>
              <m:t>v</m:t>
            </m:r>
          </m:sub>
        </m:sSub>
      </m:oMath>
      <w:r>
        <w:rPr>
          <w:rFonts w:ascii="宋体" w:cs="宋体"/>
          <w:kern w:val="0"/>
          <w:szCs w:val="21"/>
        </w:rPr>
        <w:t>的阻值与车速关系图像可知汽车行驶的速度变大时</w:t>
      </w:r>
      <m:oMath>
        <m:sSub>
          <m:sSubPr>
            <m:ctrlPr>
              <w:rPr>
                <w:rFonts w:ascii="Cambria Math" w:hAnsi="Cambria Math"/>
              </w:rPr>
            </m:ctrlPr>
          </m:sSubPr>
          <m:e>
            <m:r>
              <w:rPr>
                <w:rFonts w:ascii="Cambria Math" w:hAnsi="Cambria Math"/>
              </w:rPr>
              <m:t>R</m:t>
            </m:r>
          </m:e>
          <m:sub>
            <m:r>
              <w:rPr>
                <w:rFonts w:ascii="Cambria Math" w:hAnsi="Cambria Math"/>
              </w:rPr>
              <m:t>v</m:t>
            </m:r>
          </m:sub>
        </m:sSub>
      </m:oMath>
      <w:r>
        <w:rPr>
          <w:rFonts w:ascii="宋体" w:cs="宋体"/>
          <w:kern w:val="0"/>
          <w:szCs w:val="21"/>
        </w:rPr>
        <w:t>的阻值的变化；</w:t>
      </w:r>
      <w:r>
        <w:rPr>
          <w:rFonts w:ascii="宋体" w:cs="宋体"/>
          <w:kern w:val="0"/>
          <w:szCs w:val="21"/>
        </w:rPr>
        <w:br/>
      </w:r>
      <w:r>
        <w:rPr>
          <w:rFonts w:ascii="宋体" w:cs="宋体"/>
          <w:kern w:val="0"/>
          <w:szCs w:val="21"/>
        </w:rPr>
        <w:t>由图甲可知，闭合开关，定值电阻</w:t>
      </w:r>
      <w:r>
        <w:rPr>
          <w:rFonts w:eastAsia="Times New Roman" w:hAnsi="Times New Roman"/>
          <w:i/>
          <w:iCs/>
          <w:kern w:val="0"/>
          <w:szCs w:val="21"/>
        </w:rPr>
        <w:t>R</w:t>
      </w:r>
      <w:r>
        <w:rPr>
          <w:rFonts w:ascii="宋体" w:cs="宋体"/>
          <w:kern w:val="0"/>
          <w:szCs w:val="21"/>
        </w:rPr>
        <w:t>与可变电阻</w:t>
      </w:r>
      <m:oMath>
        <m:sSub>
          <m:sSubPr>
            <m:ctrlPr>
              <w:rPr>
                <w:rFonts w:ascii="Cambria Math" w:hAnsi="Cambria Math"/>
              </w:rPr>
            </m:ctrlPr>
          </m:sSubPr>
          <m:e>
            <m:r>
              <w:rPr>
                <w:rFonts w:ascii="Cambria Math" w:hAnsi="Cambria Math"/>
              </w:rPr>
              <m:t>R</m:t>
            </m:r>
          </m:e>
          <m:sub>
            <m:r>
              <w:rPr>
                <w:rFonts w:ascii="Cambria Math" w:hAnsi="Cambria Math"/>
              </w:rPr>
              <m:t>v</m:t>
            </m:r>
          </m:sub>
        </m:sSub>
      </m:oMath>
      <w:r>
        <w:rPr>
          <w:rFonts w:ascii="宋体" w:cs="宋体"/>
          <w:kern w:val="0"/>
          <w:szCs w:val="21"/>
        </w:rPr>
        <w:t>串联，电流表测量电路中的电流，电压表测量可变电阻两端的电压，</w:t>
      </w:r>
      <w:r>
        <w:rPr>
          <w:rFonts w:ascii="宋体" w:cs="宋体"/>
          <w:kern w:val="0"/>
          <w:szCs w:val="21"/>
        </w:rPr>
        <w:br/>
      </w:r>
      <w:r>
        <w:rPr>
          <w:rFonts w:ascii="宋体" w:cs="宋体"/>
          <w:kern w:val="0"/>
          <w:szCs w:val="21"/>
        </w:rPr>
        <w:t>当可变电阻的阻值变小时，电路中的总电阻变小，电源电压不变，由欧姆定律可知电路中的电流变化，由</w:t>
      </w:r>
      <m:oMath>
        <m:r>
          <w:rPr>
            <w:rFonts w:ascii="Cambria Math" w:hAnsi="Cambria Math"/>
          </w:rPr>
          <m:t>U=IR</m:t>
        </m:r>
      </m:oMath>
      <w:r>
        <w:rPr>
          <w:rFonts w:ascii="宋体" w:cs="宋体"/>
          <w:kern w:val="0"/>
          <w:szCs w:val="21"/>
        </w:rPr>
        <w:t>可知定值电阻两端的电压变化，由串联电路的电压规律可知可变电阻两端的电压变化；</w:t>
      </w:r>
      <w:r>
        <w:rPr>
          <w:rFonts w:ascii="宋体" w:cs="宋体"/>
          <w:kern w:val="0"/>
          <w:szCs w:val="21"/>
        </w:rPr>
        <w:br/>
      </w:r>
      <w:r>
        <w:rPr>
          <w:rFonts w:ascii="宋体" w:cs="宋体"/>
          <w:kern w:val="0"/>
          <w:szCs w:val="21"/>
        </w:rPr>
        <w:t>②由图丙可知，当车速为</w:t>
      </w:r>
      <m:oMath>
        <m:r>
          <w:rPr>
            <w:rFonts w:ascii="Cambria Math" w:hAnsi="Cambria Math"/>
          </w:rPr>
          <m:t>80km/h</m:t>
        </m:r>
      </m:oMath>
      <w:r>
        <w:rPr>
          <w:rFonts w:ascii="宋体" w:cs="宋体"/>
          <w:kern w:val="0"/>
          <w:szCs w:val="21"/>
        </w:rPr>
        <w:t>时可变电阻的阻值，根据串联电路的电阻规律和欧姆定律可得电源电压；</w:t>
      </w:r>
      <w:r>
        <w:rPr>
          <w:rFonts w:ascii="宋体" w:cs="宋体"/>
          <w:kern w:val="0"/>
          <w:szCs w:val="21"/>
        </w:rPr>
        <w:br/>
      </w:r>
      <w:r>
        <w:rPr>
          <w:rFonts w:ascii="宋体" w:cs="宋体"/>
          <w:kern w:val="0"/>
          <w:szCs w:val="21"/>
        </w:rPr>
        <w:t>由图丁可知通过电路的电流为</w:t>
      </w:r>
      <m:oMath>
        <m:r>
          <w:rPr>
            <w:rFonts w:ascii="Cambria Math" w:hAnsi="Cambria Math"/>
          </w:rPr>
          <m:t>0.3A</m:t>
        </m:r>
      </m:oMath>
      <w:r>
        <w:rPr>
          <w:rFonts w:ascii="宋体" w:cs="宋体"/>
          <w:kern w:val="0"/>
          <w:szCs w:val="21"/>
        </w:rPr>
        <w:t>时，可变电阻的电功率为</w:t>
      </w:r>
      <m:oMath>
        <m:r>
          <w:rPr>
            <w:rFonts w:ascii="Cambria Math" w:hAnsi="Cambria Math"/>
          </w:rPr>
          <m:t>2.7W</m:t>
        </m:r>
      </m:oMath>
      <w:r>
        <w:rPr>
          <w:rFonts w:ascii="宋体" w:cs="宋体"/>
          <w:kern w:val="0"/>
          <w:szCs w:val="21"/>
        </w:rPr>
        <w:t>，根据</w:t>
      </w:r>
      <m:oMath>
        <m:sSubSup>
          <m:sSubSupPr>
            <m:ctrlPr>
              <w:rPr>
                <w:rFonts w:ascii="Cambria Math" w:hAnsi="Cambria Math"/>
              </w:rPr>
            </m:ctrlPr>
          </m:sSubSupPr>
          <m:e>
            <m:r>
              <w:rPr>
                <w:rFonts w:ascii="Cambria Math" w:hAnsi="Cambria Math"/>
              </w:rPr>
              <m:t>U</m:t>
            </m:r>
          </m:e>
          <m:sub>
            <m:r>
              <w:rPr>
                <w:rFonts w:ascii="Cambria Math" w:hAnsi="Cambria Math"/>
              </w:rPr>
              <m:t>V</m:t>
            </m:r>
          </m:sub>
          <m:sup>
            <m:r>
              <w:rPr>
                <w:rFonts w:ascii="Cambria Math" w:hAnsi="Cambria Math"/>
              </w:rPr>
              <m:t xml:space="preserve"> </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V</m:t>
                </m:r>
              </m:sub>
            </m:sSub>
          </m:num>
          <m:den>
            <m:r>
              <w:rPr>
                <w:rFonts w:ascii="Cambria Math" w:hAnsi="Cambria Math"/>
                <w:sz w:val="24"/>
                <w:szCs w:val="24"/>
              </w:rPr>
              <m:t>I'</m:t>
            </m:r>
          </m:den>
        </m:f>
      </m:oMath>
      <w:r>
        <w:rPr>
          <w:rFonts w:ascii="宋体" w:cs="宋体"/>
          <w:kern w:val="0"/>
          <w:szCs w:val="21"/>
        </w:rPr>
        <w:t>计算可变电阻两端的电压，根据串联电路电压规律结合欧姆定律可得电源电压，</w:t>
      </w:r>
      <w:r>
        <w:rPr>
          <w:rFonts w:ascii="宋体" w:cs="宋体"/>
          <w:kern w:val="0"/>
          <w:szCs w:val="21"/>
        </w:rPr>
        <w:br/>
      </w:r>
      <w:r>
        <w:rPr>
          <w:rFonts w:ascii="宋体" w:cs="宋体"/>
          <w:kern w:val="0"/>
          <w:szCs w:val="21"/>
        </w:rPr>
        <w:t>联立解方程可得</w:t>
      </w:r>
      <w:r>
        <w:rPr>
          <w:rFonts w:eastAsia="Times New Roman" w:hAnsi="Times New Roman"/>
          <w:i/>
          <w:iCs/>
          <w:kern w:val="0"/>
          <w:szCs w:val="21"/>
        </w:rPr>
        <w:t>U</w:t>
      </w:r>
      <w:r>
        <w:rPr>
          <w:rFonts w:ascii="宋体" w:cs="宋体"/>
          <w:kern w:val="0"/>
          <w:szCs w:val="21"/>
        </w:rPr>
        <w:t>和</w:t>
      </w:r>
      <w:r>
        <w:rPr>
          <w:rFonts w:eastAsia="Times New Roman" w:hAnsi="Times New Roman"/>
          <w:i/>
          <w:iCs/>
          <w:kern w:val="0"/>
          <w:szCs w:val="21"/>
        </w:rPr>
        <w:t>R</w:t>
      </w:r>
      <w:r>
        <w:rPr>
          <w:rFonts w:ascii="宋体" w:cs="宋体"/>
          <w:kern w:val="0"/>
          <w:szCs w:val="21"/>
        </w:rPr>
        <w:t>的值，</w:t>
      </w:r>
      <w:r>
        <w:rPr>
          <w:rFonts w:ascii="宋体" w:cs="宋体"/>
          <w:kern w:val="0"/>
          <w:szCs w:val="21"/>
        </w:rPr>
        <w:br/>
        <w:t>根据欧姆定律计算此时可变电阻接入电路的阻值，由图丙可知可变电阻接入电路的阻值与车速的函数关系，代入数据可得车速大小。</w:t>
      </w:r>
      <w:r>
        <w:rPr>
          <w:rFonts w:ascii="宋体" w:cs="宋体"/>
          <w:kern w:val="0"/>
          <w:szCs w:val="21"/>
        </w:rPr>
        <w:br/>
      </w:r>
      <w:r>
        <w:rPr>
          <w:rFonts w:ascii="宋体" w:cs="宋体"/>
          <w:kern w:val="0"/>
          <w:szCs w:val="21"/>
        </w:rPr>
        <w:lastRenderedPageBreak/>
        <w:t>本题考查电路组成、电功率公式、库仑公式、欧姆定律在串联电路中的应用，关键是能根据图像获取正确信息，难度较大。</w:t>
      </w:r>
    </w:p>
    <w:sectPr w:rsidR="00016797" w:rsidSect="004A09A5">
      <w:footerReference w:type="default" r:id="rId4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22A7" w14:textId="77777777" w:rsidR="004A09A5" w:rsidRDefault="004A09A5">
      <w:r>
        <w:separator/>
      </w:r>
    </w:p>
  </w:endnote>
  <w:endnote w:type="continuationSeparator" w:id="0">
    <w:p w14:paraId="2A206710" w14:textId="77777777" w:rsidR="004A09A5" w:rsidRDefault="004A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F6E8" w14:textId="279774E7"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9A740B">
      <w:rPr>
        <w:noProof/>
      </w:rPr>
      <w:instrText>11</w:instrText>
    </w:r>
    <w:r>
      <w:fldChar w:fldCharType="end"/>
    </w:r>
    <w:r>
      <w:instrText xml:space="preserve"> </w:instrText>
    </w:r>
    <w:r>
      <w:fldChar w:fldCharType="separate"/>
    </w:r>
    <w:r w:rsidR="009A740B">
      <w:rPr>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A740B">
      <w:rPr>
        <w:noProof/>
      </w:rPr>
      <w:instrText>24</w:instrText>
    </w:r>
    <w:r>
      <w:fldChar w:fldCharType="end"/>
    </w:r>
    <w:r>
      <w:instrText xml:space="preserve"> </w:instrText>
    </w:r>
    <w:r>
      <w:fldChar w:fldCharType="separate"/>
    </w:r>
    <w:r w:rsidR="009A740B">
      <w:rPr>
        <w:noProof/>
      </w:rPr>
      <w:t>24</w:t>
    </w:r>
    <w:r>
      <w:fldChar w:fldCharType="end"/>
    </w:r>
    <w:r>
      <w:rPr>
        <w:rFonts w:hint="eastAsia"/>
      </w:rPr>
      <w:t>页</w:t>
    </w:r>
  </w:p>
  <w:p w14:paraId="2064E365"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75965" w14:textId="77777777" w:rsidR="004A09A5" w:rsidRDefault="004A09A5">
      <w:r>
        <w:separator/>
      </w:r>
    </w:p>
  </w:footnote>
  <w:footnote w:type="continuationSeparator" w:id="0">
    <w:p w14:paraId="28450078" w14:textId="77777777" w:rsidR="004A09A5" w:rsidRDefault="004A0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5665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16797"/>
    <w:rsid w:val="00151D4A"/>
    <w:rsid w:val="004A09A5"/>
    <w:rsid w:val="0094729D"/>
    <w:rsid w:val="009A740B"/>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FD3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2d90ba69-f597-48f0-a02f-914dac27bdd7;42c49c06d-099d-4e7b-86a5-8d4cad79cfd1,f020ed205-910b-4497-80f7-a6a2a0e3e8f3,1572f0696-5cd2-414e-a2bc-f82fb109018d,59c00496f-cadc-43d3-b3fe-15e4b30b2e0d,fe56737de-38c1-4588-b485-0a0dce2bd53f,d8913518e-f7d5-43a2-bff1-ec871d742202,7501a1c80-02f8-4ce3-ba7b-79ec2e6e364b,95365e0e2-3a2d-4913-9fc9-03f07bc00e57,677618dae-03a2-4d35-93dc-f1ea3b3491d8,4a43ae3c4-81ee-4ac2-99c7-f86d8ce3b4a6,ba48a0277-a857-4abb-8a11-c474a8204279,46b647573-f2d1-4249-a9d3-3bcb3cac5e2b,b2c5405d8-2af9-4aba-b242-b0487bfcb385,9ca464e79-c8ec-4a9b-a8a5-a2568b3c9706,5c239e3cf-f6aa-4fac-8753-b16043c6ab7a,378304eb6-1eb3-4194-8c2c-201962544fe5,3e89ae072-f877-4e91-9b55-bc9da15fe92f,566057b4b-6abb-4da2-b53f-5f5cab42d9f0,2ed15aab4-4f06-4b92-8179-ca2054e46667,ac319ceba-3e5b-49a5-9820-68cbaaff4762,28674e051-48d5-4358-a4f3-b97decf0b1c6,27032d09f-1ba6-4a5d-a569-b3f4852b0964,bf1675a71-9e54-4d72-89b3-e4a46ee4612d,80a976a26-10c4-4664-a222-fbdeebfd870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184C-93A2-4B4E-9034-9283987E7FF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2714</Words>
  <Characters>15473</Characters>
  <DocSecurity>0</DocSecurity>
  <Lines>128</Lines>
  <Paragraphs>36</Paragraphs>
  <ScaleCrop>false</ScaleCrop>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