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5991" w14:textId="77777777" w:rsidR="00BC4DC9" w:rsidRPr="00AB4228" w:rsidRDefault="00000000" w:rsidP="00B53878">
      <w:pPr>
        <w:spacing w:line="360" w:lineRule="auto"/>
        <w:jc w:val="center"/>
        <w:rPr>
          <w:rFonts w:ascii="黑体" w:eastAsia="黑体" w:hAnsi="黑体"/>
          <w:color w:val="FF0000"/>
        </w:rPr>
      </w:pPr>
      <w:r w:rsidRPr="00AB4228">
        <w:rPr>
          <w:rFonts w:ascii="黑体" w:eastAsia="黑体" w:hAnsi="黑体"/>
          <w:b/>
          <w:color w:val="FF0000"/>
          <w:sz w:val="32"/>
        </w:rPr>
        <w:t>2023-2024</w:t>
      </w:r>
      <w:r w:rsidRPr="00AB4228">
        <w:rPr>
          <w:rFonts w:ascii="黑体" w:eastAsia="黑体" w:hAnsi="黑体" w:cs="宋体"/>
          <w:b/>
          <w:color w:val="FF0000"/>
          <w:sz w:val="32"/>
        </w:rPr>
        <w:t>学年新疆喀什地区疏勒县九年级（上）期末物理试卷</w:t>
      </w:r>
    </w:p>
    <w:p w14:paraId="273BC660"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3B361B48"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09020b8a-98c8-4fa2-aece-ed54f196bd40"/>
      <w:r>
        <w:rPr>
          <w:rFonts w:ascii="宋体" w:cs="宋体"/>
          <w:kern w:val="0"/>
          <w:szCs w:val="21"/>
        </w:rPr>
        <w:t>下列常见的自然现象，能用分子热运动知识解释的是</w:t>
      </w:r>
      <w:r>
        <w:rPr>
          <w:rFonts w:eastAsia="Times New Roman" w:hAnsi="Times New Roman"/>
          <w:kern w:val="0"/>
          <w:szCs w:val="21"/>
        </w:rPr>
        <w:t>(    )</w:t>
      </w:r>
      <w:bookmarkEnd w:id="0"/>
    </w:p>
    <w:p w14:paraId="25C15AC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春天，柳枝吐芽</w:t>
      </w:r>
      <w:r>
        <w:tab/>
      </w:r>
      <w:r>
        <w:rPr>
          <w:rFonts w:eastAsia="Times New Roman" w:hAnsi="Times New Roman"/>
          <w:kern w:val="0"/>
          <w:szCs w:val="21"/>
        </w:rPr>
        <w:t xml:space="preserve">B. </w:t>
      </w:r>
      <w:r>
        <w:rPr>
          <w:rFonts w:ascii="宋体" w:cs="宋体"/>
          <w:kern w:val="0"/>
          <w:szCs w:val="21"/>
        </w:rPr>
        <w:t>夏天，山涧瀑布</w:t>
      </w:r>
      <w:r>
        <w:tab/>
      </w:r>
      <w:r>
        <w:rPr>
          <w:rFonts w:eastAsia="Times New Roman" w:hAnsi="Times New Roman"/>
          <w:kern w:val="0"/>
          <w:szCs w:val="21"/>
        </w:rPr>
        <w:t xml:space="preserve">C. </w:t>
      </w:r>
      <w:r>
        <w:rPr>
          <w:rFonts w:ascii="宋体" w:cs="宋体"/>
          <w:kern w:val="0"/>
          <w:szCs w:val="21"/>
        </w:rPr>
        <w:t>秋天，菊香满园</w:t>
      </w:r>
      <w:r>
        <w:tab/>
      </w:r>
      <w:r>
        <w:rPr>
          <w:rFonts w:eastAsia="Times New Roman" w:hAnsi="Times New Roman"/>
          <w:kern w:val="0"/>
          <w:szCs w:val="21"/>
        </w:rPr>
        <w:t xml:space="preserve">D. </w:t>
      </w:r>
      <w:r>
        <w:rPr>
          <w:rFonts w:ascii="宋体" w:cs="宋体"/>
          <w:kern w:val="0"/>
          <w:szCs w:val="21"/>
        </w:rPr>
        <w:t>冬天，雪花飘飘</w:t>
      </w:r>
    </w:p>
    <w:p w14:paraId="05C4FC16"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1902cc53-6889-44cc-bedb-d97e989e3068"/>
      <w:r>
        <w:rPr>
          <w:rFonts w:ascii="宋体" w:cs="宋体"/>
          <w:kern w:val="0"/>
          <w:szCs w:val="21"/>
        </w:rPr>
        <w:t>下列关于物理量的估测，最符合实际情况的是</w:t>
      </w:r>
      <w:r>
        <w:rPr>
          <w:rFonts w:eastAsia="Times New Roman" w:hAnsi="Times New Roman"/>
          <w:kern w:val="0"/>
          <w:szCs w:val="21"/>
        </w:rPr>
        <w:t>(    )</w:t>
      </w:r>
      <w:bookmarkEnd w:id="1"/>
    </w:p>
    <w:p w14:paraId="71077F6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人体的电阻约为</w:t>
      </w:r>
      <m:oMath>
        <m:r>
          <w:rPr>
            <w:rFonts w:ascii="Cambria Math" w:hAnsi="Cambria Math"/>
          </w:rPr>
          <m:t>100Ω</m:t>
        </m:r>
      </m:oMath>
      <w:r>
        <w:tab/>
      </w:r>
      <w:r>
        <w:rPr>
          <w:rFonts w:eastAsia="Times New Roman" w:hAnsi="Times New Roman"/>
          <w:kern w:val="0"/>
          <w:szCs w:val="21"/>
        </w:rPr>
        <w:t xml:space="preserve">B. </w:t>
      </w:r>
      <w:r>
        <w:rPr>
          <w:rFonts w:ascii="宋体" w:cs="宋体"/>
          <w:kern w:val="0"/>
          <w:szCs w:val="21"/>
        </w:rPr>
        <w:t>一节干电池电压约为</w:t>
      </w:r>
      <m:oMath>
        <m:r>
          <w:rPr>
            <w:rFonts w:ascii="Cambria Math" w:hAnsi="Cambria Math"/>
          </w:rPr>
          <m:t>1.5V</m:t>
        </m:r>
      </m:oMath>
      <w:r>
        <w:br/>
      </w:r>
      <w:r>
        <w:rPr>
          <w:rFonts w:eastAsia="Times New Roman" w:hAnsi="Times New Roman"/>
          <w:kern w:val="0"/>
          <w:szCs w:val="21"/>
        </w:rPr>
        <w:t xml:space="preserve">C. </w:t>
      </w:r>
      <w:r>
        <w:rPr>
          <w:rFonts w:ascii="宋体" w:cs="宋体"/>
          <w:kern w:val="0"/>
          <w:szCs w:val="21"/>
        </w:rPr>
        <w:t>我国家庭电路的电压约</w:t>
      </w:r>
      <w:r>
        <w:rPr>
          <w:rFonts w:eastAsia="Times New Roman" w:hAnsi="Times New Roman"/>
          <w:kern w:val="0"/>
          <w:szCs w:val="21"/>
        </w:rPr>
        <w:t>380</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正常工作的电视机电流约为</w:t>
      </w:r>
      <w:r>
        <w:rPr>
          <w:rFonts w:eastAsia="Times New Roman" w:hAnsi="Times New Roman"/>
          <w:kern w:val="0"/>
          <w:szCs w:val="21"/>
        </w:rPr>
        <w:t>10</w:t>
      </w:r>
      <w:r>
        <w:rPr>
          <w:rFonts w:eastAsia="Times New Roman" w:hAnsi="Times New Roman"/>
          <w:i/>
          <w:iCs/>
          <w:kern w:val="0"/>
          <w:szCs w:val="21"/>
        </w:rPr>
        <w:t>A</w:t>
      </w:r>
    </w:p>
    <w:p w14:paraId="47AF8116"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ec242005-07a7-4432-8507-84d98386c887"/>
      <w:r>
        <w:rPr>
          <w:rFonts w:ascii="宋体" w:cs="宋体"/>
          <w:kern w:val="0"/>
          <w:szCs w:val="21"/>
        </w:rPr>
        <w:t>下列材料中属于绝缘体的一组是</w:t>
      </w:r>
      <w:r>
        <w:rPr>
          <w:rFonts w:eastAsia="Times New Roman" w:hAnsi="Times New Roman"/>
          <w:kern w:val="0"/>
          <w:szCs w:val="21"/>
        </w:rPr>
        <w:t>(    )</w:t>
      </w:r>
      <w:bookmarkEnd w:id="2"/>
    </w:p>
    <w:p w14:paraId="32F80DC6"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干木捧、人</w:t>
      </w:r>
      <w:r>
        <w:tab/>
      </w:r>
      <w:r>
        <w:rPr>
          <w:rFonts w:eastAsia="Times New Roman" w:hAnsi="Times New Roman"/>
          <w:kern w:val="0"/>
          <w:szCs w:val="21"/>
        </w:rPr>
        <w:t xml:space="preserve">B. </w:t>
      </w:r>
      <w:r>
        <w:rPr>
          <w:rFonts w:ascii="宋体" w:cs="宋体"/>
          <w:kern w:val="0"/>
          <w:szCs w:val="21"/>
        </w:rPr>
        <w:t>玻璃、盐水</w:t>
      </w:r>
      <w:r>
        <w:tab/>
      </w:r>
      <w:r>
        <w:rPr>
          <w:rFonts w:eastAsia="Times New Roman" w:hAnsi="Times New Roman"/>
          <w:kern w:val="0"/>
          <w:szCs w:val="21"/>
        </w:rPr>
        <w:t xml:space="preserve">C. </w:t>
      </w:r>
      <w:r>
        <w:rPr>
          <w:rFonts w:ascii="宋体" w:cs="宋体"/>
          <w:kern w:val="0"/>
          <w:szCs w:val="21"/>
        </w:rPr>
        <w:t>陶瓷、金属</w:t>
      </w:r>
      <w:r>
        <w:tab/>
      </w:r>
      <w:r>
        <w:rPr>
          <w:rFonts w:eastAsia="Times New Roman" w:hAnsi="Times New Roman"/>
          <w:kern w:val="0"/>
          <w:szCs w:val="21"/>
        </w:rPr>
        <w:t xml:space="preserve">D. </w:t>
      </w:r>
      <w:r>
        <w:rPr>
          <w:rFonts w:ascii="宋体" w:cs="宋体"/>
          <w:kern w:val="0"/>
          <w:szCs w:val="21"/>
        </w:rPr>
        <w:t>橡胶、塑料</w:t>
      </w:r>
    </w:p>
    <w:p w14:paraId="7135242B"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d925a709-ffeb-40f0-94e3-79668d816d86"/>
      <w:r>
        <w:rPr>
          <w:rFonts w:ascii="宋体" w:cs="宋体"/>
          <w:kern w:val="0"/>
          <w:szCs w:val="21"/>
        </w:rPr>
        <w:t>甲、乙、丙三个轻质小球，已知甲带负电。甲和乙互相吸引，丙和甲互相排斥，则</w:t>
      </w:r>
      <w:r>
        <w:rPr>
          <w:rFonts w:eastAsia="Times New Roman" w:hAnsi="Times New Roman"/>
          <w:kern w:val="0"/>
          <w:szCs w:val="21"/>
        </w:rPr>
        <w:t>(    )</w:t>
      </w:r>
      <w:bookmarkEnd w:id="3"/>
    </w:p>
    <w:p w14:paraId="1EB96B2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乙一定带正电，丙带负电</w:t>
      </w:r>
      <w:r>
        <w:tab/>
      </w:r>
      <w:r>
        <w:rPr>
          <w:rFonts w:eastAsia="Times New Roman" w:hAnsi="Times New Roman"/>
          <w:kern w:val="0"/>
          <w:szCs w:val="21"/>
        </w:rPr>
        <w:t xml:space="preserve">B. </w:t>
      </w:r>
      <w:r>
        <w:rPr>
          <w:rFonts w:ascii="宋体" w:cs="宋体"/>
          <w:kern w:val="0"/>
          <w:szCs w:val="21"/>
        </w:rPr>
        <w:t>乙可能不带电，丙带负电</w:t>
      </w:r>
      <w:r>
        <w:br/>
      </w:r>
      <w:r>
        <w:rPr>
          <w:rFonts w:eastAsia="Times New Roman" w:hAnsi="Times New Roman"/>
          <w:kern w:val="0"/>
          <w:szCs w:val="21"/>
        </w:rPr>
        <w:t xml:space="preserve">C. </w:t>
      </w:r>
      <w:r>
        <w:rPr>
          <w:rFonts w:ascii="宋体" w:cs="宋体"/>
          <w:kern w:val="0"/>
          <w:szCs w:val="21"/>
        </w:rPr>
        <w:t>乙可能带正电，丙带正电</w:t>
      </w:r>
      <w:r>
        <w:tab/>
      </w:r>
      <w:r>
        <w:rPr>
          <w:rFonts w:eastAsia="Times New Roman" w:hAnsi="Times New Roman"/>
          <w:kern w:val="0"/>
          <w:szCs w:val="21"/>
        </w:rPr>
        <w:t xml:space="preserve">D. </w:t>
      </w:r>
      <w:r>
        <w:rPr>
          <w:rFonts w:ascii="宋体" w:cs="宋体"/>
          <w:kern w:val="0"/>
          <w:szCs w:val="21"/>
        </w:rPr>
        <w:t>乙一定不带电，丙带正电</w:t>
      </w:r>
    </w:p>
    <w:p w14:paraId="4A506F70"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a30dfc35-0f3b-4466-85dd-afc4cfad2a83"/>
      <w:r>
        <w:rPr>
          <w:rFonts w:ascii="宋体" w:cs="宋体"/>
          <w:kern w:val="0"/>
          <w:szCs w:val="21"/>
        </w:rPr>
        <w:t>关于家庭电路和安全用电，下列说法中正确的是</w:t>
      </w:r>
      <w:r>
        <w:rPr>
          <w:rFonts w:eastAsia="Times New Roman" w:hAnsi="Times New Roman"/>
          <w:kern w:val="0"/>
          <w:szCs w:val="21"/>
        </w:rPr>
        <w:t>(    )</w:t>
      </w:r>
      <w:bookmarkEnd w:id="4"/>
    </w:p>
    <w:p w14:paraId="0AD0055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家庭电路中空气开关跳闸，可以直接复位电闸</w:t>
      </w:r>
      <w:r>
        <w:br/>
      </w:r>
      <w:r>
        <w:rPr>
          <w:rFonts w:eastAsia="Times New Roman" w:hAnsi="Times New Roman"/>
          <w:kern w:val="0"/>
          <w:szCs w:val="21"/>
        </w:rPr>
        <w:t xml:space="preserve">B. </w:t>
      </w:r>
      <w:r>
        <w:rPr>
          <w:rFonts w:ascii="宋体" w:cs="宋体"/>
          <w:kern w:val="0"/>
          <w:szCs w:val="21"/>
        </w:rPr>
        <w:t>用电器的金属外壳必须与零线连接</w:t>
      </w:r>
      <w:r>
        <w:br/>
      </w:r>
      <w:r>
        <w:rPr>
          <w:rFonts w:eastAsia="Times New Roman" w:hAnsi="Times New Roman"/>
          <w:kern w:val="0"/>
          <w:szCs w:val="21"/>
        </w:rPr>
        <w:t xml:space="preserve">C. </w:t>
      </w:r>
      <w:r>
        <w:rPr>
          <w:rFonts w:ascii="宋体" w:cs="宋体"/>
          <w:kern w:val="0"/>
          <w:szCs w:val="21"/>
        </w:rPr>
        <w:t>使用测电笔辨别火线、零线时，要用手接触笔尾的金属体</w:t>
      </w:r>
      <w:r>
        <w:br/>
      </w:r>
      <w:r>
        <w:rPr>
          <w:rFonts w:eastAsia="Times New Roman" w:hAnsi="Times New Roman"/>
          <w:kern w:val="0"/>
          <w:szCs w:val="21"/>
        </w:rPr>
        <w:t xml:space="preserve">D. </w:t>
      </w:r>
      <w:r>
        <w:rPr>
          <w:rFonts w:ascii="宋体" w:cs="宋体"/>
          <w:kern w:val="0"/>
          <w:szCs w:val="21"/>
        </w:rPr>
        <w:t>一般对人体而言，只要电压不高于</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就是安全的</w:t>
      </w:r>
    </w:p>
    <w:p w14:paraId="6969926D"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61c2f201-c973-454c-9a28-85fcb97895cc"/>
      <w:r>
        <w:rPr>
          <w:rFonts w:ascii="宋体" w:cs="宋体"/>
          <w:kern w:val="0"/>
          <w:szCs w:val="21"/>
        </w:rPr>
        <w:t>如图所示，两灯规格不同，能直接测出通过灯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电流的电路是</w:t>
      </w:r>
      <w:r>
        <w:rPr>
          <w:rFonts w:eastAsia="Times New Roman" w:hAnsi="Times New Roman"/>
          <w:kern w:val="0"/>
          <w:szCs w:val="21"/>
        </w:rPr>
        <w:t>(    )</w:t>
      </w:r>
      <w:bookmarkEnd w:id="5"/>
    </w:p>
    <w:p w14:paraId="122345CE"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53C248D" wp14:editId="1F533474">
            <wp:extent cx="1247775" cy="11334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47775" cy="11334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6100A19" wp14:editId="4060579E">
            <wp:extent cx="1104900" cy="11334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04900" cy="11334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B0E2FE0" wp14:editId="7A4F784B">
            <wp:extent cx="1104900" cy="11525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04900" cy="11525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5C6BFDE" wp14:editId="44BB93C5">
            <wp:extent cx="1104900" cy="11334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04900" cy="1133475"/>
                    </a:xfrm>
                    <a:prstGeom prst="rect">
                      <a:avLst/>
                    </a:prstGeom>
                    <a:noFill/>
                    <a:ln>
                      <a:noFill/>
                    </a:ln>
                  </pic:spPr>
                </pic:pic>
              </a:graphicData>
            </a:graphic>
          </wp:inline>
        </w:drawing>
      </w:r>
    </w:p>
    <w:p w14:paraId="6E399A05"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229f18e2-5377-4e06-8ccd-de25628f1463"/>
      <w:r>
        <w:rPr>
          <w:rFonts w:eastAsia="Times New Roman" w:hAnsi="Times New Roman"/>
          <w:noProof/>
          <w:kern w:val="0"/>
          <w:sz w:val="24"/>
          <w:szCs w:val="24"/>
        </w:rPr>
        <w:drawing>
          <wp:anchor distT="0" distB="0" distL="114300" distR="114300" simplePos="0" relativeHeight="251658240" behindDoc="0" locked="0" layoutInCell="1" allowOverlap="0" wp14:anchorId="6B20CA86" wp14:editId="64066E57">
            <wp:simplePos x="0" y="0"/>
            <wp:positionH relativeFrom="column">
              <wp:align>right</wp:align>
            </wp:positionH>
            <wp:positionV relativeFrom="line">
              <wp:posOffset>76200</wp:posOffset>
            </wp:positionV>
            <wp:extent cx="1247775" cy="7143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47775" cy="714375"/>
                    </a:xfrm>
                    <a:prstGeom prst="rect">
                      <a:avLst/>
                    </a:prstGeom>
                    <a:noFill/>
                    <a:ln>
                      <a:noFill/>
                    </a:ln>
                  </pic:spPr>
                </pic:pic>
              </a:graphicData>
            </a:graphic>
          </wp:anchor>
        </w:drawing>
      </w:r>
      <w:r>
        <w:rPr>
          <w:rFonts w:ascii="宋体" w:cs="宋体"/>
          <w:kern w:val="0"/>
          <w:szCs w:val="21"/>
        </w:rPr>
        <w:t>目前，我国的无人机技术已处于国际领先水平。如图所示的无人机，当开关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闭合时指示灯亮起，再闭合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时电动机启动，无人机起飞。下列电路设计符合要求的是</w:t>
      </w:r>
      <w:r>
        <w:rPr>
          <w:rFonts w:eastAsia="Times New Roman" w:hAnsi="Times New Roman"/>
          <w:kern w:val="0"/>
          <w:szCs w:val="21"/>
        </w:rPr>
        <w:t>(    )</w:t>
      </w:r>
      <w:bookmarkEnd w:id="6"/>
    </w:p>
    <w:p w14:paraId="32D695C6" w14:textId="77777777" w:rsidR="00ED7D1F" w:rsidRDefault="00000000">
      <w:pPr>
        <w:spacing w:line="360" w:lineRule="auto"/>
        <w:textAlignment w:val="center"/>
      </w:pPr>
      <w:r>
        <w:lastRenderedPageBreak/>
        <w:br w:type="textWrapping" w:clear="all"/>
      </w:r>
    </w:p>
    <w:p w14:paraId="6D3C8C64"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5C3DC97" wp14:editId="25F276A8">
            <wp:extent cx="952500" cy="7905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52500" cy="7905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1BED0CA" wp14:editId="705CB357">
            <wp:extent cx="1133475" cy="6667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33475" cy="6667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F590844" wp14:editId="059EF5B1">
            <wp:extent cx="1000125" cy="8001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00125" cy="8001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E444ABD" wp14:editId="5CF3FA6B">
            <wp:extent cx="866775" cy="8477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866775" cy="847725"/>
                    </a:xfrm>
                    <a:prstGeom prst="rect">
                      <a:avLst/>
                    </a:prstGeom>
                    <a:noFill/>
                    <a:ln>
                      <a:noFill/>
                    </a:ln>
                  </pic:spPr>
                </pic:pic>
              </a:graphicData>
            </a:graphic>
          </wp:inline>
        </w:drawing>
      </w:r>
    </w:p>
    <w:p w14:paraId="46E2D2C3"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5bb12186-a0d8-4a54-84e6-db551181be53"/>
      <w:r>
        <w:rPr>
          <w:rFonts w:eastAsia="Times New Roman" w:hAnsi="Times New Roman"/>
          <w:noProof/>
          <w:kern w:val="0"/>
          <w:sz w:val="24"/>
          <w:szCs w:val="24"/>
        </w:rPr>
        <w:drawing>
          <wp:anchor distT="0" distB="0" distL="114300" distR="114300" simplePos="0" relativeHeight="251659264" behindDoc="0" locked="0" layoutInCell="1" allowOverlap="0" wp14:anchorId="16DAB8D6" wp14:editId="5FF194AD">
            <wp:simplePos x="0" y="0"/>
            <wp:positionH relativeFrom="column">
              <wp:align>right</wp:align>
            </wp:positionH>
            <wp:positionV relativeFrom="line">
              <wp:posOffset>76200</wp:posOffset>
            </wp:positionV>
            <wp:extent cx="952627" cy="762127"/>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952627" cy="762127"/>
                    </a:xfrm>
                    <a:prstGeom prst="rect">
                      <a:avLst/>
                    </a:prstGeom>
                    <a:noFill/>
                    <a:ln>
                      <a:noFill/>
                    </a:ln>
                  </pic:spPr>
                </pic:pic>
              </a:graphicData>
            </a:graphic>
          </wp:anchor>
        </w:drawing>
      </w:r>
      <w:r>
        <w:rPr>
          <w:rFonts w:ascii="宋体" w:cs="宋体"/>
          <w:kern w:val="0"/>
          <w:szCs w:val="21"/>
        </w:rPr>
        <w:t>如图电路，两盏相同的电灯在闭合开关后都能发光。过了一会儿，两盏电灯突然同时都不亮了，且电压表和电流表的示数均变为零。如果电路只有一处故障，则故障可能是</w:t>
      </w:r>
      <w:r>
        <w:rPr>
          <w:rFonts w:eastAsia="Times New Roman" w:hAnsi="Times New Roman"/>
          <w:kern w:val="0"/>
          <w:szCs w:val="21"/>
        </w:rPr>
        <w:t>(    )</w:t>
      </w:r>
      <w:bookmarkEnd w:id="7"/>
    </w:p>
    <w:p w14:paraId="06BC5531" w14:textId="77777777" w:rsidR="00ED7D1F" w:rsidRDefault="00000000">
      <w:pPr>
        <w:spacing w:line="360" w:lineRule="auto"/>
        <w:textAlignment w:val="center"/>
      </w:pPr>
      <w:r>
        <w:br w:type="textWrapping" w:clear="all"/>
      </w:r>
    </w:p>
    <w:p w14:paraId="021CDDD2"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tab/>
      </w:r>
      <w:r>
        <w:rPr>
          <w:rFonts w:eastAsia="Times New Roman" w:hAnsi="Times New Roman"/>
          <w:kern w:val="0"/>
          <w:szCs w:val="21"/>
        </w:rPr>
        <w:t xml:space="preserve">B. </w:t>
      </w:r>
      <w:r>
        <w:rPr>
          <w:rFonts w:ascii="宋体" w:cs="宋体"/>
          <w:kern w:val="0"/>
          <w:szCs w:val="21"/>
        </w:rPr>
        <w:t>电灯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w:t>
      </w:r>
      <w:r>
        <w:tab/>
      </w:r>
      <w:r>
        <w:rPr>
          <w:rFonts w:eastAsia="Times New Roman" w:hAnsi="Times New Roman"/>
          <w:kern w:val="0"/>
          <w:szCs w:val="21"/>
        </w:rPr>
        <w:t xml:space="preserve">C. </w:t>
      </w:r>
      <w:r>
        <w:rPr>
          <w:rFonts w:ascii="宋体" w:cs="宋体"/>
          <w:kern w:val="0"/>
          <w:szCs w:val="21"/>
        </w:rPr>
        <w:t>电灯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tab/>
      </w:r>
      <w:r>
        <w:rPr>
          <w:rFonts w:eastAsia="Times New Roman" w:hAnsi="Times New Roman"/>
          <w:kern w:val="0"/>
          <w:szCs w:val="21"/>
        </w:rPr>
        <w:t xml:space="preserve">D. </w:t>
      </w:r>
      <w:r>
        <w:rPr>
          <w:rFonts w:ascii="宋体" w:cs="宋体"/>
          <w:kern w:val="0"/>
          <w:szCs w:val="21"/>
        </w:rPr>
        <w:t>电灯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p>
    <w:p w14:paraId="28766A6D"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4d31bc32-e762-4ccb-9bec-4d04d2add38c"/>
      <w:r>
        <w:rPr>
          <w:rFonts w:eastAsia="Times New Roman" w:hAnsi="Times New Roman"/>
          <w:noProof/>
          <w:kern w:val="0"/>
          <w:sz w:val="24"/>
          <w:szCs w:val="24"/>
        </w:rPr>
        <w:drawing>
          <wp:anchor distT="0" distB="0" distL="114300" distR="114300" simplePos="0" relativeHeight="251660288" behindDoc="0" locked="0" layoutInCell="1" allowOverlap="0" wp14:anchorId="51E18DC2" wp14:editId="55082E4E">
            <wp:simplePos x="0" y="0"/>
            <wp:positionH relativeFrom="column">
              <wp:align>right</wp:align>
            </wp:positionH>
            <wp:positionV relativeFrom="line">
              <wp:posOffset>76200</wp:posOffset>
            </wp:positionV>
            <wp:extent cx="1238250" cy="12287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38250" cy="1228725"/>
                    </a:xfrm>
                    <a:prstGeom prst="rect">
                      <a:avLst/>
                    </a:prstGeom>
                    <a:noFill/>
                    <a:ln>
                      <a:noFill/>
                    </a:ln>
                  </pic:spPr>
                </pic:pic>
              </a:graphicData>
            </a:graphic>
          </wp:anchor>
        </w:drawing>
      </w:r>
      <w:r>
        <w:rPr>
          <w:rFonts w:ascii="宋体" w:cs="宋体"/>
          <w:kern w:val="0"/>
          <w:szCs w:val="21"/>
        </w:rPr>
        <w:t>如图所示电路，开关闭合后两灯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均发光。以下说法正确的是</w:t>
      </w:r>
      <w:r>
        <w:rPr>
          <w:rFonts w:eastAsia="Times New Roman" w:hAnsi="Times New Roman"/>
          <w:kern w:val="0"/>
          <w:szCs w:val="21"/>
        </w:rPr>
        <w:t>(    )</w:t>
      </w:r>
      <w:bookmarkEnd w:id="8"/>
    </w:p>
    <w:p w14:paraId="61DDA6B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w:t>
      </w:r>
      <w:r>
        <w:rPr>
          <w:rFonts w:eastAsia="Times New Roman" w:hAnsi="Times New Roman"/>
          <w:i/>
          <w:iCs/>
          <w:kern w:val="0"/>
          <w:szCs w:val="21"/>
        </w:rPr>
        <w:t>A</w:t>
      </w:r>
      <w:r>
        <w:rPr>
          <w:rFonts w:ascii="宋体" w:cs="宋体"/>
          <w:kern w:val="0"/>
          <w:szCs w:val="21"/>
        </w:rPr>
        <w:t>的示数一定等于</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w:t>
      </w:r>
      <w:r>
        <w:br/>
      </w:r>
      <w:r>
        <w:rPr>
          <w:rFonts w:eastAsia="Times New Roman" w:hAnsi="Times New Roman"/>
          <w:kern w:val="0"/>
          <w:szCs w:val="21"/>
        </w:rPr>
        <w:t xml:space="preserve">B. </w:t>
      </w:r>
      <w:r>
        <w:rPr>
          <w:rFonts w:ascii="宋体" w:cs="宋体"/>
          <w:kern w:val="0"/>
          <w:szCs w:val="21"/>
        </w:rPr>
        <w:t>电流表</w:t>
      </w:r>
      <w:r>
        <w:rPr>
          <w:rFonts w:eastAsia="Times New Roman" w:hAnsi="Times New Roman"/>
          <w:i/>
          <w:iCs/>
          <w:kern w:val="0"/>
          <w:szCs w:val="21"/>
        </w:rPr>
        <w:t>A</w:t>
      </w:r>
      <w:r>
        <w:rPr>
          <w:rFonts w:ascii="宋体" w:cs="宋体"/>
          <w:kern w:val="0"/>
          <w:szCs w:val="21"/>
        </w:rPr>
        <w:t>的示数一定等于</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示数的</w:t>
      </w:r>
      <w:r>
        <w:rPr>
          <w:rFonts w:eastAsia="Times New Roman" w:hAnsi="Times New Roman"/>
          <w:kern w:val="0"/>
          <w:szCs w:val="21"/>
        </w:rPr>
        <w:t>2</w:t>
      </w:r>
      <w:r>
        <w:rPr>
          <w:rFonts w:ascii="宋体" w:cs="宋体"/>
          <w:kern w:val="0"/>
          <w:szCs w:val="21"/>
        </w:rPr>
        <w:t>倍</w:t>
      </w:r>
      <w:r>
        <w:br/>
      </w:r>
      <w:r>
        <w:rPr>
          <w:rFonts w:eastAsia="Times New Roman" w:hAnsi="Times New Roman"/>
          <w:kern w:val="0"/>
          <w:szCs w:val="21"/>
        </w:rPr>
        <w:t xml:space="preserve">C. </w:t>
      </w:r>
      <w:r>
        <w:rPr>
          <w:rFonts w:ascii="宋体" w:cs="宋体"/>
          <w:kern w:val="0"/>
          <w:szCs w:val="21"/>
        </w:rPr>
        <w:t>电压表</w:t>
      </w:r>
      <w:r>
        <w:rPr>
          <w:rFonts w:eastAsia="Times New Roman" w:hAnsi="Times New Roman"/>
          <w:i/>
          <w:iCs/>
          <w:kern w:val="0"/>
          <w:szCs w:val="21"/>
        </w:rPr>
        <w:t>V</w:t>
      </w:r>
      <w:r>
        <w:rPr>
          <w:rFonts w:ascii="宋体" w:cs="宋体"/>
          <w:kern w:val="0"/>
          <w:szCs w:val="21"/>
        </w:rPr>
        <w:t>的示数一定小于</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w:t>
      </w:r>
      <w:r>
        <w:br/>
      </w:r>
      <w:r>
        <w:rPr>
          <w:rFonts w:eastAsia="Times New Roman" w:hAnsi="Times New Roman"/>
          <w:kern w:val="0"/>
          <w:szCs w:val="21"/>
        </w:rPr>
        <w:t xml:space="preserve">D. </w:t>
      </w:r>
      <w:r>
        <w:rPr>
          <w:rFonts w:ascii="宋体" w:cs="宋体"/>
          <w:kern w:val="0"/>
          <w:szCs w:val="21"/>
        </w:rPr>
        <w:t>电压表</w:t>
      </w:r>
      <w:r>
        <w:rPr>
          <w:rFonts w:eastAsia="Times New Roman" w:hAnsi="Times New Roman"/>
          <w:i/>
          <w:iCs/>
          <w:kern w:val="0"/>
          <w:szCs w:val="21"/>
        </w:rPr>
        <w:t>V</w:t>
      </w:r>
      <w:r>
        <w:rPr>
          <w:rFonts w:ascii="宋体" w:cs="宋体"/>
          <w:kern w:val="0"/>
          <w:szCs w:val="21"/>
        </w:rPr>
        <w:t>的示数一定等于</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w:t>
      </w:r>
    </w:p>
    <w:p w14:paraId="0F51F0DC" w14:textId="77777777" w:rsidR="00ED7D1F" w:rsidRDefault="00000000">
      <w:pPr>
        <w:spacing w:line="360" w:lineRule="auto"/>
        <w:textAlignment w:val="center"/>
      </w:pPr>
      <w:r>
        <w:br w:type="textWrapping" w:clear="all"/>
      </w:r>
    </w:p>
    <w:p w14:paraId="5591DFBE"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23c734ce-4a88-4188-8307-feb20a624f8c"/>
      <w:r>
        <w:rPr>
          <w:rFonts w:ascii="宋体" w:cs="宋体"/>
          <w:kern w:val="0"/>
          <w:szCs w:val="21"/>
        </w:rPr>
        <w:t>镍铬合金做成的粗细均匀的电阻丝，长度为</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，电阻值为</w:t>
      </w:r>
      <m:oMath>
        <m:r>
          <w:rPr>
            <w:rFonts w:ascii="Cambria Math" w:hAnsi="Cambria Math"/>
          </w:rPr>
          <m:t>4Ω</m:t>
        </m:r>
      </m:oMath>
      <w:r>
        <w:rPr>
          <w:rFonts w:ascii="宋体" w:cs="宋体"/>
          <w:kern w:val="0"/>
          <w:szCs w:val="21"/>
        </w:rPr>
        <w:t>；若将其等分成两段再并联，总电阻值为</w:t>
      </w:r>
      <w:r>
        <w:rPr>
          <w:rFonts w:eastAsia="Times New Roman" w:hAnsi="Times New Roman"/>
          <w:kern w:val="0"/>
          <w:szCs w:val="21"/>
        </w:rPr>
        <w:t>(    )</w:t>
      </w:r>
      <w:bookmarkEnd w:id="9"/>
    </w:p>
    <w:p w14:paraId="5841623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1Ω</m:t>
        </m:r>
      </m:oMath>
      <w:r>
        <w:tab/>
      </w:r>
      <w:r>
        <w:rPr>
          <w:rFonts w:eastAsia="Times New Roman" w:hAnsi="Times New Roman"/>
          <w:kern w:val="0"/>
          <w:szCs w:val="21"/>
        </w:rPr>
        <w:t xml:space="preserve">B. </w:t>
      </w:r>
      <m:oMath>
        <m:r>
          <w:rPr>
            <w:rFonts w:ascii="Cambria Math" w:hAnsi="Cambria Math"/>
          </w:rPr>
          <m:t>2Ω</m:t>
        </m:r>
      </m:oMath>
      <w:r>
        <w:tab/>
      </w:r>
      <w:r>
        <w:rPr>
          <w:rFonts w:eastAsia="Times New Roman" w:hAnsi="Times New Roman"/>
          <w:kern w:val="0"/>
          <w:szCs w:val="21"/>
        </w:rPr>
        <w:t xml:space="preserve">C. </w:t>
      </w:r>
      <m:oMath>
        <m:r>
          <w:rPr>
            <w:rFonts w:ascii="Cambria Math" w:hAnsi="Cambria Math"/>
          </w:rPr>
          <m:t>4Ω</m:t>
        </m:r>
      </m:oMath>
      <w:r>
        <w:tab/>
      </w:r>
      <w:r>
        <w:rPr>
          <w:rFonts w:eastAsia="Times New Roman" w:hAnsi="Times New Roman"/>
          <w:kern w:val="0"/>
          <w:szCs w:val="21"/>
        </w:rPr>
        <w:t xml:space="preserve">D. </w:t>
      </w:r>
      <m:oMath>
        <m:r>
          <w:rPr>
            <w:rFonts w:ascii="Cambria Math" w:hAnsi="Cambria Math"/>
          </w:rPr>
          <m:t>8Ω</m:t>
        </m:r>
      </m:oMath>
    </w:p>
    <w:p w14:paraId="5F621B9E"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62cdc895-03ac-46bc-a9f9-3b487bbd7794"/>
      <w:r>
        <w:rPr>
          <w:rFonts w:eastAsia="Times New Roman" w:hAnsi="Times New Roman"/>
          <w:noProof/>
          <w:kern w:val="0"/>
          <w:sz w:val="24"/>
          <w:szCs w:val="24"/>
        </w:rPr>
        <w:drawing>
          <wp:anchor distT="0" distB="0" distL="114300" distR="114300" simplePos="0" relativeHeight="251661312" behindDoc="0" locked="0" layoutInCell="1" allowOverlap="0" wp14:anchorId="35E55694" wp14:editId="3A37495A">
            <wp:simplePos x="0" y="0"/>
            <wp:positionH relativeFrom="column">
              <wp:align>right</wp:align>
            </wp:positionH>
            <wp:positionV relativeFrom="line">
              <wp:posOffset>76200</wp:posOffset>
            </wp:positionV>
            <wp:extent cx="1171575" cy="10953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71575" cy="1095375"/>
                    </a:xfrm>
                    <a:prstGeom prst="rect">
                      <a:avLst/>
                    </a:prstGeom>
                    <a:noFill/>
                    <a:ln>
                      <a:noFill/>
                    </a:ln>
                  </pic:spPr>
                </pic:pic>
              </a:graphicData>
            </a:graphic>
          </wp:anchor>
        </w:drawing>
      </w:r>
      <w:r>
        <w:rPr>
          <w:rFonts w:ascii="宋体" w:cs="宋体"/>
          <w:kern w:val="0"/>
          <w:szCs w:val="21"/>
        </w:rPr>
        <w:t>如图所示，将定值电阻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接入电源电压不变的电路中</w:t>
      </w:r>
      <w:r>
        <w:rPr>
          <w:rFonts w:eastAsia="Times New Roman" w:hAnsi="Times New Roman"/>
          <w:kern w:val="0"/>
          <w:szCs w:val="21"/>
        </w:rPr>
        <w:t>.</w:t>
      </w:r>
      <w:r>
        <w:rPr>
          <w:rFonts w:ascii="宋体" w:cs="宋体"/>
          <w:kern w:val="0"/>
          <w:szCs w:val="21"/>
        </w:rPr>
        <w:t>闭合开关</w:t>
      </w:r>
      <w:r>
        <w:rPr>
          <w:rFonts w:eastAsia="Times New Roman" w:hAnsi="Times New Roman"/>
          <w:i/>
          <w:iCs/>
          <w:kern w:val="0"/>
          <w:szCs w:val="21"/>
        </w:rPr>
        <w:t>S</w:t>
      </w:r>
      <w:r>
        <w:rPr>
          <w:rFonts w:ascii="宋体" w:cs="宋体"/>
          <w:kern w:val="0"/>
          <w:szCs w:val="21"/>
        </w:rPr>
        <w:t>，各表均有一定示数，滑动变阻器的滑片向右滑动到某一位置，电压表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示数的变化量分别为</w:t>
      </w:r>
      <m:oMath>
        <m:r>
          <w:rPr>
            <w:rFonts w:ascii="Cambria Math" w:hAnsi="Cambria Math"/>
          </w:rPr>
          <m:t>Δ</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r>
          <w:rPr>
            <w:rFonts w:ascii="Cambria Math" w:hAnsi="Cambria Math"/>
          </w:rPr>
          <m:t>Δ</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。下列说法正确的是</w:t>
      </w:r>
      <w:r>
        <w:rPr>
          <w:rFonts w:eastAsia="Times New Roman" w:hAnsi="Times New Roman"/>
          <w:kern w:val="0"/>
          <w:szCs w:val="21"/>
        </w:rPr>
        <w:t>(    )</w:t>
      </w:r>
      <w:bookmarkEnd w:id="10"/>
    </w:p>
    <w:p w14:paraId="51CA605A" w14:textId="77777777" w:rsidR="00ED7D1F" w:rsidRDefault="00000000">
      <w:pPr>
        <w:spacing w:line="360" w:lineRule="auto"/>
        <w:textAlignment w:val="center"/>
      </w:pPr>
      <w:r>
        <w:br w:type="textWrapping" w:clear="all"/>
      </w:r>
    </w:p>
    <w:p w14:paraId="5BDF425F" w14:textId="77777777" w:rsidR="00BC4DC9" w:rsidRDefault="00000000">
      <w:pPr>
        <w:spacing w:line="360" w:lineRule="auto"/>
      </w:pPr>
      <w:r>
        <w:rPr>
          <w:rFonts w:eastAsia="Times New Roman" w:hAnsi="Times New Roman"/>
          <w:kern w:val="0"/>
          <w:szCs w:val="21"/>
        </w:rPr>
        <w:lastRenderedPageBreak/>
        <w:t xml:space="preserve">A.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示数变大，</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示数不变</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示数变大，</w:t>
      </w:r>
      <m:oMath>
        <m:r>
          <w:rPr>
            <w:rFonts w:ascii="Cambria Math" w:hAnsi="Cambria Math"/>
          </w:rPr>
          <m:t>Δ</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&gt;Δ</m:t>
        </m:r>
        <m:sSub>
          <m:sSubPr>
            <m:ctrlPr>
              <w:rPr>
                <w:rFonts w:ascii="Cambria Math" w:hAnsi="Cambria Math"/>
              </w:rPr>
            </m:ctrlPr>
          </m:sSubPr>
          <m:e>
            <m:r>
              <w:rPr>
                <w:rFonts w:ascii="Cambria Math" w:hAnsi="Cambria Math"/>
              </w:rPr>
              <m:t>U</m:t>
            </m:r>
          </m:e>
          <m:sub>
            <m:r>
              <w:rPr>
                <w:rFonts w:ascii="Cambria Math" w:hAnsi="Cambria Math"/>
              </w:rPr>
              <m:t>2</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示数变小，</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示数和电流表示数之比不变</w:t>
      </w:r>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示数变大，</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示数和电流表示数之比变大</w:t>
      </w:r>
    </w:p>
    <w:p w14:paraId="1F022303"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44d2580d-9fd0-4869-9834-ee580409b248"/>
      <w:r>
        <w:rPr>
          <w:rFonts w:ascii="宋体" w:cs="宋体"/>
          <w:kern w:val="0"/>
          <w:szCs w:val="21"/>
        </w:rPr>
        <w:t>把标有“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50</w:t>
      </w:r>
      <w:r>
        <w:rPr>
          <w:rFonts w:eastAsia="Times New Roman" w:hAnsi="Times New Roman"/>
          <w:i/>
          <w:iCs/>
          <w:kern w:val="0"/>
          <w:szCs w:val="21"/>
        </w:rPr>
        <w:t>W</w:t>
      </w:r>
      <w:r>
        <w:rPr>
          <w:rFonts w:ascii="宋体" w:cs="宋体"/>
          <w:kern w:val="0"/>
          <w:szCs w:val="21"/>
        </w:rPr>
        <w:t>“的</w:t>
      </w:r>
      <w:r>
        <w:rPr>
          <w:rFonts w:eastAsia="Times New Roman" w:hAnsi="Times New Roman"/>
          <w:i/>
          <w:iCs/>
          <w:kern w:val="0"/>
          <w:szCs w:val="21"/>
        </w:rPr>
        <w:t>A</w:t>
      </w:r>
      <w:r>
        <w:rPr>
          <w:rFonts w:ascii="宋体" w:cs="宋体"/>
          <w:kern w:val="0"/>
          <w:szCs w:val="21"/>
        </w:rPr>
        <w:t>灯和“</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w:t>
      </w:r>
      <w:r>
        <w:rPr>
          <w:rFonts w:eastAsia="Times New Roman" w:hAnsi="Times New Roman"/>
          <w:i/>
          <w:iCs/>
          <w:kern w:val="0"/>
          <w:szCs w:val="21"/>
        </w:rPr>
        <w:t>B</w:t>
      </w:r>
      <w:r>
        <w:rPr>
          <w:rFonts w:ascii="宋体" w:cs="宋体"/>
          <w:kern w:val="0"/>
          <w:szCs w:val="21"/>
        </w:rPr>
        <w:t>灯串联起来，接在电压恒为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的电源两端，灯泡电阻不变，则下列判断中正确的是</w:t>
      </w:r>
      <w:r>
        <w:rPr>
          <w:rFonts w:eastAsia="Times New Roman" w:hAnsi="Times New Roman"/>
          <w:kern w:val="0"/>
          <w:szCs w:val="21"/>
        </w:rPr>
        <w:t>(    )</w:t>
      </w:r>
      <w:bookmarkEnd w:id="11"/>
    </w:p>
    <w:p w14:paraId="3005DE2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两灯的电阻之比</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=2</m:t>
        </m:r>
      </m:oMath>
      <w:r>
        <w:rPr>
          <w:rFonts w:ascii="宋体" w:cs="宋体"/>
          <w:kern w:val="0"/>
          <w:szCs w:val="21"/>
        </w:rPr>
        <w:t>：</w:t>
      </w:r>
      <w:r>
        <w:rPr>
          <w:rFonts w:eastAsia="Times New Roman" w:hAnsi="Times New Roman"/>
          <w:kern w:val="0"/>
          <w:szCs w:val="21"/>
        </w:rPr>
        <w:t>1</w:t>
      </w:r>
      <w:r>
        <w:br/>
      </w:r>
      <w:r>
        <w:rPr>
          <w:rFonts w:eastAsia="Times New Roman" w:hAnsi="Times New Roman"/>
          <w:kern w:val="0"/>
          <w:szCs w:val="21"/>
        </w:rPr>
        <w:t xml:space="preserve">B. </w:t>
      </w:r>
      <w:r>
        <w:rPr>
          <w:rFonts w:ascii="宋体" w:cs="宋体"/>
          <w:kern w:val="0"/>
          <w:szCs w:val="21"/>
        </w:rPr>
        <w:t>两灯的实际电压之比</w:t>
      </w:r>
      <m:oMath>
        <m:sSub>
          <m:sSubPr>
            <m:ctrlPr>
              <w:rPr>
                <w:rFonts w:ascii="Cambria Math" w:hAnsi="Cambria Math"/>
              </w:rPr>
            </m:ctrlPr>
          </m:sSubPr>
          <m:e>
            <m:r>
              <w:rPr>
                <w:rFonts w:ascii="Cambria Math" w:hAnsi="Cambria Math"/>
              </w:rPr>
              <m:t>U</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=1</m:t>
        </m:r>
      </m:oMath>
      <w:r>
        <w:rPr>
          <w:rFonts w:ascii="宋体" w:cs="宋体"/>
          <w:kern w:val="0"/>
          <w:szCs w:val="21"/>
        </w:rPr>
        <w:t>：</w:t>
      </w:r>
      <w:r>
        <w:rPr>
          <w:rFonts w:eastAsia="Times New Roman" w:hAnsi="Times New Roman"/>
          <w:kern w:val="0"/>
          <w:szCs w:val="21"/>
        </w:rPr>
        <w:t>2</w:t>
      </w:r>
      <w:r>
        <w:br/>
      </w:r>
      <w:r>
        <w:rPr>
          <w:rFonts w:eastAsia="Times New Roman" w:hAnsi="Times New Roman"/>
          <w:kern w:val="0"/>
          <w:szCs w:val="21"/>
        </w:rPr>
        <w:t xml:space="preserve">C. </w:t>
      </w:r>
      <w:r>
        <w:rPr>
          <w:rFonts w:ascii="宋体" w:cs="宋体"/>
          <w:kern w:val="0"/>
          <w:szCs w:val="21"/>
        </w:rPr>
        <w:t>两灯实际消耗的功率之比</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=1</m:t>
        </m:r>
      </m:oMath>
      <w:r>
        <w:rPr>
          <w:rFonts w:ascii="宋体" w:cs="宋体"/>
          <w:kern w:val="0"/>
          <w:szCs w:val="21"/>
        </w:rPr>
        <w:t>：</w:t>
      </w:r>
      <w:r>
        <w:rPr>
          <w:rFonts w:eastAsia="Times New Roman" w:hAnsi="Times New Roman"/>
          <w:kern w:val="0"/>
          <w:szCs w:val="21"/>
        </w:rPr>
        <w:t>2</w:t>
      </w:r>
      <w:r>
        <w:br/>
      </w:r>
      <w:r>
        <w:rPr>
          <w:rFonts w:eastAsia="Times New Roman" w:hAnsi="Times New Roman"/>
          <w:kern w:val="0"/>
          <w:szCs w:val="21"/>
        </w:rPr>
        <w:t xml:space="preserve">D. </w:t>
      </w:r>
      <w:r>
        <w:rPr>
          <w:rFonts w:ascii="宋体" w:cs="宋体"/>
          <w:kern w:val="0"/>
          <w:szCs w:val="21"/>
        </w:rPr>
        <w:t>相同时间内，两灯实际发热之比</w:t>
      </w:r>
      <m:oMath>
        <m:sSub>
          <m:sSubPr>
            <m:ctrlPr>
              <w:rPr>
                <w:rFonts w:ascii="Cambria Math" w:hAnsi="Cambria Math"/>
              </w:rPr>
            </m:ctrlPr>
          </m:sSubPr>
          <m:e>
            <m:r>
              <w:rPr>
                <w:rFonts w:ascii="Cambria Math" w:hAnsi="Cambria Math"/>
              </w:rPr>
              <m:t>Q</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B</m:t>
            </m:r>
          </m:sub>
        </m:sSub>
        <m:r>
          <w:rPr>
            <w:rFonts w:ascii="Cambria Math" w:hAnsi="Cambria Math"/>
          </w:rPr>
          <m:t>=1</m:t>
        </m:r>
      </m:oMath>
      <w:r>
        <w:rPr>
          <w:rFonts w:ascii="宋体" w:cs="宋体"/>
          <w:kern w:val="0"/>
          <w:szCs w:val="21"/>
        </w:rPr>
        <w:t>：</w:t>
      </w:r>
      <w:r>
        <w:rPr>
          <w:rFonts w:eastAsia="Times New Roman" w:hAnsi="Times New Roman"/>
          <w:kern w:val="0"/>
          <w:szCs w:val="21"/>
        </w:rPr>
        <w:t>2</w:t>
      </w:r>
    </w:p>
    <w:p w14:paraId="6C28D450" w14:textId="77777777" w:rsidR="00BC4DC9" w:rsidRDefault="00000000">
      <w:pPr>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24</w:t>
      </w:r>
      <w:r>
        <w:rPr>
          <w:rFonts w:ascii="黑体" w:eastAsia="黑体" w:hAnsi="黑体" w:cs="黑体"/>
        </w:rPr>
        <w:t>分。</w:t>
      </w:r>
    </w:p>
    <w:p w14:paraId="7565DFD8"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e82ea41d-c9d5-4630-bb8b-f598afdf4767"/>
      <w:r>
        <w:rPr>
          <w:rFonts w:ascii="宋体" w:cs="宋体"/>
          <w:kern w:val="0"/>
          <w:szCs w:val="21"/>
        </w:rPr>
        <w:t>李白在《望庐山瀑布》中写道：“日照香炉生紫烟”，这是通过______</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的方式来改变香炉峰的内能。</w:t>
      </w:r>
      <w:bookmarkEnd w:id="12"/>
    </w:p>
    <w:p w14:paraId="60495921"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dafbf26c-3755-4245-84d7-13c5a9468d0b"/>
      <w:r>
        <w:rPr>
          <w:rFonts w:ascii="宋体" w:cs="宋体"/>
          <w:kern w:val="0"/>
          <w:szCs w:val="21"/>
        </w:rPr>
        <w:t>如图甲所示是一台单缸四冲程汽油机工作状态示意图，由图甲可以看出，此时它所处在______冲程，其能量转化情况与______</w:t>
      </w:r>
      <m:oMath>
        <m:r>
          <w:rPr>
            <w:rFonts w:ascii="Cambria Math" w:hAnsi="Cambria Math"/>
          </w:rPr>
          <m:t>(</m:t>
        </m:r>
      </m:oMath>
      <w:r>
        <w:rPr>
          <w:rFonts w:ascii="宋体" w:cs="宋体"/>
          <w:kern w:val="0"/>
          <w:szCs w:val="21"/>
        </w:rPr>
        <w:t>选填“乙”或“丙”</w:t>
      </w:r>
      <m:oMath>
        <m:r>
          <w:rPr>
            <w:rFonts w:ascii="Cambria Math" w:hAnsi="Cambria Math"/>
          </w:rPr>
          <m:t>)</m:t>
        </m:r>
      </m:oMath>
      <w:r>
        <w:rPr>
          <w:rFonts w:ascii="宋体" w:cs="宋体"/>
          <w:kern w:val="0"/>
          <w:szCs w:val="21"/>
        </w:rPr>
        <w:t>图相同．如果此汽油机飞轮的转速为</w:t>
      </w:r>
      <m:oMath>
        <m:r>
          <w:rPr>
            <w:rFonts w:ascii="Cambria Math" w:hAnsi="Cambria Math"/>
          </w:rPr>
          <m:t>2400r/</m:t>
        </m:r>
        <m:r>
          <m:rPr>
            <m:sty m:val="p"/>
          </m:rPr>
          <w:rPr>
            <w:rFonts w:ascii="Cambria Math" w:hAnsi="Cambria Math"/>
          </w:rPr>
          <m:t>min</m:t>
        </m:r>
      </m:oMath>
      <w:r>
        <w:rPr>
          <w:rFonts w:ascii="宋体" w:cs="宋体"/>
          <w:kern w:val="0"/>
          <w:szCs w:val="21"/>
        </w:rPr>
        <w:t>，则每秒内对外做功______次．</w:t>
      </w:r>
      <w:bookmarkEnd w:id="13"/>
    </w:p>
    <w:tbl>
      <w:tblPr>
        <w:tblW w:w="0" w:type="auto"/>
        <w:jc w:val="center"/>
        <w:tblLook w:val="04A0" w:firstRow="1" w:lastRow="0" w:firstColumn="1" w:lastColumn="0" w:noHBand="0" w:noVBand="1"/>
      </w:tblPr>
      <w:tblGrid>
        <w:gridCol w:w="4176"/>
      </w:tblGrid>
      <w:tr w:rsidR="00ED7D1F" w14:paraId="3C89F142" w14:textId="77777777">
        <w:trPr>
          <w:cantSplit/>
          <w:trHeight w:val="1785"/>
          <w:jc w:val="center"/>
        </w:trPr>
        <w:tc>
          <w:tcPr>
            <w:tcW w:w="3961" w:type="dxa"/>
          </w:tcPr>
          <w:p w14:paraId="78ED23F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7605D683" wp14:editId="5903511B">
                  <wp:simplePos x="0" y="0"/>
                  <wp:positionH relativeFrom="column">
                    <wp:align>center</wp:align>
                  </wp:positionH>
                  <wp:positionV relativeFrom="line">
                    <wp:posOffset>0</wp:posOffset>
                  </wp:positionV>
                  <wp:extent cx="2514981" cy="1133602"/>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514981" cy="1133602"/>
                          </a:xfrm>
                          <a:prstGeom prst="rect">
                            <a:avLst/>
                          </a:prstGeom>
                          <a:noFill/>
                          <a:ln>
                            <a:noFill/>
                          </a:ln>
                        </pic:spPr>
                      </pic:pic>
                    </a:graphicData>
                  </a:graphic>
                </wp:anchor>
              </w:drawing>
            </w:r>
          </w:p>
        </w:tc>
      </w:tr>
    </w:tbl>
    <w:p w14:paraId="12F936BD"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6ca06172-9df7-4c28-8bf3-fa15347b5506"/>
      <w:r>
        <w:rPr>
          <w:rFonts w:eastAsia="Times New Roman" w:hAnsi="Times New Roman"/>
          <w:noProof/>
          <w:kern w:val="0"/>
          <w:sz w:val="24"/>
          <w:szCs w:val="24"/>
        </w:rPr>
        <w:drawing>
          <wp:anchor distT="0" distB="0" distL="114300" distR="114300" simplePos="0" relativeHeight="251663360" behindDoc="0" locked="0" layoutInCell="1" allowOverlap="0" wp14:anchorId="6F4B59D7" wp14:editId="38C26F90">
            <wp:simplePos x="0" y="0"/>
            <wp:positionH relativeFrom="column">
              <wp:align>right</wp:align>
            </wp:positionH>
            <wp:positionV relativeFrom="line">
              <wp:posOffset>76200</wp:posOffset>
            </wp:positionV>
            <wp:extent cx="1143000" cy="13144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43000" cy="1314450"/>
                    </a:xfrm>
                    <a:prstGeom prst="rect">
                      <a:avLst/>
                    </a:prstGeom>
                    <a:noFill/>
                    <a:ln>
                      <a:noFill/>
                    </a:ln>
                  </pic:spPr>
                </pic:pic>
              </a:graphicData>
            </a:graphic>
          </wp:anchor>
        </w:drawing>
      </w:r>
      <w:r>
        <w:rPr>
          <w:rFonts w:ascii="宋体" w:cs="宋体"/>
          <w:kern w:val="0"/>
          <w:szCs w:val="21"/>
        </w:rPr>
        <w:t>艾灸时中华医学的瑰宝，利用艾条燃烧产生的热量刺激人体穴位，能够达到防病治病的目的。若一根质量为</w:t>
      </w:r>
      <m:oMath>
        <m:r>
          <w:rPr>
            <w:rFonts w:ascii="Cambria Math" w:hAnsi="Cambria Math"/>
          </w:rPr>
          <m:t>0.05</m:t>
        </m:r>
      </m:oMath>
      <w:r>
        <w:rPr>
          <w:rFonts w:ascii="宋体" w:cs="宋体"/>
          <w:kern w:val="0"/>
          <w:szCs w:val="21"/>
        </w:rPr>
        <w:t>千克的艾条，完全燃烧能放出</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的热量，则该艾条的热值为______</w:t>
      </w:r>
      <m:oMath>
        <m:r>
          <w:rPr>
            <w:rFonts w:ascii="Cambria Math" w:hAnsi="Cambria Math"/>
          </w:rPr>
          <m:t>J/kg</m:t>
        </m:r>
      </m:oMath>
      <w:r>
        <w:rPr>
          <w:rFonts w:ascii="宋体" w:cs="宋体"/>
          <w:kern w:val="0"/>
          <w:szCs w:val="21"/>
        </w:rPr>
        <w:t>。</w:t>
      </w:r>
      <w:bookmarkEnd w:id="14"/>
    </w:p>
    <w:p w14:paraId="7DB5A841" w14:textId="77777777" w:rsidR="00ED7D1F" w:rsidRDefault="00000000">
      <w:pPr>
        <w:spacing w:line="360" w:lineRule="auto"/>
        <w:textAlignment w:val="center"/>
      </w:pPr>
      <w:r>
        <w:br w:type="textWrapping" w:clear="all"/>
      </w:r>
    </w:p>
    <w:p w14:paraId="3D04BD46"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71ce975b-69b9-433f-9d56-b41801e34d68"/>
      <w:r>
        <w:rPr>
          <w:rFonts w:ascii="宋体" w:cs="宋体"/>
          <w:kern w:val="0"/>
          <w:szCs w:val="21"/>
        </w:rPr>
        <w:t>指纹识别解锁是目前较为流行的手机解锁方式。如图甲所示，手指轻轻触碰感应区，识别出正确的指纹后手机自动开锁，则感应区相当于手机电路中的______，如图乙所示，充电宝给手机充电过程中，手机</w:t>
      </w:r>
      <w:r>
        <w:rPr>
          <w:rFonts w:ascii="宋体" w:cs="宋体"/>
          <w:kern w:val="0"/>
          <w:szCs w:val="21"/>
        </w:rPr>
        <w:lastRenderedPageBreak/>
        <w:t>电池相当于______</w:t>
      </w:r>
      <m:oMath>
        <m:r>
          <w:rPr>
            <w:rFonts w:ascii="Cambria Math" w:hAnsi="Cambria Math"/>
          </w:rPr>
          <m:t>(</m:t>
        </m:r>
      </m:oMath>
      <w:r>
        <w:rPr>
          <w:rFonts w:ascii="宋体" w:cs="宋体"/>
          <w:kern w:val="0"/>
          <w:szCs w:val="21"/>
        </w:rPr>
        <w:t>选填“电源”或“用电器”</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63EB4DE" wp14:editId="7EAD5C0C">
            <wp:extent cx="3867150" cy="13906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867150" cy="1390650"/>
                    </a:xfrm>
                    <a:prstGeom prst="rect">
                      <a:avLst/>
                    </a:prstGeom>
                    <a:noFill/>
                    <a:ln>
                      <a:noFill/>
                    </a:ln>
                  </pic:spPr>
                </pic:pic>
              </a:graphicData>
            </a:graphic>
          </wp:inline>
        </w:drawing>
      </w:r>
      <w:bookmarkEnd w:id="15"/>
    </w:p>
    <w:p w14:paraId="79DE036A"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c5e75943-7c65-4c37-9345-867a865a3003"/>
      <w:r>
        <w:rPr>
          <w:rFonts w:eastAsia="Times New Roman" w:hAnsi="Times New Roman"/>
          <w:noProof/>
          <w:kern w:val="0"/>
          <w:sz w:val="24"/>
          <w:szCs w:val="24"/>
        </w:rPr>
        <w:drawing>
          <wp:anchor distT="0" distB="0" distL="114300" distR="114300" simplePos="0" relativeHeight="251664384" behindDoc="0" locked="0" layoutInCell="1" allowOverlap="0" wp14:anchorId="5BB1296D" wp14:editId="368F182F">
            <wp:simplePos x="0" y="0"/>
            <wp:positionH relativeFrom="column">
              <wp:align>right</wp:align>
            </wp:positionH>
            <wp:positionV relativeFrom="line">
              <wp:posOffset>76200</wp:posOffset>
            </wp:positionV>
            <wp:extent cx="1552829" cy="1076452"/>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52829" cy="1076452"/>
                    </a:xfrm>
                    <a:prstGeom prst="rect">
                      <a:avLst/>
                    </a:prstGeom>
                    <a:noFill/>
                    <a:ln>
                      <a:noFill/>
                    </a:ln>
                  </pic:spPr>
                </pic:pic>
              </a:graphicData>
            </a:graphic>
          </wp:anchor>
        </w:drawing>
      </w:r>
      <w:r>
        <w:rPr>
          <w:rFonts w:ascii="宋体" w:cs="宋体"/>
          <w:kern w:val="0"/>
          <w:szCs w:val="21"/>
        </w:rPr>
        <w:t>如图所示为电热水壶所连导线端头的三脚插头，其中脚______与电热水壶的金属外壳相连</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电热水壶正常工作时，该脚与电热水壶的金属外壳相连，其目的是______。</w:t>
      </w:r>
      <w:bookmarkEnd w:id="16"/>
    </w:p>
    <w:p w14:paraId="5535E34E" w14:textId="77777777" w:rsidR="00ED7D1F" w:rsidRDefault="00000000">
      <w:pPr>
        <w:spacing w:line="360" w:lineRule="auto"/>
        <w:textAlignment w:val="center"/>
      </w:pPr>
      <w:r>
        <w:br w:type="textWrapping" w:clear="all"/>
      </w:r>
    </w:p>
    <w:p w14:paraId="0F5E1376"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afe708e2-0199-43f5-8d7e-cb407672b774"/>
      <w:r>
        <w:rPr>
          <w:rFonts w:eastAsia="Times New Roman" w:hAnsi="Times New Roman"/>
          <w:noProof/>
          <w:kern w:val="0"/>
          <w:sz w:val="24"/>
          <w:szCs w:val="24"/>
        </w:rPr>
        <w:drawing>
          <wp:anchor distT="0" distB="0" distL="114300" distR="114300" simplePos="0" relativeHeight="251665408" behindDoc="0" locked="0" layoutInCell="1" allowOverlap="0" wp14:anchorId="2A9F97E5" wp14:editId="4792F758">
            <wp:simplePos x="0" y="0"/>
            <wp:positionH relativeFrom="column">
              <wp:align>right</wp:align>
            </wp:positionH>
            <wp:positionV relativeFrom="line">
              <wp:posOffset>76200</wp:posOffset>
            </wp:positionV>
            <wp:extent cx="1628775" cy="14954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28775" cy="1495425"/>
                    </a:xfrm>
                    <a:prstGeom prst="rect">
                      <a:avLst/>
                    </a:prstGeom>
                    <a:noFill/>
                    <a:ln>
                      <a:noFill/>
                    </a:ln>
                  </pic:spPr>
                </pic:pic>
              </a:graphicData>
            </a:graphic>
          </wp:anchor>
        </w:drawing>
      </w:r>
      <w:r>
        <w:rPr>
          <w:rFonts w:ascii="宋体" w:cs="宋体"/>
          <w:kern w:val="0"/>
          <w:szCs w:val="21"/>
        </w:rPr>
        <w:t>小林设计了一种测定油箱内油量的模拟装置，如图所示，其中电源两端电压保持不变。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是定值电阻，</w:t>
      </w:r>
      <w:r>
        <w:rPr>
          <w:rFonts w:eastAsia="Times New Roman" w:hAnsi="Times New Roman"/>
          <w:i/>
          <w:iCs/>
          <w:kern w:val="0"/>
          <w:szCs w:val="21"/>
        </w:rPr>
        <w:t>R</w:t>
      </w:r>
      <w:r>
        <w:rPr>
          <w:rFonts w:ascii="宋体" w:cs="宋体"/>
          <w:kern w:val="0"/>
          <w:szCs w:val="21"/>
        </w:rPr>
        <w:t>是滑动变阻器，甲为油量表，滑动变阻器的滑片</w:t>
      </w:r>
      <w:r>
        <w:rPr>
          <w:rFonts w:eastAsia="Times New Roman" w:hAnsi="Times New Roman"/>
          <w:i/>
          <w:iCs/>
          <w:kern w:val="0"/>
          <w:szCs w:val="21"/>
        </w:rPr>
        <w:t>P</w:t>
      </w:r>
      <w:r>
        <w:rPr>
          <w:rFonts w:ascii="宋体" w:cs="宋体"/>
          <w:kern w:val="0"/>
          <w:szCs w:val="21"/>
        </w:rPr>
        <w:t>跟滑杆的一端连接，滑杆可以绕固定轴</w:t>
      </w:r>
      <w:r>
        <w:rPr>
          <w:rFonts w:eastAsia="Times New Roman" w:hAnsi="Times New Roman"/>
          <w:i/>
          <w:iCs/>
          <w:kern w:val="0"/>
          <w:szCs w:val="21"/>
        </w:rPr>
        <w:t>O</w:t>
      </w:r>
      <w:r>
        <w:rPr>
          <w:rFonts w:ascii="宋体" w:cs="宋体"/>
          <w:kern w:val="0"/>
          <w:szCs w:val="21"/>
        </w:rPr>
        <w:t>转动，另一端固定着一个浮子。则甲表是用______表改装而成的，油箱中的油量减少时，浮子随油面下降，</w:t>
      </w:r>
      <w:r>
        <w:rPr>
          <w:rFonts w:eastAsia="Times New Roman" w:hAnsi="Times New Roman"/>
          <w:i/>
          <w:iCs/>
          <w:kern w:val="0"/>
          <w:szCs w:val="21"/>
        </w:rPr>
        <w:t xml:space="preserve"> R</w:t>
      </w:r>
      <w:r>
        <w:rPr>
          <w:rFonts w:ascii="宋体" w:cs="宋体"/>
          <w:kern w:val="0"/>
          <w:szCs w:val="21"/>
        </w:rPr>
        <w:t>接入的电阻______，此时甲表示数______</w:t>
      </w:r>
      <m:oMath>
        <m:r>
          <w:rPr>
            <w:rFonts w:ascii="Cambria Math" w:hAnsi="Cambria Math"/>
          </w:rPr>
          <m:t>(</m:t>
        </m:r>
      </m:oMath>
      <w:r>
        <w:rPr>
          <w:rFonts w:ascii="宋体" w:cs="宋体"/>
          <w:kern w:val="0"/>
          <w:szCs w:val="21"/>
        </w:rPr>
        <w:t>后两空均填”变大”、“不变”或“变小”</w:t>
      </w:r>
      <m:oMath>
        <m:r>
          <w:rPr>
            <w:rFonts w:ascii="Cambria Math" w:hAnsi="Cambria Math"/>
          </w:rPr>
          <m:t>)</m:t>
        </m:r>
      </m:oMath>
      <w:r>
        <w:rPr>
          <w:rFonts w:ascii="宋体" w:cs="宋体"/>
          <w:kern w:val="0"/>
          <w:szCs w:val="21"/>
        </w:rPr>
        <w:t>。</w:t>
      </w:r>
      <w:bookmarkEnd w:id="17"/>
    </w:p>
    <w:p w14:paraId="271D4D77"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2A319F88"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f0abb182-15ba-469e-9383-4bb54c34544b"/>
      <w:r>
        <w:rPr>
          <w:rFonts w:ascii="宋体" w:cs="宋体"/>
          <w:kern w:val="0"/>
          <w:szCs w:val="21"/>
        </w:rPr>
        <w:t>请用笔画线表示导线，将图中的电灯、开关和插座接入家庭电路中。</w:t>
      </w:r>
      <w:r>
        <w:rPr>
          <w:rFonts w:ascii="宋体" w:cs="宋体"/>
          <w:kern w:val="0"/>
          <w:szCs w:val="21"/>
        </w:rPr>
        <w:br/>
      </w:r>
      <w:r>
        <w:rPr>
          <w:rFonts w:eastAsia="Times New Roman" w:hAnsi="Times New Roman"/>
          <w:noProof/>
          <w:kern w:val="0"/>
          <w:sz w:val="24"/>
          <w:szCs w:val="24"/>
        </w:rPr>
        <w:drawing>
          <wp:inline distT="0" distB="0" distL="0" distR="0" wp14:anchorId="6C27CBEC" wp14:editId="4DC71E96">
            <wp:extent cx="2314575" cy="10096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314575" cy="1009650"/>
                    </a:xfrm>
                    <a:prstGeom prst="rect">
                      <a:avLst/>
                    </a:prstGeom>
                    <a:noFill/>
                    <a:ln>
                      <a:noFill/>
                    </a:ln>
                  </pic:spPr>
                </pic:pic>
              </a:graphicData>
            </a:graphic>
          </wp:inline>
        </w:drawing>
      </w:r>
      <w:bookmarkEnd w:id="18"/>
    </w:p>
    <w:p w14:paraId="4CC1DAF4"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9ada1b14-1e25-4425-9e6c-fd2417c23cbb"/>
      <w:r>
        <w:rPr>
          <w:rFonts w:ascii="宋体" w:cs="宋体"/>
          <w:kern w:val="0"/>
          <w:szCs w:val="21"/>
        </w:rPr>
        <w:t>连接实物图并在虚线框内画出对应的电路图，要求：</w:t>
      </w:r>
      <w:r>
        <w:rPr>
          <w:rFonts w:ascii="宋体" w:cs="宋体"/>
          <w:kern w:val="0"/>
          <w:szCs w:val="21"/>
        </w:rPr>
        <w:br/>
        <w:t>①用滑动变阻器来调节灯泡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的亮度，并且当滑片</w:t>
      </w:r>
      <w:r>
        <w:rPr>
          <w:rFonts w:eastAsia="Times New Roman" w:hAnsi="Times New Roman"/>
          <w:i/>
          <w:iCs/>
          <w:kern w:val="0"/>
          <w:szCs w:val="21"/>
        </w:rPr>
        <w:t>P</w:t>
      </w:r>
      <w:r>
        <w:rPr>
          <w:rFonts w:ascii="宋体" w:cs="宋体"/>
          <w:kern w:val="0"/>
          <w:szCs w:val="21"/>
        </w:rPr>
        <w:t>向左移动时，灯泡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变亮；</w:t>
      </w:r>
      <w:r>
        <w:rPr>
          <w:rFonts w:ascii="宋体" w:cs="宋体"/>
          <w:kern w:val="0"/>
          <w:szCs w:val="21"/>
        </w:rPr>
        <w:br/>
      </w:r>
      <w:r>
        <w:rPr>
          <w:rFonts w:ascii="宋体" w:cs="宋体"/>
          <w:kern w:val="0"/>
          <w:szCs w:val="21"/>
        </w:rPr>
        <w:t>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互不影响；</w:t>
      </w:r>
      <w:r>
        <w:rPr>
          <w:rFonts w:ascii="宋体" w:cs="宋体"/>
          <w:kern w:val="0"/>
          <w:szCs w:val="21"/>
        </w:rPr>
        <w:br/>
      </w:r>
      <w:r>
        <w:rPr>
          <w:rFonts w:ascii="宋体" w:cs="宋体"/>
          <w:kern w:val="0"/>
          <w:szCs w:val="21"/>
        </w:rPr>
        <w:lastRenderedPageBreak/>
        <w:t>③开关控制整个电路。</w:t>
      </w:r>
      <w:r>
        <w:rPr>
          <w:rFonts w:ascii="宋体" w:cs="宋体"/>
          <w:kern w:val="0"/>
          <w:szCs w:val="21"/>
        </w:rPr>
        <w:br/>
      </w:r>
      <w:r>
        <w:rPr>
          <w:rFonts w:eastAsia="Times New Roman" w:hAnsi="Times New Roman"/>
          <w:noProof/>
          <w:kern w:val="0"/>
          <w:sz w:val="24"/>
          <w:szCs w:val="24"/>
        </w:rPr>
        <w:drawing>
          <wp:inline distT="0" distB="0" distL="0" distR="0" wp14:anchorId="6AED3216" wp14:editId="28A76EC7">
            <wp:extent cx="4114800" cy="13335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114800" cy="1333500"/>
                    </a:xfrm>
                    <a:prstGeom prst="rect">
                      <a:avLst/>
                    </a:prstGeom>
                    <a:noFill/>
                    <a:ln>
                      <a:noFill/>
                    </a:ln>
                  </pic:spPr>
                </pic:pic>
              </a:graphicData>
            </a:graphic>
          </wp:inline>
        </w:drawing>
      </w:r>
      <w:bookmarkEnd w:id="19"/>
    </w:p>
    <w:p w14:paraId="43F9A579"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32</w:t>
      </w:r>
      <w:r>
        <w:rPr>
          <w:rFonts w:ascii="黑体" w:eastAsia="黑体" w:hAnsi="黑体" w:cs="黑体"/>
        </w:rPr>
        <w:t>分。</w:t>
      </w:r>
    </w:p>
    <w:p w14:paraId="5B4DDCD6"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23bb1e30-41fd-47f0-8dc6-72b79bddfdf2"/>
      <w:r>
        <w:rPr>
          <w:rFonts w:ascii="宋体" w:cs="宋体"/>
          <w:kern w:val="0"/>
          <w:szCs w:val="21"/>
        </w:rPr>
        <w:t>为了测小灯泡的电阻，给你图中所示的器材。</w:t>
      </w:r>
      <w:r>
        <w:rPr>
          <w:rFonts w:ascii="宋体" w:cs="宋体"/>
          <w:kern w:val="0"/>
          <w:szCs w:val="21"/>
        </w:rPr>
        <w:br/>
      </w:r>
      <w:r>
        <w:rPr>
          <w:rFonts w:eastAsia="Times New Roman" w:hAnsi="Times New Roman"/>
          <w:noProof/>
          <w:kern w:val="0"/>
          <w:sz w:val="24"/>
          <w:szCs w:val="24"/>
        </w:rPr>
        <w:drawing>
          <wp:inline distT="0" distB="0" distL="0" distR="0" wp14:anchorId="3A519AA4" wp14:editId="67A650F4">
            <wp:extent cx="6184900" cy="1724279"/>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184900" cy="172427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在连接电路时，开关应该处于______状态；闭合开关前，应将滑动变阻器的滑片移到______端</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用笔画线代替导线完成如图甲所示的实验电路。</w:t>
      </w:r>
      <w:r>
        <w:rPr>
          <w:rFonts w:ascii="宋体" w:cs="宋体"/>
          <w:kern w:val="0"/>
          <w:szCs w:val="21"/>
        </w:rPr>
        <w:br/>
      </w:r>
      <m:oMath>
        <m:r>
          <w:rPr>
            <w:rFonts w:ascii="Cambria Math" w:hAnsi="Cambria Math"/>
          </w:rPr>
          <m:t>(3)</m:t>
        </m:r>
      </m:oMath>
      <w:r>
        <w:rPr>
          <w:rFonts w:ascii="宋体" w:cs="宋体"/>
          <w:kern w:val="0"/>
          <w:szCs w:val="21"/>
        </w:rPr>
        <w:t>某次实验中测得的数据如图乙所示，由此可知此时灯泡的电阻是______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当图甲中的滑动变阻器的滑片向左移动时，电流表的示数将______，电压表的示数将______</w:t>
      </w:r>
      <m:oMath>
        <m:r>
          <w:rPr>
            <w:rFonts w:ascii="Cambria Math" w:hAnsi="Cambria Math"/>
          </w:rPr>
          <m:t>(</m:t>
        </m:r>
      </m:oMath>
      <w:r>
        <w:rPr>
          <w:rFonts w:ascii="宋体" w:cs="宋体"/>
          <w:kern w:val="0"/>
          <w:szCs w:val="21"/>
        </w:rPr>
        <w:t>填“变大”、“变小”或“不变”</w:t>
      </w:r>
      <m:oMath>
        <m:r>
          <w:rPr>
            <w:rFonts w:ascii="Cambria Math" w:hAnsi="Cambria Math"/>
          </w:rPr>
          <m:t>)</m:t>
        </m:r>
      </m:oMath>
      <w:r>
        <w:rPr>
          <w:rFonts w:eastAsia="Times New Roman" w:hAnsi="Times New Roman"/>
          <w:kern w:val="0"/>
          <w:sz w:val="24"/>
          <w:szCs w:val="24"/>
        </w:rPr>
        <w:br/>
      </w:r>
      <m:oMath>
        <m:r>
          <w:rPr>
            <w:rFonts w:ascii="Cambria Math" w:hAnsi="Cambria Math"/>
          </w:rPr>
          <m:t>(5)</m:t>
        </m:r>
      </m:oMath>
      <w:r>
        <w:rPr>
          <w:rFonts w:ascii="宋体" w:cs="宋体"/>
          <w:kern w:val="0"/>
          <w:szCs w:val="21"/>
        </w:rPr>
        <w:t>通过实验测得小灯泡的电流随电压变化的曲线如图丙所示，由图像可知小灯泡的电阻______</w:t>
      </w:r>
      <m:oMath>
        <m:r>
          <w:rPr>
            <w:rFonts w:ascii="Cambria Math" w:hAnsi="Cambria Math"/>
          </w:rPr>
          <m:t>(</m:t>
        </m:r>
      </m:oMath>
      <w:r>
        <w:rPr>
          <w:rFonts w:ascii="宋体" w:cs="宋体"/>
          <w:kern w:val="0"/>
          <w:szCs w:val="21"/>
        </w:rPr>
        <w:t>填“是”或“不是”</w:t>
      </w:r>
      <m:oMath>
        <m:r>
          <w:rPr>
            <w:rFonts w:ascii="Cambria Math" w:hAnsi="Cambria Math"/>
          </w:rPr>
          <m:t>)</m:t>
        </m:r>
      </m:oMath>
      <w:r>
        <w:rPr>
          <w:rFonts w:ascii="宋体" w:cs="宋体"/>
          <w:kern w:val="0"/>
          <w:szCs w:val="21"/>
        </w:rPr>
        <w:t>一个定值，原因是______。</w:t>
      </w:r>
      <w:bookmarkEnd w:id="20"/>
    </w:p>
    <w:p w14:paraId="551DDB54"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49bd4aa5-ae29-41e4-82c5-2641802e6b0f"/>
      <w:r>
        <w:rPr>
          <w:rFonts w:ascii="宋体" w:cs="宋体"/>
          <w:kern w:val="0"/>
          <w:szCs w:val="21"/>
        </w:rPr>
        <w:t>小明在探究并联电路电流规律的实验中，如图甲是实验的电路图。</w:t>
      </w:r>
      <w:r>
        <w:rPr>
          <w:rFonts w:ascii="宋体" w:cs="宋体"/>
          <w:kern w:val="0"/>
          <w:szCs w:val="21"/>
        </w:rPr>
        <w:br/>
      </w:r>
      <w:r>
        <w:rPr>
          <w:rFonts w:eastAsia="Times New Roman" w:hAnsi="Times New Roman"/>
          <w:noProof/>
          <w:kern w:val="0"/>
          <w:sz w:val="24"/>
          <w:szCs w:val="24"/>
        </w:rPr>
        <w:drawing>
          <wp:inline distT="0" distB="0" distL="0" distR="0" wp14:anchorId="727C9680" wp14:editId="30A6A1FD">
            <wp:extent cx="5905500" cy="13144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905500" cy="1314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他先将电流表接</w:t>
      </w:r>
      <w:r>
        <w:rPr>
          <w:rFonts w:eastAsia="Times New Roman" w:hAnsi="Times New Roman"/>
          <w:i/>
          <w:iCs/>
          <w:kern w:val="0"/>
          <w:szCs w:val="21"/>
        </w:rPr>
        <w:t>A</w:t>
      </w:r>
      <w:r>
        <w:rPr>
          <w:rFonts w:ascii="宋体" w:cs="宋体"/>
          <w:kern w:val="0"/>
          <w:szCs w:val="21"/>
        </w:rPr>
        <w:t>处，闭合开关后，观察到灯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发光，但灯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不发光，电流表的示数为零，电路可能存在的故障是：______；</w:t>
      </w:r>
      <w:r>
        <w:rPr>
          <w:rFonts w:ascii="宋体" w:cs="宋体"/>
          <w:kern w:val="0"/>
          <w:szCs w:val="21"/>
        </w:rPr>
        <w:br/>
      </w:r>
      <m:oMath>
        <m:r>
          <w:rPr>
            <w:rFonts w:ascii="Cambria Math" w:hAnsi="Cambria Math"/>
          </w:rPr>
          <w:lastRenderedPageBreak/>
          <m:t>(2)</m:t>
        </m:r>
      </m:oMath>
      <w:r>
        <w:rPr>
          <w:rFonts w:ascii="宋体" w:cs="宋体"/>
          <w:kern w:val="0"/>
          <w:szCs w:val="21"/>
        </w:rPr>
        <w:t>为了防止损坏电流表，若不能估计电流大小，选择量程时，应先用______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量程进行试触，同时观察电流表的指针偏转情况，若指针的偏转角度过小，应用电流表的______</w:t>
      </w:r>
      <w:r>
        <w:rPr>
          <w:rFonts w:ascii="宋体" w:cs="宋体"/>
          <w:kern w:val="0"/>
          <w:szCs w:val="21"/>
        </w:rPr>
        <w:br/>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量程进行测量；</w:t>
      </w:r>
      <w:r>
        <w:rPr>
          <w:rFonts w:ascii="宋体" w:cs="宋体"/>
          <w:kern w:val="0"/>
          <w:szCs w:val="21"/>
        </w:rPr>
        <w:br/>
      </w:r>
      <m:oMath>
        <m:r>
          <w:rPr>
            <w:rFonts w:ascii="Cambria Math" w:hAnsi="Cambria Math"/>
          </w:rPr>
          <m:t>(3)</m:t>
        </m:r>
      </m:oMath>
      <w:r>
        <w:rPr>
          <w:rFonts w:ascii="宋体" w:cs="宋体"/>
          <w:kern w:val="0"/>
          <w:szCs w:val="21"/>
        </w:rPr>
        <w:t>他在测量</w:t>
      </w:r>
      <w:r>
        <w:rPr>
          <w:rFonts w:eastAsia="Times New Roman" w:hAnsi="Times New Roman"/>
          <w:i/>
          <w:iCs/>
          <w:kern w:val="0"/>
          <w:szCs w:val="21"/>
        </w:rPr>
        <w:t>B</w:t>
      </w:r>
      <w:r>
        <w:rPr>
          <w:rFonts w:ascii="宋体" w:cs="宋体"/>
          <w:kern w:val="0"/>
          <w:szCs w:val="21"/>
        </w:rPr>
        <w:t>处的电流时，发现电流表的指针偏转如图乙所示，原因是______；在排除故障后，电流表的示数如图丙所示，则电流表的示数为______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在解决了以上问题后，将电流表分别接入</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三点处，闭合开关，测出了三组电流并记录在表格中，得出了并联电路的电流规律：______。多次测量的目的是______。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52"/>
        <w:gridCol w:w="1615"/>
        <w:gridCol w:w="1630"/>
        <w:gridCol w:w="2008"/>
      </w:tblGrid>
      <w:tr w:rsidR="00ED7D1F" w14:paraId="02D65109" w14:textId="77777777">
        <w:trPr>
          <w:cantSplit/>
        </w:trPr>
        <w:tc>
          <w:tcPr>
            <w:tcW w:w="1752" w:type="dxa"/>
            <w:tcBorders>
              <w:bottom w:val="inset" w:sz="4" w:space="0" w:color="000000"/>
              <w:right w:val="inset" w:sz="4" w:space="0" w:color="000000"/>
            </w:tcBorders>
            <w:tcMar>
              <w:top w:w="22" w:type="dxa"/>
              <w:left w:w="22" w:type="dxa"/>
              <w:bottom w:w="20" w:type="dxa"/>
              <w:right w:w="20" w:type="dxa"/>
            </w:tcMar>
            <w:vAlign w:val="center"/>
            <w:hideMark/>
          </w:tcPr>
          <w:p w14:paraId="7573FA55" w14:textId="77777777" w:rsidR="00ED7D1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测量次数</w:t>
            </w:r>
          </w:p>
        </w:tc>
        <w:tc>
          <w:tcPr>
            <w:tcW w:w="16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D578064" w14:textId="77777777" w:rsidR="00ED7D1F"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w:t>
            </w:r>
            <w:r>
              <w:rPr>
                <w:rFonts w:ascii="宋体" w:cs="宋体"/>
                <w:color w:val="000000"/>
                <w:kern w:val="0"/>
                <w:szCs w:val="21"/>
              </w:rPr>
              <w:t>处的电流</w:t>
            </w:r>
            <m:oMath>
              <m:sSub>
                <m:sSubPr>
                  <m:ctrlPr>
                    <w:rPr>
                      <w:rFonts w:ascii="Cambria Math" w:hAnsi="Cambria Math"/>
                    </w:rPr>
                  </m:ctrlPr>
                </m:sSubPr>
                <m:e>
                  <m:r>
                    <w:rPr>
                      <w:rFonts w:ascii="Cambria Math" w:hAnsi="Cambria Math"/>
                    </w:rPr>
                    <m:t>I</m:t>
                  </m:r>
                </m:e>
                <m:sub>
                  <m:sSup>
                    <m:sSupPr>
                      <m:ctrlPr>
                        <w:rPr>
                          <w:rFonts w:ascii="Cambria Math" w:hAnsi="Cambria Math"/>
                        </w:rPr>
                      </m:ctrlPr>
                    </m:sSupPr>
                    <m:e>
                      <m:r>
                        <w:rPr>
                          <w:rFonts w:ascii="Cambria Math" w:hAnsi="Cambria Math"/>
                        </w:rPr>
                        <m:t>A</m:t>
                      </m:r>
                    </m:e>
                    <m:sup>
                      <m:r>
                        <w:rPr>
                          <w:rFonts w:ascii="Cambria Math" w:hAnsi="Cambria Math"/>
                        </w:rPr>
                        <m:t>/A</m:t>
                      </m:r>
                    </m:sup>
                  </m:sSup>
                </m:sub>
              </m:sSub>
            </m:oMath>
          </w:p>
        </w:tc>
        <w:tc>
          <w:tcPr>
            <w:tcW w:w="16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0E583BA" w14:textId="77777777" w:rsidR="00ED7D1F"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w:t>
            </w:r>
            <w:r>
              <w:rPr>
                <w:rFonts w:ascii="宋体" w:cs="宋体"/>
                <w:color w:val="000000"/>
                <w:kern w:val="0"/>
                <w:szCs w:val="21"/>
              </w:rPr>
              <w:t>处的电流</w:t>
            </w:r>
            <m:oMath>
              <m:sSub>
                <m:sSubPr>
                  <m:ctrlPr>
                    <w:rPr>
                      <w:rFonts w:ascii="Cambria Math" w:hAnsi="Cambria Math"/>
                    </w:rPr>
                  </m:ctrlPr>
                </m:sSubPr>
                <m:e>
                  <m:r>
                    <w:rPr>
                      <w:rFonts w:ascii="Cambria Math" w:hAnsi="Cambria Math"/>
                    </w:rPr>
                    <m:t>I</m:t>
                  </m:r>
                </m:e>
                <m:sub>
                  <m:sSup>
                    <m:sSupPr>
                      <m:ctrlPr>
                        <w:rPr>
                          <w:rFonts w:ascii="Cambria Math" w:hAnsi="Cambria Math"/>
                        </w:rPr>
                      </m:ctrlPr>
                    </m:sSupPr>
                    <m:e>
                      <m:r>
                        <w:rPr>
                          <w:rFonts w:ascii="Cambria Math" w:hAnsi="Cambria Math"/>
                        </w:rPr>
                        <m:t>B</m:t>
                      </m:r>
                    </m:e>
                    <m:sup>
                      <m:r>
                        <w:rPr>
                          <w:rFonts w:ascii="Cambria Math" w:hAnsi="Cambria Math"/>
                        </w:rPr>
                        <m:t>/A</m:t>
                      </m:r>
                    </m:sup>
                  </m:sSup>
                </m:sub>
              </m:sSub>
            </m:oMath>
          </w:p>
        </w:tc>
        <w:tc>
          <w:tcPr>
            <w:tcW w:w="2008" w:type="dxa"/>
            <w:tcBorders>
              <w:left w:val="inset" w:sz="4" w:space="0" w:color="000000"/>
              <w:bottom w:val="inset" w:sz="4" w:space="0" w:color="000000"/>
            </w:tcBorders>
            <w:tcMar>
              <w:top w:w="22" w:type="dxa"/>
              <w:left w:w="20" w:type="dxa"/>
              <w:bottom w:w="20" w:type="dxa"/>
              <w:right w:w="22" w:type="dxa"/>
            </w:tcMar>
            <w:vAlign w:val="center"/>
            <w:hideMark/>
          </w:tcPr>
          <w:p w14:paraId="1FFB32BD" w14:textId="77777777" w:rsidR="00ED7D1F"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C</w:t>
            </w:r>
            <w:r>
              <w:rPr>
                <w:rFonts w:ascii="宋体" w:cs="宋体"/>
                <w:color w:val="000000"/>
                <w:kern w:val="0"/>
                <w:szCs w:val="21"/>
              </w:rPr>
              <w:t>处的电流</w:t>
            </w:r>
            <m:oMath>
              <m:sSub>
                <m:sSubPr>
                  <m:ctrlPr>
                    <w:rPr>
                      <w:rFonts w:ascii="Cambria Math" w:hAnsi="Cambria Math"/>
                    </w:rPr>
                  </m:ctrlPr>
                </m:sSubPr>
                <m:e>
                  <m:r>
                    <w:rPr>
                      <w:rFonts w:ascii="Cambria Math" w:hAnsi="Cambria Math"/>
                    </w:rPr>
                    <m:t>I</m:t>
                  </m:r>
                </m:e>
                <m:sub>
                  <m:sSup>
                    <m:sSupPr>
                      <m:ctrlPr>
                        <w:rPr>
                          <w:rFonts w:ascii="Cambria Math" w:hAnsi="Cambria Math"/>
                        </w:rPr>
                      </m:ctrlPr>
                    </m:sSupPr>
                    <m:e>
                      <m:r>
                        <w:rPr>
                          <w:rFonts w:ascii="Cambria Math" w:hAnsi="Cambria Math"/>
                        </w:rPr>
                        <m:t>C</m:t>
                      </m:r>
                    </m:e>
                    <m:sup>
                      <m:r>
                        <w:rPr>
                          <w:rFonts w:ascii="Cambria Math" w:hAnsi="Cambria Math"/>
                        </w:rPr>
                        <m:t>/A</m:t>
                      </m:r>
                    </m:sup>
                  </m:sSup>
                </m:sub>
              </m:sSub>
            </m:oMath>
          </w:p>
        </w:tc>
      </w:tr>
      <w:tr w:rsidR="00ED7D1F" w14:paraId="37DE5BA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2EF679C" w14:textId="77777777" w:rsidR="00ED7D1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566C55B" w14:textId="77777777" w:rsidR="00ED7D1F"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AE2461" w14:textId="77777777" w:rsidR="00ED7D1F" w:rsidRDefault="00ED7D1F">
            <w:pPr>
              <w:keepNext/>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DB65B6D" w14:textId="77777777" w:rsidR="00ED7D1F"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0.34</m:t>
                </m:r>
              </m:oMath>
            </m:oMathPara>
          </w:p>
        </w:tc>
      </w:tr>
      <w:tr w:rsidR="00ED7D1F" w14:paraId="77DFF03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86F2DEC" w14:textId="77777777" w:rsidR="00ED7D1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41942C" w14:textId="77777777" w:rsidR="00ED7D1F"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DE22DE" w14:textId="77777777" w:rsidR="00ED7D1F"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6EC720B" w14:textId="77777777" w:rsidR="00ED7D1F"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0.46</m:t>
                </m:r>
              </m:oMath>
            </m:oMathPara>
          </w:p>
        </w:tc>
      </w:tr>
      <w:tr w:rsidR="00ED7D1F" w14:paraId="1A151F7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50EDD6B" w14:textId="77777777" w:rsidR="00ED7D1F"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6514CAF" w14:textId="77777777" w:rsidR="00ED7D1F"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7F77DE2" w14:textId="77777777" w:rsidR="00ED7D1F" w:rsidRDefault="00000000">
            <w:pPr>
              <w:spacing w:line="360" w:lineRule="auto"/>
              <w:jc w:val="center"/>
              <w:rPr>
                <w:rFonts w:eastAsia="Times New Roman" w:hAnsi="Times New Roman"/>
                <w:color w:val="000000"/>
                <w:kern w:val="0"/>
                <w:sz w:val="24"/>
                <w:szCs w:val="24"/>
              </w:rPr>
            </w:pPr>
            <m:oMathPara>
              <m:oMath>
                <m:r>
                  <w:rPr>
                    <w:rFonts w:ascii="Cambria Math" w:hAnsi="Cambria Math"/>
                  </w:rPr>
                  <m:t>0.30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CA53CA9" w14:textId="77777777" w:rsidR="00ED7D1F" w:rsidRDefault="00000000">
            <w:pPr>
              <w:spacing w:line="360" w:lineRule="auto"/>
              <w:jc w:val="center"/>
              <w:rPr>
                <w:rFonts w:eastAsia="Times New Roman" w:hAnsi="Times New Roman"/>
                <w:color w:val="000000"/>
                <w:kern w:val="0"/>
                <w:sz w:val="24"/>
                <w:szCs w:val="24"/>
              </w:rPr>
            </w:pPr>
            <m:oMathPara>
              <m:oMath>
                <m:r>
                  <w:rPr>
                    <w:rFonts w:ascii="Cambria Math" w:hAnsi="Cambria Math"/>
                  </w:rPr>
                  <m:t>0.55</m:t>
                </m:r>
              </m:oMath>
            </m:oMathPara>
          </w:p>
        </w:tc>
      </w:tr>
    </w:tbl>
    <w:p w14:paraId="37644297" w14:textId="77777777" w:rsidR="00ED7D1F" w:rsidRDefault="00000000">
      <w:pPr>
        <w:spacing w:line="360" w:lineRule="auto"/>
        <w:rPr>
          <w:rFonts w:eastAsia="Times New Roman" w:hAnsi="Times New Roman"/>
          <w:kern w:val="0"/>
          <w:sz w:val="24"/>
          <w:szCs w:val="24"/>
        </w:rPr>
      </w:pPr>
      <m:oMath>
        <m:r>
          <w:rPr>
            <w:rFonts w:ascii="Cambria Math" w:hAnsi="Cambria Math"/>
          </w:rPr>
          <m:t>(5)</m:t>
        </m:r>
      </m:oMath>
      <w:r>
        <w:rPr>
          <w:rFonts w:ascii="宋体" w:cs="宋体"/>
          <w:kern w:val="0"/>
          <w:szCs w:val="21"/>
        </w:rPr>
        <w:t>实验结束后，小明又利用器材连接了如图丁所示的电路图，当开关</w:t>
      </w:r>
      <w:r>
        <w:rPr>
          <w:rFonts w:eastAsia="Times New Roman" w:hAnsi="Times New Roman"/>
          <w:i/>
          <w:iCs/>
          <w:kern w:val="0"/>
          <w:szCs w:val="21"/>
        </w:rPr>
        <w:t>S</w:t>
      </w:r>
      <w:r>
        <w:rPr>
          <w:rFonts w:ascii="宋体" w:cs="宋体"/>
          <w:kern w:val="0"/>
          <w:szCs w:val="21"/>
        </w:rPr>
        <w:t>由断开到闭合时，电流表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21"/>
    </w:p>
    <w:p w14:paraId="1C5B5D18" w14:textId="77777777" w:rsidR="00ED7D1F"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780F2B12" w14:textId="77777777" w:rsidR="00ED7D1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14c078d0-ca21-464b-8ad0-dc4c6a4a742c"/>
      <w:r>
        <w:rPr>
          <w:rFonts w:eastAsia="Times New Roman" w:hAnsi="Times New Roman"/>
          <w:noProof/>
          <w:kern w:val="0"/>
          <w:sz w:val="24"/>
          <w:szCs w:val="24"/>
        </w:rPr>
        <w:drawing>
          <wp:anchor distT="0" distB="0" distL="114300" distR="114300" simplePos="0" relativeHeight="251666432" behindDoc="0" locked="0" layoutInCell="1" allowOverlap="0" wp14:anchorId="03A1398F" wp14:editId="5B29E3D6">
            <wp:simplePos x="0" y="0"/>
            <wp:positionH relativeFrom="column">
              <wp:align>right</wp:align>
            </wp:positionH>
            <wp:positionV relativeFrom="line">
              <wp:posOffset>76200</wp:posOffset>
            </wp:positionV>
            <wp:extent cx="1857375" cy="11525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857375" cy="1152525"/>
                    </a:xfrm>
                    <a:prstGeom prst="rect">
                      <a:avLst/>
                    </a:prstGeom>
                    <a:noFill/>
                    <a:ln>
                      <a:noFill/>
                    </a:ln>
                  </pic:spPr>
                </pic:pic>
              </a:graphicData>
            </a:graphic>
          </wp:anchor>
        </w:drawing>
      </w:r>
      <w:r>
        <w:rPr>
          <w:rFonts w:ascii="宋体" w:cs="宋体"/>
          <w:kern w:val="0"/>
          <w:szCs w:val="21"/>
        </w:rPr>
        <w:t>如图所示电路中，灯泡</w:t>
      </w:r>
      <w:r>
        <w:rPr>
          <w:rFonts w:eastAsia="Times New Roman" w:hAnsi="Times New Roman"/>
          <w:i/>
          <w:iCs/>
          <w:kern w:val="0"/>
          <w:szCs w:val="21"/>
        </w:rPr>
        <w:t>L</w:t>
      </w:r>
      <w:r>
        <w:rPr>
          <w:rFonts w:ascii="宋体" w:cs="宋体"/>
          <w:kern w:val="0"/>
          <w:szCs w:val="21"/>
        </w:rPr>
        <w:t>上标有“</w:t>
      </w:r>
      <m:oMath>
        <m:r>
          <w:rPr>
            <w:rFonts w:ascii="Cambria Math" w:hAnsi="Cambria Math"/>
          </w:rPr>
          <m:t>6V0.3A</m:t>
        </m:r>
      </m:oMath>
      <w:r>
        <w:rPr>
          <w:rFonts w:ascii="宋体" w:cs="宋体"/>
          <w:kern w:val="0"/>
          <w:szCs w:val="21"/>
        </w:rPr>
        <w:t>”字样，</w:t>
      </w:r>
      <w:r>
        <w:rPr>
          <w:rFonts w:eastAsia="Times New Roman" w:hAnsi="Times New Roman"/>
          <w:i/>
          <w:iCs/>
          <w:kern w:val="0"/>
          <w:szCs w:val="21"/>
        </w:rPr>
        <w:t>R</w:t>
      </w:r>
      <w:r>
        <w:rPr>
          <w:rFonts w:ascii="宋体" w:cs="宋体"/>
          <w:kern w:val="0"/>
          <w:szCs w:val="21"/>
        </w:rPr>
        <w:t>为定值电阻。闭合开关</w:t>
      </w:r>
      <w:r>
        <w:rPr>
          <w:rFonts w:eastAsia="Times New Roman" w:hAnsi="Times New Roman"/>
          <w:i/>
          <w:iCs/>
          <w:kern w:val="0"/>
          <w:szCs w:val="21"/>
        </w:rPr>
        <w:t>S</w:t>
      </w:r>
      <w:r>
        <w:rPr>
          <w:rFonts w:ascii="宋体" w:cs="宋体"/>
          <w:kern w:val="0"/>
          <w:szCs w:val="21"/>
        </w:rPr>
        <w:t>后，灯泡</w:t>
      </w:r>
      <w:r>
        <w:rPr>
          <w:rFonts w:eastAsia="Times New Roman" w:hAnsi="Times New Roman"/>
          <w:i/>
          <w:iCs/>
          <w:kern w:val="0"/>
          <w:szCs w:val="21"/>
        </w:rPr>
        <w:t>L</w:t>
      </w:r>
      <w:r>
        <w:rPr>
          <w:rFonts w:ascii="宋体" w:cs="宋体"/>
          <w:kern w:val="0"/>
          <w:szCs w:val="21"/>
        </w:rPr>
        <w:t>恰好正常发光，电流表的示数为</w:t>
      </w:r>
      <m:oMath>
        <m:r>
          <w:rPr>
            <w:rFonts w:ascii="Cambria Math" w:hAnsi="Cambria Math"/>
          </w:rPr>
          <m:t>0.5A</m:t>
        </m:r>
      </m:oMath>
      <w:r>
        <w:rPr>
          <w:rFonts w:ascii="宋体" w:cs="宋体"/>
          <w:kern w:val="0"/>
          <w:szCs w:val="21"/>
        </w:rPr>
        <w:t>。通过计算回答：</w:t>
      </w:r>
      <w:r>
        <w:rPr>
          <w:rFonts w:ascii="宋体" w:cs="宋体"/>
          <w:kern w:val="0"/>
          <w:szCs w:val="21"/>
        </w:rPr>
        <w:br/>
      </w:r>
      <m:oMath>
        <m:r>
          <w:rPr>
            <w:rFonts w:ascii="Cambria Math" w:hAnsi="Cambria Math"/>
          </w:rPr>
          <m:t>(1)</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的额定功率是多少？</w:t>
      </w:r>
      <w:r>
        <w:rPr>
          <w:rFonts w:ascii="宋体" w:cs="宋体"/>
          <w:kern w:val="0"/>
          <w:szCs w:val="21"/>
        </w:rPr>
        <w:br/>
      </w:r>
      <m:oMath>
        <m:r>
          <w:rPr>
            <w:rFonts w:ascii="Cambria Math" w:hAnsi="Cambria Math"/>
          </w:rPr>
          <m:t>(2)</m:t>
        </m:r>
      </m:oMath>
      <w:r>
        <w:rPr>
          <w:rFonts w:ascii="宋体" w:cs="宋体"/>
          <w:kern w:val="0"/>
          <w:szCs w:val="21"/>
        </w:rPr>
        <w:t>通过定值电阻</w:t>
      </w:r>
      <w:r>
        <w:rPr>
          <w:rFonts w:eastAsia="Times New Roman" w:hAnsi="Times New Roman"/>
          <w:i/>
          <w:iCs/>
          <w:kern w:val="0"/>
          <w:szCs w:val="21"/>
        </w:rPr>
        <w:t>R</w:t>
      </w:r>
      <w:r>
        <w:rPr>
          <w:rFonts w:ascii="宋体" w:cs="宋体"/>
          <w:kern w:val="0"/>
          <w:szCs w:val="21"/>
        </w:rPr>
        <w:t>的电流是多少？</w:t>
      </w:r>
      <w:r>
        <w:rPr>
          <w:rFonts w:ascii="宋体" w:cs="宋体"/>
          <w:kern w:val="0"/>
          <w:szCs w:val="21"/>
        </w:rPr>
        <w:br/>
      </w:r>
      <m:oMath>
        <m:r>
          <w:rPr>
            <w:rFonts w:ascii="Cambria Math" w:hAnsi="Cambria Math"/>
          </w:rPr>
          <m:t>(3)</m:t>
        </m:r>
      </m:oMath>
      <w:r>
        <w:rPr>
          <w:rFonts w:ascii="宋体" w:cs="宋体"/>
          <w:kern w:val="0"/>
          <w:szCs w:val="21"/>
        </w:rPr>
        <w:t>整个电路在</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内消耗的电能是多少？</w:t>
      </w:r>
      <w:bookmarkEnd w:id="22"/>
    </w:p>
    <w:p w14:paraId="78F44B12" w14:textId="77777777" w:rsidR="00ED7D1F" w:rsidRDefault="00000000">
      <w:pPr>
        <w:spacing w:line="360" w:lineRule="auto"/>
        <w:textAlignment w:val="center"/>
      </w:pPr>
      <w:r>
        <w:br w:type="textWrapping" w:clear="all"/>
      </w:r>
    </w:p>
    <w:p w14:paraId="4EF0E35B" w14:textId="77777777" w:rsidR="00ED7D1F" w:rsidRDefault="00000000">
      <w:pPr>
        <w:spacing w:line="360" w:lineRule="auto"/>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38b105d9-82fd-4b75-a2c0-b329d8347046"/>
      <w:r>
        <w:rPr>
          <w:rFonts w:ascii="宋体" w:cs="宋体"/>
          <w:kern w:val="0"/>
          <w:szCs w:val="21"/>
        </w:rPr>
        <w:t>为了减少环境污染，共建绿水青山的美好生态，我市部分农村地区已经用上了天然气烧水煮饭，若在</w:t>
      </w:r>
      <w:r>
        <w:rPr>
          <w:rFonts w:eastAsia="Times New Roman" w:hAnsi="Times New Roman"/>
          <w:kern w:val="0"/>
          <w:szCs w:val="21"/>
        </w:rPr>
        <w:t>5</w:t>
      </w:r>
      <w:r>
        <w:rPr>
          <w:rFonts w:ascii="宋体" w:cs="宋体"/>
          <w:kern w:val="0"/>
          <w:szCs w:val="21"/>
        </w:rPr>
        <w:t>分钟内完全燃烧了</w:t>
      </w:r>
      <m:oMath>
        <m:r>
          <w:rPr>
            <w:rFonts w:ascii="Cambria Math" w:hAnsi="Cambria Math"/>
          </w:rPr>
          <m:t>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的天然气，天然气放出的热量被</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的水完全吸收，使水的温度从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80</m:t>
            </m:r>
          </m:e>
          <m:sup>
            <m:r>
              <w:rPr>
                <w:rFonts w:ascii="Cambria Math" w:hAnsi="Cambria Math"/>
              </w:rPr>
              <m:t>℃</m:t>
            </m:r>
          </m:sup>
        </m:sSup>
        <m:r>
          <w:rPr>
            <w:rFonts w:ascii="Cambria Math" w:hAnsi="Cambria Math"/>
          </w:rPr>
          <m:t>(</m:t>
        </m:r>
      </m:oMath>
      <w:r>
        <w:rPr>
          <w:rFonts w:ascii="宋体" w:cs="宋体"/>
          <w:kern w:val="0"/>
          <w:szCs w:val="21"/>
        </w:rPr>
        <w:t>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、天然气的热值约为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天然气完全燃烧产生的热量；</w:t>
      </w:r>
      <w:r>
        <w:rPr>
          <w:rFonts w:ascii="宋体" w:cs="宋体"/>
          <w:kern w:val="0"/>
          <w:szCs w:val="21"/>
        </w:rPr>
        <w:br/>
      </w:r>
      <m:oMath>
        <m:r>
          <w:rPr>
            <w:rFonts w:ascii="Cambria Math" w:hAnsi="Cambria Math"/>
          </w:rPr>
          <m:t>(2)</m:t>
        </m:r>
      </m:oMath>
      <w:r>
        <w:rPr>
          <w:rFonts w:ascii="宋体" w:cs="宋体"/>
          <w:kern w:val="0"/>
          <w:szCs w:val="21"/>
        </w:rPr>
        <w:t>经过</w:t>
      </w:r>
      <w:r>
        <w:rPr>
          <w:rFonts w:eastAsia="Times New Roman" w:hAnsi="Times New Roman"/>
          <w:kern w:val="0"/>
          <w:szCs w:val="21"/>
        </w:rPr>
        <w:t>5</w:t>
      </w:r>
      <w:r>
        <w:rPr>
          <w:rFonts w:ascii="宋体" w:cs="宋体"/>
          <w:kern w:val="0"/>
          <w:szCs w:val="21"/>
        </w:rPr>
        <w:t>分钟时间加热，水所吸收的热量；</w:t>
      </w:r>
      <w:r>
        <w:rPr>
          <w:rFonts w:ascii="宋体" w:cs="宋体"/>
          <w:kern w:val="0"/>
          <w:szCs w:val="21"/>
        </w:rPr>
        <w:br/>
      </w:r>
      <m:oMath>
        <m:r>
          <w:rPr>
            <w:rFonts w:ascii="Cambria Math" w:hAnsi="Cambria Math"/>
          </w:rPr>
          <m:t>(3)</m:t>
        </m:r>
      </m:oMath>
      <w:r>
        <w:rPr>
          <w:rFonts w:ascii="宋体" w:cs="宋体"/>
          <w:kern w:val="0"/>
          <w:szCs w:val="21"/>
        </w:rPr>
        <w:t>天然气烧水时的热效率。</w:t>
      </w:r>
      <w:bookmarkEnd w:id="23"/>
      <w:r>
        <w:rPr>
          <w:rFonts w:eastAsia="Times New Roman" w:hAnsi="Times New Roman"/>
          <w:kern w:val="0"/>
          <w:sz w:val="24"/>
          <w:szCs w:val="24"/>
        </w:rPr>
        <w:br w:type="page"/>
      </w:r>
    </w:p>
    <w:p w14:paraId="0A4EF09B" w14:textId="77777777" w:rsidR="00ED7D1F"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17115EC" w14:textId="77777777" w:rsidR="00ED7D1F" w:rsidRDefault="00ED7D1F">
      <w:pPr>
        <w:spacing w:line="360" w:lineRule="auto"/>
        <w:rPr>
          <w:rFonts w:eastAsia="Times New Roman" w:hAnsi="Times New Roman"/>
          <w:kern w:val="0"/>
          <w:sz w:val="24"/>
          <w:szCs w:val="24"/>
        </w:rPr>
      </w:pPr>
    </w:p>
    <w:p w14:paraId="3A62A745" w14:textId="77777777" w:rsidR="00ED7D1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5B7E62B" w14:textId="77777777" w:rsidR="00ED7D1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p>
    <w:p w14:paraId="2B05F33D" w14:textId="77777777" w:rsidR="00ED7D1F" w:rsidRDefault="00000000">
      <w:pPr>
        <w:spacing w:line="360" w:lineRule="auto"/>
        <w:rPr>
          <w:rFonts w:eastAsia="Times New Roman" w:hAnsi="Times New Roman"/>
          <w:kern w:val="0"/>
          <w:sz w:val="24"/>
          <w:szCs w:val="24"/>
        </w:rPr>
      </w:pPr>
      <w:r>
        <w:rPr>
          <w:rFonts w:ascii="宋体" w:cs="宋体"/>
          <w:kern w:val="0"/>
          <w:szCs w:val="21"/>
        </w:rPr>
        <w:t>分子的体积很小，用肉眼几乎观察不到，分子在永不停息地做无规则运动，其运动速度与温度有关，温度越高，运动速度越快。</w:t>
      </w:r>
      <w:r>
        <w:rPr>
          <w:rFonts w:ascii="宋体" w:cs="宋体"/>
          <w:kern w:val="0"/>
          <w:szCs w:val="21"/>
        </w:rPr>
        <w:br/>
        <w:t>本题主要考查学生对分子热运动的了解和掌握，是一道基础题。</w:t>
      </w:r>
    </w:p>
    <w:p w14:paraId="1E512921" w14:textId="77777777" w:rsidR="00ED7D1F" w:rsidRDefault="00000000">
      <w:pPr>
        <w:spacing w:line="360" w:lineRule="auto"/>
        <w:rPr>
          <w:rFonts w:eastAsia="Times New Roman" w:hAnsi="Times New Roman"/>
          <w:kern w:val="0"/>
          <w:sz w:val="24"/>
          <w:szCs w:val="24"/>
        </w:rPr>
      </w:pPr>
      <w:r>
        <w:rPr>
          <w:rFonts w:ascii="宋体" w:cs="宋体"/>
          <w:kern w:val="0"/>
          <w:szCs w:val="21"/>
        </w:rPr>
        <w:t>【解答】</w:t>
      </w:r>
    </w:p>
    <w:p w14:paraId="2AA392C8" w14:textId="77777777" w:rsidR="00ED7D1F" w:rsidRDefault="00000000">
      <w:pPr>
        <w:spacing w:line="360" w:lineRule="auto"/>
        <w:rPr>
          <w:rFonts w:eastAsia="Times New Roman" w:hAnsi="Times New Roman"/>
          <w:i/>
          <w:iCs/>
          <w:kern w:val="0"/>
          <w:szCs w:val="21"/>
        </w:rPr>
      </w:pP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柳枝吐芽是植物的生长现象，不是分子的运动，故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山涧瀑布是水在重力作用下流动形成的，是机械运动，故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菊香满园是花香分子不停地做无规则运动的结果，故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雪花飘飘是物体的机械运动，不是分子的运动，分子的运动是肉眼看不到的，故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p>
    <w:p w14:paraId="6042DA8C"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FC7092B"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人体的电阻约为</w:t>
      </w:r>
      <m:oMath>
        <m:r>
          <w:rPr>
            <w:rFonts w:ascii="Cambria Math" w:hAnsi="Cambria Math"/>
          </w:rPr>
          <m:t>2000Ω</m:t>
        </m:r>
      </m:oMath>
      <w:r>
        <w:rPr>
          <w:rFonts w:ascii="宋体" w:cs="宋体"/>
          <w:kern w:val="0"/>
          <w:szCs w:val="21"/>
        </w:rPr>
        <w:t>，故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根据常识知道，一节干电池电压约为</w:t>
      </w:r>
      <m:oMath>
        <m:r>
          <w:rPr>
            <w:rFonts w:ascii="Cambria Math" w:hAnsi="Cambria Math"/>
          </w:rPr>
          <m:t>1.5V</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我国家庭电路的电压约</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一台家用电视机正常工作的功率约</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，电流约为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200W</m:t>
            </m:r>
          </m:num>
          <m:den>
            <m:r>
              <w:rPr>
                <w:rFonts w:ascii="Cambria Math" w:hAnsi="Cambria Math"/>
                <w:sz w:val="24"/>
                <w:szCs w:val="24"/>
              </w:rPr>
              <m:t>220V</m:t>
            </m:r>
          </m:den>
        </m:f>
        <m:r>
          <w:rPr>
            <w:rFonts w:ascii="Cambria Math" w:hAnsi="Cambria Math"/>
          </w:rPr>
          <m:t>≈0.91A</m:t>
        </m:r>
      </m:oMath>
      <w:r>
        <w:rPr>
          <w:rFonts w:ascii="宋体" w:cs="宋体"/>
          <w:kern w:val="0"/>
          <w:szCs w:val="21"/>
        </w:rPr>
        <w:t>，故</w:t>
      </w:r>
      <w:r>
        <w:rPr>
          <w:rFonts w:eastAsia="Times New Roman" w:hAnsi="Times New Roman"/>
          <w:i/>
          <w:iCs/>
          <w:kern w:val="0"/>
          <w:szCs w:val="21"/>
        </w:rPr>
        <w:t>D</w:t>
      </w:r>
      <w:r>
        <w:rPr>
          <w:rFonts w:ascii="宋体" w:cs="宋体"/>
          <w:kern w:val="0"/>
          <w:szCs w:val="21"/>
        </w:rPr>
        <w:t>不正确。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不同物理量的估算，有的需要凭借生活经验，有的需要简单的计算，有的要进行单位的换算，最后判断最合理的是哪一个。</w:t>
      </w:r>
      <w:r>
        <w:rPr>
          <w:rFonts w:ascii="宋体" w:cs="宋体"/>
          <w:kern w:val="0"/>
          <w:szCs w:val="21"/>
        </w:rPr>
        <w:br/>
        <w:t>此题考查对生活中常见物理量的估测，结合对生活的了解和对物理单位的认识，找出合理的选项即可。</w:t>
      </w:r>
    </w:p>
    <w:p w14:paraId="11B7AE6F"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EAB9CE2"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解：干木棒、玻璃、陶瓷、橡胶、塑料都是绝缘体；人、盐水、金属、都是导体。</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根据导电性的不同，材料可分为导体，半导体，绝缘体三大类，容易导电的物体叫导体，不容易导电的物体叫绝缘体，导电性能介于导体与绝缘体之间的叫半导体。</w:t>
      </w:r>
      <w:r>
        <w:rPr>
          <w:rFonts w:ascii="宋体" w:cs="宋体"/>
          <w:kern w:val="0"/>
          <w:szCs w:val="21"/>
        </w:rPr>
        <w:br/>
        <w:t>本题考查了导体和绝缘体的概念。对于常见的导体和绝缘体可以联系它们在日常生活和工业生产中的应用</w:t>
      </w:r>
      <w:r>
        <w:rPr>
          <w:rFonts w:ascii="宋体" w:cs="宋体"/>
          <w:kern w:val="0"/>
          <w:szCs w:val="21"/>
        </w:rPr>
        <w:lastRenderedPageBreak/>
        <w:t>来记忆，不要死记硬背。如塑料，橡胶，陶瓷等常用来制作用电器的外壳，以防止触电，它们都是绝缘体；而电线芯用金属来做，因为金属容易导电，是导体。</w:t>
      </w:r>
    </w:p>
    <w:p w14:paraId="28AE6BA9"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664F8E7"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解：甲带负电，甲乙相互吸引，乙可能带正电，也可能不带电；丙和甲相互排斥，说明丙一定带负电。</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排斥的带有同种电荷，吸引的可能带有异种电荷，也可能带电体吸引不带电体。</w:t>
      </w:r>
      <w:r>
        <w:rPr>
          <w:rFonts w:ascii="宋体" w:cs="宋体"/>
          <w:kern w:val="0"/>
          <w:szCs w:val="21"/>
        </w:rPr>
        <w:br/>
      </w:r>
      <w:r>
        <w:rPr>
          <w:rFonts w:ascii="宋体" w:cs="宋体"/>
          <w:kern w:val="0"/>
          <w:szCs w:val="21"/>
        </w:rPr>
        <w:t>带电体吸引不带电体，排斥带同种电荷，吸引可能带异种电荷，其中之一带电。注意带电体具有吸引轻小物体的性质的情况。</w:t>
      </w:r>
    </w:p>
    <w:p w14:paraId="2AAD8CD6"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F00BC31"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、家庭中的空气开关突然跳闸，是由于短路或总功率多大等原因导致的，所以应该先检查电路的故障，排除故障后，在将空气开关复位，故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、家用电器的金属外壳要与大地相连，若金属外壳带电，电流会通过地线导入大地，避免触电，故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、使用测电笔时，必须用手接触笔尾的金属体，不能与笔尖金属体接触，故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的电压对人体是安全的，故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家庭电路中的空气开关跳闸后，在没有排除故障之前，不能将开关复位；</w:t>
      </w:r>
      <w:r>
        <w:rPr>
          <w:rFonts w:ascii="宋体" w:cs="宋体"/>
          <w:kern w:val="0"/>
          <w:szCs w:val="21"/>
        </w:rPr>
        <w:br/>
      </w:r>
      <m:oMath>
        <m:r>
          <w:rPr>
            <w:rFonts w:ascii="Cambria Math" w:hAnsi="Cambria Math"/>
          </w:rPr>
          <m:t>(2)</m:t>
        </m:r>
      </m:oMath>
      <w:r>
        <w:rPr>
          <w:rFonts w:ascii="宋体" w:cs="宋体"/>
          <w:kern w:val="0"/>
          <w:szCs w:val="21"/>
        </w:rPr>
        <w:t>有金属外壳的家用电器，必须接地线；</w:t>
      </w:r>
      <w:r>
        <w:rPr>
          <w:rFonts w:ascii="宋体" w:cs="宋体"/>
          <w:kern w:val="0"/>
          <w:szCs w:val="21"/>
        </w:rPr>
        <w:br/>
      </w:r>
      <m:oMath>
        <m:r>
          <w:rPr>
            <w:rFonts w:ascii="Cambria Math" w:hAnsi="Cambria Math"/>
          </w:rPr>
          <m:t>(3)</m:t>
        </m:r>
      </m:oMath>
      <w:r>
        <w:rPr>
          <w:rFonts w:ascii="宋体" w:cs="宋体"/>
          <w:kern w:val="0"/>
          <w:szCs w:val="21"/>
        </w:rPr>
        <w:t>使用测电笔时，应让手与笔尾的金属体接触，不能与笔尖金属体接触；</w:t>
      </w:r>
      <w:r>
        <w:rPr>
          <w:rFonts w:ascii="宋体" w:cs="宋体"/>
          <w:kern w:val="0"/>
          <w:szCs w:val="21"/>
        </w:rPr>
        <w:br/>
      </w:r>
      <m:oMath>
        <m:r>
          <w:rPr>
            <w:rFonts w:ascii="Cambria Math" w:hAnsi="Cambria Math"/>
          </w:rPr>
          <m:t>(4)</m:t>
        </m:r>
      </m:oMath>
      <w:r>
        <w:rPr>
          <w:rFonts w:ascii="宋体" w:cs="宋体"/>
          <w:kern w:val="0"/>
          <w:szCs w:val="21"/>
        </w:rPr>
        <w:t>对人体的安全电压是不超过</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本题考查了学生对安全用电知识的了解与掌握，平时学习时多了解、多积累，加强安全意识，不能违反。</w:t>
      </w:r>
    </w:p>
    <w:p w14:paraId="3A408475"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826627B"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图中电流表接在干路上，电流正进负出，测量的是干路电流，故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图中电流表与灯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串联，但其正负接线柱接反了，故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图中电流表与灯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串联，测量是通过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图中电流表与灯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串联，且电流正进负出，能正确测出通过灯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电流表应与被测用电器串联，且电流要从正接线柱流入，从负接线柱流出，据此分析。</w:t>
      </w:r>
      <w:r>
        <w:rPr>
          <w:rFonts w:ascii="宋体" w:cs="宋体"/>
          <w:kern w:val="0"/>
          <w:szCs w:val="21"/>
        </w:rPr>
        <w:br/>
        <w:t>知道电流表的连接方法，注意既要与被测灯泡串联，同时还要使接线柱连接正确。</w:t>
      </w:r>
    </w:p>
    <w:p w14:paraId="539CEAB0"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5E45241"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由电路图可知，开关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闭合时电动机工作，再闭合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时指示灯亮起，故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由电路图可知，开关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闭合时电动机和指示灯都不工作，再闭合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时电动机和指示灯同时工作，故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由电路图可知，开关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闭合时指示灯亮起，再闭合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时电动机工作，故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由电路图可知，开关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闭合时电动机和指示灯都工作，再闭合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时会造成电源短路，故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由题意可知，当开关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闭合时指示灯亮起，再闭合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时电动机启动，说明指示灯和电动机可以独立工作、互不影响即为并联，且开关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位于干路，开关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位于电动机支路，据此结合电路图得出答案。</w:t>
      </w:r>
      <w:r>
        <w:rPr>
          <w:rFonts w:ascii="宋体" w:cs="宋体"/>
          <w:kern w:val="0"/>
          <w:szCs w:val="21"/>
        </w:rPr>
        <w:br/>
      </w:r>
      <w:r>
        <w:rPr>
          <w:rFonts w:ascii="宋体" w:cs="宋体"/>
          <w:kern w:val="0"/>
          <w:szCs w:val="21"/>
        </w:rPr>
        <w:t>本题考查了串并联电路的设计，根据题意得出各电路元件的连接方式和位置是关键。</w:t>
      </w:r>
    </w:p>
    <w:p w14:paraId="63346C2A"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D267E51"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会分担电源电压，会变亮，电流表有示数。不合题意。</w:t>
      </w:r>
      <w:r>
        <w:rPr>
          <w:rFonts w:ascii="宋体" w:cs="宋体"/>
          <w:kern w:val="0"/>
          <w:szCs w:val="21"/>
        </w:rPr>
        <w:br/>
      </w:r>
      <w:r>
        <w:rPr>
          <w:rFonts w:eastAsia="Times New Roman" w:hAnsi="Times New Roman"/>
          <w:i/>
          <w:iCs/>
          <w:kern w:val="0"/>
          <w:szCs w:val="21"/>
        </w:rPr>
        <w:t>B</w:t>
      </w:r>
      <w:r>
        <w:rPr>
          <w:rFonts w:ascii="宋体" w:cs="宋体"/>
          <w:kern w:val="0"/>
          <w:szCs w:val="21"/>
        </w:rPr>
        <w:t>、电灯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会分担电源电压，会变亮，电压表、电流表均有示数。不合题意。</w:t>
      </w:r>
      <w:r>
        <w:rPr>
          <w:rFonts w:ascii="宋体" w:cs="宋体"/>
          <w:kern w:val="0"/>
          <w:szCs w:val="21"/>
        </w:rPr>
        <w:br/>
      </w:r>
      <w:r>
        <w:rPr>
          <w:rFonts w:eastAsia="Times New Roman" w:hAnsi="Times New Roman"/>
          <w:i/>
          <w:iCs/>
          <w:kern w:val="0"/>
          <w:szCs w:val="21"/>
        </w:rPr>
        <w:t>C</w:t>
      </w:r>
      <w:r>
        <w:rPr>
          <w:rFonts w:ascii="宋体" w:cs="宋体"/>
          <w:kern w:val="0"/>
          <w:szCs w:val="21"/>
        </w:rPr>
        <w:t>、电灯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断路，则电压表会与灯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串联，电压表分担电源电压有示数，灯不亮，电流表无示数。不合题意。</w:t>
      </w:r>
      <w:r>
        <w:rPr>
          <w:rFonts w:ascii="宋体" w:cs="宋体"/>
          <w:kern w:val="0"/>
          <w:szCs w:val="21"/>
        </w:rPr>
        <w:br/>
      </w:r>
      <w:r>
        <w:rPr>
          <w:rFonts w:eastAsia="Times New Roman" w:hAnsi="Times New Roman"/>
          <w:i/>
          <w:iCs/>
          <w:kern w:val="0"/>
          <w:szCs w:val="21"/>
        </w:rPr>
        <w:t>D</w:t>
      </w:r>
      <w:r>
        <w:rPr>
          <w:rFonts w:ascii="宋体" w:cs="宋体"/>
          <w:kern w:val="0"/>
          <w:szCs w:val="21"/>
        </w:rPr>
        <w:t>、电灯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断路，则整个电路中都没有电流，灯都不亮，电压表、电流表均无示数。符合题意。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电路故障分为短路和断路。如图灯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串联，电压表测灯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两端电压。在闭合开关后两盏电灯突然同时都不亮了，且电压表和电流表的示数均变为零。如果是电路短路，电路中还有电流。则电路为断路，电路中无电流。</w:t>
      </w:r>
      <w:r>
        <w:rPr>
          <w:rFonts w:ascii="宋体" w:cs="宋体"/>
          <w:kern w:val="0"/>
          <w:szCs w:val="21"/>
        </w:rPr>
        <w:br/>
      </w:r>
      <w:r>
        <w:rPr>
          <w:rFonts w:ascii="宋体" w:cs="宋体"/>
          <w:kern w:val="0"/>
          <w:szCs w:val="21"/>
        </w:rPr>
        <w:t>此题考查了电路故障，要学会使用电流表、电压表来检测电路故障。</w:t>
      </w:r>
    </w:p>
    <w:p w14:paraId="78C8DB50"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C928FDC"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解：由电路图可知，两灯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并联，电流表</w:t>
      </w:r>
      <w:r>
        <w:rPr>
          <w:rFonts w:eastAsia="Times New Roman" w:hAnsi="Times New Roman"/>
          <w:i/>
          <w:iCs/>
          <w:kern w:val="0"/>
          <w:szCs w:val="21"/>
        </w:rPr>
        <w:t>A</w:t>
      </w:r>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的电流，两电压表都测电源电压；</w:t>
      </w:r>
      <w:r>
        <w:rPr>
          <w:rFonts w:ascii="宋体" w:cs="宋体"/>
          <w:kern w:val="0"/>
          <w:szCs w:val="21"/>
        </w:rPr>
        <w:br/>
      </w:r>
      <m:oMath>
        <m:r>
          <w:rPr>
            <w:rFonts w:ascii="Cambria Math" w:hAnsi="Cambria Math"/>
          </w:rPr>
          <m:t>(1)</m:t>
        </m:r>
      </m:oMath>
      <w:r>
        <w:rPr>
          <w:rFonts w:ascii="宋体" w:cs="宋体"/>
          <w:kern w:val="0"/>
          <w:szCs w:val="21"/>
        </w:rPr>
        <w:t>由并联电路的电流特点可知，干路电流一定大于支路电流，即电流表</w:t>
      </w:r>
      <w:r>
        <w:rPr>
          <w:rFonts w:eastAsia="Times New Roman" w:hAnsi="Times New Roman"/>
          <w:i/>
          <w:iCs/>
          <w:kern w:val="0"/>
          <w:szCs w:val="21"/>
        </w:rPr>
        <w:t>A</w:t>
      </w:r>
      <w:r>
        <w:rPr>
          <w:rFonts w:ascii="宋体" w:cs="宋体"/>
          <w:kern w:val="0"/>
          <w:szCs w:val="21"/>
        </w:rPr>
        <w:t>的示数一定大于</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两灯泡的规格不一定相同，由欧姆定律可知，通过两灯的电流不一定相等，因此电流表</w:t>
      </w:r>
      <w:r>
        <w:rPr>
          <w:rFonts w:eastAsia="Times New Roman" w:hAnsi="Times New Roman"/>
          <w:i/>
          <w:iCs/>
          <w:kern w:val="0"/>
          <w:szCs w:val="21"/>
        </w:rPr>
        <w:t>A</w:t>
      </w:r>
      <w:r>
        <w:rPr>
          <w:rFonts w:ascii="宋体" w:cs="宋体"/>
          <w:kern w:val="0"/>
          <w:szCs w:val="21"/>
        </w:rPr>
        <w:t>的示数不一定等</w:t>
      </w:r>
      <w:r>
        <w:rPr>
          <w:rFonts w:ascii="宋体" w:cs="宋体"/>
          <w:kern w:val="0"/>
          <w:szCs w:val="21"/>
        </w:rPr>
        <w:lastRenderedPageBreak/>
        <w:t>于</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示数的</w:t>
      </w:r>
      <w:r>
        <w:rPr>
          <w:rFonts w:eastAsia="Times New Roman" w:hAnsi="Times New Roman"/>
          <w:kern w:val="0"/>
          <w:szCs w:val="21"/>
        </w:rPr>
        <w:t>2</w:t>
      </w:r>
      <w:r>
        <w:rPr>
          <w:rFonts w:ascii="宋体" w:cs="宋体"/>
          <w:kern w:val="0"/>
          <w:szCs w:val="21"/>
        </w:rPr>
        <w:t>倍，故</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由并联电路的电压特点可知，各支路两端的电压与电源电压相等，因此电压表</w:t>
      </w:r>
      <w:r>
        <w:rPr>
          <w:rFonts w:eastAsia="Times New Roman" w:hAnsi="Times New Roman"/>
          <w:i/>
          <w:iCs/>
          <w:kern w:val="0"/>
          <w:szCs w:val="21"/>
        </w:rPr>
        <w:t>V</w:t>
      </w:r>
      <w:r>
        <w:rPr>
          <w:rFonts w:ascii="宋体" w:cs="宋体"/>
          <w:kern w:val="0"/>
          <w:szCs w:val="21"/>
        </w:rPr>
        <w:t>的示数一定等于</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由电路图可知，两灯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并联，电流表</w:t>
      </w:r>
      <w:r>
        <w:rPr>
          <w:rFonts w:eastAsia="Times New Roman" w:hAnsi="Times New Roman"/>
          <w:i/>
          <w:iCs/>
          <w:kern w:val="0"/>
          <w:szCs w:val="21"/>
        </w:rPr>
        <w:t>A</w:t>
      </w:r>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的电流，电压表</w:t>
      </w:r>
      <w:r>
        <w:rPr>
          <w:rFonts w:eastAsia="Times New Roman" w:hAnsi="Times New Roman"/>
          <w:i/>
          <w:iCs/>
          <w:kern w:val="0"/>
          <w:szCs w:val="21"/>
        </w:rPr>
        <w:t>V</w:t>
      </w:r>
      <w:r>
        <w:rPr>
          <w:rFonts w:ascii="宋体" w:cs="宋体"/>
          <w:kern w:val="0"/>
          <w:szCs w:val="21"/>
        </w:rPr>
        <w:t>测电源两端的电压，电压表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根据并联电路的电流特点和欧姆定律分析两电流表的示数关系；</w:t>
      </w:r>
      <w:r>
        <w:rPr>
          <w:rFonts w:ascii="宋体" w:cs="宋体"/>
          <w:kern w:val="0"/>
          <w:szCs w:val="21"/>
        </w:rPr>
        <w:br/>
      </w:r>
      <m:oMath>
        <m:r>
          <w:rPr>
            <w:rFonts w:ascii="Cambria Math" w:hAnsi="Cambria Math"/>
          </w:rPr>
          <m:t>(2)</m:t>
        </m:r>
      </m:oMath>
      <w:r>
        <w:rPr>
          <w:rFonts w:ascii="宋体" w:cs="宋体"/>
          <w:kern w:val="0"/>
          <w:szCs w:val="21"/>
        </w:rPr>
        <w:t>根据并联电路的电压特点分析两电压表的示数关系。</w:t>
      </w:r>
      <w:r>
        <w:rPr>
          <w:rFonts w:ascii="宋体" w:cs="宋体"/>
          <w:kern w:val="0"/>
          <w:szCs w:val="21"/>
        </w:rPr>
        <w:br/>
      </w:r>
      <w:r>
        <w:rPr>
          <w:rFonts w:ascii="宋体" w:cs="宋体"/>
          <w:kern w:val="0"/>
          <w:szCs w:val="21"/>
        </w:rPr>
        <w:t>本题考查并联电路的特点和欧姆定律的应用，关键是正确分析电路的连接方式和电表的作用。</w:t>
      </w:r>
    </w:p>
    <w:p w14:paraId="2DA5D83E"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E659CE3"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粗细均匀的电阻丝，电阻值为</w:t>
      </w:r>
      <m:oMath>
        <m:r>
          <w:rPr>
            <w:rFonts w:ascii="Cambria Math" w:hAnsi="Cambria Math"/>
          </w:rPr>
          <m:t>4Ω</m:t>
        </m:r>
      </m:oMath>
      <w:r>
        <w:rPr>
          <w:rFonts w:ascii="宋体" w:cs="宋体"/>
          <w:kern w:val="0"/>
          <w:szCs w:val="21"/>
        </w:rPr>
        <w:t>，将其剪成等长的两段后，则每段长度变为原来的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，每段电阻丝的电阻值是原来</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，即每段电阻丝的阻值为</w:t>
      </w:r>
      <m:oMath>
        <m:r>
          <w:rPr>
            <w:rFonts w:ascii="Cambria Math" w:hAnsi="Cambria Math"/>
          </w:rPr>
          <m:t>2Ω</m:t>
        </m:r>
      </m:oMath>
      <w:r>
        <w:rPr>
          <w:rFonts w:ascii="宋体" w:cs="宋体"/>
          <w:kern w:val="0"/>
          <w:szCs w:val="21"/>
        </w:rPr>
        <w:t>；再把得到的两段并联起来使用，横截面积变为原来的</w:t>
      </w:r>
      <w:r>
        <w:rPr>
          <w:rFonts w:eastAsia="Times New Roman" w:hAnsi="Times New Roman"/>
          <w:kern w:val="0"/>
          <w:szCs w:val="21"/>
        </w:rPr>
        <w:t>2</w:t>
      </w:r>
      <w:r>
        <w:rPr>
          <w:rFonts w:ascii="宋体" w:cs="宋体"/>
          <w:kern w:val="0"/>
          <w:szCs w:val="21"/>
        </w:rPr>
        <w:t>倍，所以阻值变为原来的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，即</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rPr>
          <m:t>×4Ω=1Ω</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不考虑温度影响，在导体材料一定时，电阻与长度成正比，与横截面积成反比。</w:t>
      </w:r>
      <w:r>
        <w:rPr>
          <w:rFonts w:ascii="宋体" w:cs="宋体"/>
          <w:kern w:val="0"/>
          <w:szCs w:val="21"/>
        </w:rPr>
        <w:br/>
        <w:t>串联电路相当于增加了电阻的长度，所以阻值增大，并联电路相当于增加了电阻的横截面积，所以阻值减小。</w:t>
      </w:r>
    </w:p>
    <w:p w14:paraId="2B408C8E"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65CE020"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解：由图知：定值电阻和滑动变阻器串联，电压表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测量定值电阻两端电压，电压表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测量滑动变阻器两端电压，电流表测量电路电流。</w:t>
      </w:r>
      <w:r>
        <w:rPr>
          <w:rFonts w:ascii="宋体" w:cs="宋体"/>
          <w:kern w:val="0"/>
          <w:szCs w:val="21"/>
        </w:rPr>
        <w:br/>
      </w:r>
      <w:r>
        <w:rPr>
          <w:rFonts w:eastAsia="Times New Roman" w:hAnsi="Times New Roman"/>
          <w:i/>
          <w:iCs/>
          <w:kern w:val="0"/>
          <w:szCs w:val="21"/>
        </w:rPr>
        <w:t>A</w:t>
      </w:r>
      <w:r>
        <w:rPr>
          <w:rFonts w:ascii="宋体" w:cs="宋体"/>
          <w:kern w:val="0"/>
          <w:szCs w:val="21"/>
        </w:rPr>
        <w:t>、定值电阻阻值不变，滑动变阻器滑片向右移动过程中，滑动变阻器接入电路电阻增大，电路总电阻增大，电源电压一定，由欧姆定律知，电路电流减小，所以电流表示数减小，根据</w:t>
      </w:r>
      <m:oMath>
        <m:r>
          <w:rPr>
            <w:rFonts w:ascii="Cambria Math" w:hAnsi="Cambria Math"/>
          </w:rPr>
          <m:t>U=IR</m:t>
        </m:r>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与两端的电压变小，则</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示数变小；根据串联电路的电压规律可知，滑动变阻器两端的电压变大，则</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、在串联电路中，电源电压等于各部分电压之和，所以</w:t>
      </w:r>
      <m:oMath>
        <m:r>
          <w:rPr>
            <w:rFonts w:ascii="Cambria Math" w:hAnsi="Cambria Math"/>
          </w:rPr>
          <m:t>Δ</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=Δ</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示数和电流表示数之比为滑动变阻器接入电路中的电阻，滑动变阻器接入电路中的电阻变大，所以</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示数和电流表示数之比变大，故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t>开关闭合后，两电阻串联，电流表测量电路电流，电压表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测量滑动变阻器两端的电压，根据滑片的移动方向判断滑动变阻器接入电路的阻值如何变化，然后应用欧姆定律与串联电路的电压规律分析作答。</w:t>
      </w:r>
      <w:r>
        <w:rPr>
          <w:rFonts w:ascii="宋体" w:cs="宋体"/>
          <w:kern w:val="0"/>
          <w:szCs w:val="21"/>
        </w:rPr>
        <w:br/>
      </w:r>
      <w:r>
        <w:rPr>
          <w:rFonts w:ascii="宋体" w:cs="宋体"/>
          <w:kern w:val="0"/>
          <w:szCs w:val="21"/>
        </w:rPr>
        <w:t>本题串联电路的动态分析，分析清楚电路结构、熟练应用欧姆定律和串联电路特点即可正确解题。</w:t>
      </w:r>
    </w:p>
    <w:p w14:paraId="140F22D7"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3B84535"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w:r>
        <w:rPr>
          <w:rFonts w:eastAsia="Times New Roman" w:hAnsi="Times New Roman"/>
          <w:i/>
          <w:iCs/>
          <w:kern w:val="0"/>
          <w:szCs w:val="21"/>
        </w:rPr>
        <w:t>A</w:t>
      </w:r>
      <w:r>
        <w:rPr>
          <w:rFonts w:ascii="宋体" w:cs="宋体"/>
          <w:kern w:val="0"/>
          <w:szCs w:val="21"/>
        </w:rPr>
        <w:t>灯的电阻</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A</m:t>
                </m:r>
                <m:r>
                  <w:rPr>
                    <w:rFonts w:ascii="Cambria Math" w:hAnsi="Cambria Math"/>
                    <w:sz w:val="24"/>
                    <w:szCs w:val="24"/>
                  </w:rPr>
                  <m:t>额</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A</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50W</m:t>
            </m:r>
          </m:den>
        </m:f>
        <m:r>
          <w:rPr>
            <w:rFonts w:ascii="Cambria Math" w:hAnsi="Cambria Math"/>
          </w:rPr>
          <m:t>=968Ω</m:t>
        </m:r>
      </m:oMath>
      <w:r>
        <w:rPr>
          <w:rFonts w:ascii="宋体" w:cs="宋体"/>
          <w:kern w:val="0"/>
          <w:szCs w:val="21"/>
        </w:rPr>
        <w:t>，</w:t>
      </w:r>
      <w:r>
        <w:rPr>
          <w:rFonts w:eastAsia="Times New Roman" w:hAnsi="Times New Roman"/>
          <w:i/>
          <w:iCs/>
          <w:kern w:val="0"/>
          <w:szCs w:val="21"/>
        </w:rPr>
        <w:t>B</w:t>
      </w:r>
      <w:r>
        <w:rPr>
          <w:rFonts w:ascii="宋体" w:cs="宋体"/>
          <w:kern w:val="0"/>
          <w:szCs w:val="21"/>
        </w:rPr>
        <w:t>灯的电阻</w:t>
      </w:r>
      <m:oMath>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B</m:t>
                </m:r>
                <m:r>
                  <w:rPr>
                    <w:rFonts w:ascii="Cambria Math" w:hAnsi="Cambria Math"/>
                    <w:sz w:val="24"/>
                    <w:szCs w:val="24"/>
                  </w:rPr>
                  <m:t>额</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B</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50W</m:t>
            </m:r>
          </m:den>
        </m:f>
        <m:r>
          <w:rPr>
            <w:rFonts w:ascii="Cambria Math" w:hAnsi="Cambria Math"/>
          </w:rPr>
          <m:t>=968Ω</m:t>
        </m:r>
      </m:oMath>
      <w:r>
        <w:rPr>
          <w:rFonts w:ascii="宋体" w:cs="宋体"/>
          <w:kern w:val="0"/>
          <w:szCs w:val="21"/>
        </w:rPr>
        <w:t>，两灯的电阻之比：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968Ω</m:t>
            </m:r>
          </m:num>
          <m:den>
            <m:r>
              <w:rPr>
                <w:rFonts w:ascii="Cambria Math" w:hAnsi="Cambria Math"/>
                <w:sz w:val="24"/>
                <w:szCs w:val="24"/>
              </w:rPr>
              <m:t>484Ω</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、灯泡电阻不变，串联电路的电流处处相等，根据</w:t>
      </w:r>
      <m:oMath>
        <m:r>
          <w:rPr>
            <w:rFonts w:ascii="Cambria Math" w:hAnsi="Cambria Math"/>
          </w:rPr>
          <m:t>U=IR</m:t>
        </m:r>
      </m:oMath>
      <w:r>
        <w:rPr>
          <w:rFonts w:ascii="宋体" w:cs="宋体"/>
          <w:kern w:val="0"/>
          <w:szCs w:val="21"/>
        </w:rPr>
        <w:t>可知两灯的实际电压之比：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I</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m:t>
                </m:r>
              </m:sub>
            </m:sSub>
          </m:num>
          <m:den>
            <m:r>
              <w:rPr>
                <w:rFonts w:ascii="Cambria Math" w:hAnsi="Cambria Math"/>
                <w:sz w:val="24"/>
                <w:szCs w:val="24"/>
              </w:rPr>
              <m:t>I</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可知两灯实际消耗的功率之比：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、相同时间内，两灯实际发热之比：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t</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w:r>
        <w:rPr>
          <w:rFonts w:eastAsia="Times New Roman" w:hAnsi="Times New Roman"/>
          <w:i/>
          <w:iCs/>
          <w:kern w:val="0"/>
          <w:szCs w:val="21"/>
        </w:rPr>
        <w:t>A</w:t>
      </w:r>
      <w:r>
        <w:rPr>
          <w:rFonts w:ascii="宋体" w:cs="宋体"/>
          <w:kern w:val="0"/>
          <w:szCs w:val="21"/>
        </w:rPr>
        <w:t>灯和</w:t>
      </w:r>
      <w:r>
        <w:rPr>
          <w:rFonts w:eastAsia="Times New Roman" w:hAnsi="Times New Roman"/>
          <w:i/>
          <w:iCs/>
          <w:kern w:val="0"/>
          <w:szCs w:val="21"/>
        </w:rPr>
        <w:t>B</w:t>
      </w:r>
      <w:r>
        <w:rPr>
          <w:rFonts w:ascii="宋体" w:cs="宋体"/>
          <w:kern w:val="0"/>
          <w:szCs w:val="21"/>
        </w:rPr>
        <w:t>灯的电阻，进而得出两灯的电阻之比；</w:t>
      </w:r>
      <w:r>
        <w:rPr>
          <w:rFonts w:ascii="宋体" w:cs="宋体"/>
          <w:kern w:val="0"/>
          <w:szCs w:val="21"/>
        </w:rPr>
        <w:br/>
      </w:r>
      <m:oMath>
        <m:r>
          <w:rPr>
            <w:rFonts w:ascii="Cambria Math" w:hAnsi="Cambria Math"/>
          </w:rPr>
          <m:t>(2)</m:t>
        </m:r>
      </m:oMath>
      <w:r>
        <w:rPr>
          <w:rFonts w:ascii="宋体" w:cs="宋体"/>
          <w:kern w:val="0"/>
          <w:szCs w:val="21"/>
        </w:rPr>
        <w:t>灯泡电阻不变，串联电路的电流处处相等，根据</w:t>
      </w:r>
      <m:oMath>
        <m:r>
          <w:rPr>
            <w:rFonts w:ascii="Cambria Math" w:hAnsi="Cambria Math"/>
          </w:rPr>
          <m:t>U=IR</m:t>
        </m:r>
      </m:oMath>
      <w:r>
        <w:rPr>
          <w:rFonts w:ascii="宋体" w:cs="宋体"/>
          <w:kern w:val="0"/>
          <w:szCs w:val="21"/>
        </w:rPr>
        <w:t>可知两灯的实际电压之比；</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可知两灯实际消耗的功率之比；</w:t>
      </w:r>
      <w:r>
        <w:rPr>
          <w:rFonts w:ascii="宋体" w:cs="宋体"/>
          <w:kern w:val="0"/>
          <w:szCs w:val="21"/>
        </w:rPr>
        <w:br/>
      </w:r>
      <m:oMath>
        <m:r>
          <w:rPr>
            <w:rFonts w:ascii="Cambria Math" w:hAnsi="Cambria Math"/>
          </w:rPr>
          <m:t>(4)</m:t>
        </m:r>
      </m:oMath>
      <w:r>
        <w:rPr>
          <w:rFonts w:ascii="宋体" w:cs="宋体"/>
          <w:kern w:val="0"/>
          <w:szCs w:val="21"/>
        </w:rPr>
        <w:t>相同时间内，根据</w:t>
      </w:r>
      <m:oMath>
        <m:r>
          <w:rPr>
            <w:rFonts w:ascii="Cambria Math" w:hAnsi="Cambria Math"/>
          </w:rPr>
          <m:t>Q=W=</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可知两灯实际发热之比。</w:t>
      </w:r>
      <w:r>
        <w:rPr>
          <w:rFonts w:ascii="宋体" w:cs="宋体"/>
          <w:kern w:val="0"/>
          <w:szCs w:val="21"/>
        </w:rPr>
        <w:br/>
      </w:r>
      <w:r>
        <w:rPr>
          <w:rFonts w:ascii="宋体" w:cs="宋体"/>
          <w:kern w:val="0"/>
          <w:szCs w:val="21"/>
        </w:rPr>
        <w:t>本题考查串联电路的特点、电功率和热量的计算，综合性较强。</w:t>
      </w:r>
    </w:p>
    <w:p w14:paraId="6F43D772"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热传递</w:t>
      </w:r>
      <w:r>
        <w:rPr>
          <w:rFonts w:eastAsia="Times New Roman" w:hAnsi="Times New Roman"/>
          <w:kern w:val="0"/>
          <w:sz w:val="24"/>
          <w:szCs w:val="24"/>
        </w:rPr>
        <w:t> </w:t>
      </w:r>
    </w:p>
    <w:p w14:paraId="18AD1E69"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解：香炉在阳光照射下，从阳光中吸收热量、内能增加，是通过热传递的方式来改变的内能。</w:t>
      </w:r>
      <w:r>
        <w:rPr>
          <w:rFonts w:ascii="宋体" w:cs="宋体"/>
          <w:kern w:val="0"/>
          <w:szCs w:val="21"/>
        </w:rPr>
        <w:br/>
        <w:t>故答案为：热传递。</w:t>
      </w:r>
      <w:r>
        <w:rPr>
          <w:rFonts w:ascii="宋体" w:cs="宋体"/>
          <w:kern w:val="0"/>
          <w:szCs w:val="21"/>
        </w:rPr>
        <w:br/>
        <w:t>改变物体内能的方式有两种：做功和热传递，热传递过程是能量的转移过程，而做功过程是能量的转化过程。</w:t>
      </w:r>
      <w:r>
        <w:rPr>
          <w:rFonts w:ascii="宋体" w:cs="宋体"/>
          <w:kern w:val="0"/>
          <w:szCs w:val="21"/>
        </w:rPr>
        <w:br/>
        <w:t>本题考查内能的改变，属于基础题。</w:t>
      </w:r>
    </w:p>
    <w:p w14:paraId="44746E7F"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做功；乙；</w:t>
      </w:r>
      <w:r>
        <w:rPr>
          <w:rFonts w:eastAsia="Times New Roman" w:hAnsi="Times New Roman"/>
          <w:kern w:val="0"/>
          <w:szCs w:val="21"/>
        </w:rPr>
        <w:t>20</w:t>
      </w:r>
      <w:r>
        <w:rPr>
          <w:rFonts w:eastAsia="Times New Roman" w:hAnsi="Times New Roman"/>
          <w:kern w:val="0"/>
          <w:sz w:val="24"/>
          <w:szCs w:val="24"/>
        </w:rPr>
        <w:t> </w:t>
      </w:r>
    </w:p>
    <w:p w14:paraId="41BFDB7F"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两个气门都关闭，活塞向下运动，因此是做功冲程；</w:t>
      </w:r>
      <w:r>
        <w:rPr>
          <w:rFonts w:ascii="宋体" w:cs="宋体"/>
          <w:kern w:val="0"/>
          <w:szCs w:val="21"/>
        </w:rPr>
        <w:br/>
      </w:r>
      <m:oMath>
        <m:r>
          <w:rPr>
            <w:rFonts w:ascii="Cambria Math" w:hAnsi="Cambria Math"/>
          </w:rPr>
          <m:t>(2)</m:t>
        </m:r>
      </m:oMath>
      <w:r>
        <w:rPr>
          <w:rFonts w:ascii="宋体" w:cs="宋体"/>
          <w:kern w:val="0"/>
          <w:szCs w:val="21"/>
        </w:rPr>
        <w:t>乙图对试管中的水加热，加快水的蒸发，使试管中水的内能增大，体积膨胀，对外做功，使塞子飞出</w:t>
      </w:r>
      <w:r>
        <w:rPr>
          <w:rFonts w:ascii="宋体" w:cs="宋体"/>
          <w:kern w:val="0"/>
          <w:szCs w:val="21"/>
        </w:rPr>
        <w:lastRenderedPageBreak/>
        <w:t>去，内能转化为塞子的机械能．</w:t>
      </w:r>
      <w:r>
        <w:rPr>
          <w:rFonts w:ascii="宋体" w:cs="宋体"/>
          <w:kern w:val="0"/>
          <w:szCs w:val="21"/>
        </w:rPr>
        <w:br/>
      </w:r>
      <w:r>
        <w:rPr>
          <w:rFonts w:ascii="宋体" w:cs="宋体"/>
          <w:kern w:val="0"/>
          <w:szCs w:val="21"/>
        </w:rPr>
        <w:t>丙图是用力将活塞压下，活塞对空气做功，空气的内能增大，温度升高，达到了棉花的着火点，棉花就会燃烧．是通过对物体做功来增大物体内能的，即是将机械能转化为内能的过程．</w:t>
      </w:r>
      <w:r>
        <w:rPr>
          <w:rFonts w:ascii="宋体" w:cs="宋体"/>
          <w:kern w:val="0"/>
          <w:szCs w:val="21"/>
        </w:rPr>
        <w:br/>
        <w:t>因此与做功冲程原理相同的是乙实验．</w:t>
      </w:r>
      <w:r>
        <w:rPr>
          <w:rFonts w:ascii="宋体" w:cs="宋体"/>
          <w:kern w:val="0"/>
          <w:szCs w:val="21"/>
        </w:rPr>
        <w:br/>
      </w:r>
      <m:oMath>
        <m:r>
          <w:rPr>
            <w:rFonts w:ascii="Cambria Math" w:hAnsi="Cambria Math"/>
          </w:rPr>
          <m:t>(3)</m:t>
        </m:r>
      </m:oMath>
      <w:r>
        <w:rPr>
          <w:rFonts w:ascii="宋体" w:cs="宋体"/>
          <w:kern w:val="0"/>
          <w:szCs w:val="21"/>
        </w:rPr>
        <w:t>此汽油机飞轮的转速为</w:t>
      </w:r>
      <m:oMath>
        <m:r>
          <w:rPr>
            <w:rFonts w:ascii="Cambria Math" w:hAnsi="Cambria Math"/>
          </w:rPr>
          <m:t>2400r/</m:t>
        </m:r>
        <m:r>
          <m:rPr>
            <m:sty m:val="p"/>
          </m:rPr>
          <w:rPr>
            <w:rFonts w:ascii="Cambria Math" w:hAnsi="Cambria Math"/>
          </w:rPr>
          <m:t>min</m:t>
        </m:r>
      </m:oMath>
      <w:r>
        <w:rPr>
          <w:rFonts w:ascii="宋体" w:cs="宋体"/>
          <w:kern w:val="0"/>
          <w:szCs w:val="21"/>
        </w:rPr>
        <w:t>，则每秒钟转</w:t>
      </w:r>
      <w:r>
        <w:rPr>
          <w:rFonts w:eastAsia="Times New Roman" w:hAnsi="Times New Roman"/>
          <w:kern w:val="0"/>
          <w:szCs w:val="21"/>
        </w:rPr>
        <w:t>40</w:t>
      </w:r>
      <w:r>
        <w:rPr>
          <w:rFonts w:ascii="宋体" w:cs="宋体"/>
          <w:kern w:val="0"/>
          <w:szCs w:val="21"/>
        </w:rPr>
        <w:t>转，完成了</w:t>
      </w:r>
      <w:r>
        <w:rPr>
          <w:rFonts w:eastAsia="Times New Roman" w:hAnsi="Times New Roman"/>
          <w:kern w:val="0"/>
          <w:szCs w:val="21"/>
        </w:rPr>
        <w:t>80</w:t>
      </w:r>
      <w:r>
        <w:rPr>
          <w:rFonts w:ascii="宋体" w:cs="宋体"/>
          <w:kern w:val="0"/>
          <w:szCs w:val="21"/>
        </w:rPr>
        <w:t>个工作冲程，对外做功</w:t>
      </w:r>
      <w:r>
        <w:rPr>
          <w:rFonts w:eastAsia="Times New Roman" w:hAnsi="Times New Roman"/>
          <w:kern w:val="0"/>
          <w:szCs w:val="21"/>
        </w:rPr>
        <w:t>20</w:t>
      </w:r>
      <w:r>
        <w:rPr>
          <w:rFonts w:ascii="宋体" w:cs="宋体"/>
          <w:kern w:val="0"/>
          <w:szCs w:val="21"/>
        </w:rPr>
        <w:t>次．</w:t>
      </w:r>
      <w:r>
        <w:rPr>
          <w:rFonts w:ascii="宋体" w:cs="宋体"/>
          <w:kern w:val="0"/>
          <w:szCs w:val="21"/>
        </w:rPr>
        <w:br/>
      </w:r>
      <w:r>
        <w:rPr>
          <w:rFonts w:ascii="宋体" w:cs="宋体"/>
          <w:kern w:val="0"/>
          <w:szCs w:val="21"/>
        </w:rPr>
        <w:t>故答案为：做功；乙；</w:t>
      </w:r>
      <m:oMath>
        <m:r>
          <w:rPr>
            <w:rFonts w:ascii="Cambria Math" w:hAnsi="Cambria Math"/>
          </w:rPr>
          <m:t>20.</m:t>
        </m:r>
      </m:oMath>
      <w:r>
        <w:rPr>
          <w:rFonts w:eastAsia="Times New Roman" w:hAnsi="Times New Roman"/>
          <w:kern w:val="0"/>
          <w:sz w:val="24"/>
          <w:szCs w:val="24"/>
        </w:rPr>
        <w:br/>
      </w:r>
      <m:oMath>
        <m:r>
          <w:rPr>
            <w:rFonts w:ascii="Cambria Math" w:hAnsi="Cambria Math"/>
          </w:rPr>
          <m:t>(1)</m:t>
        </m:r>
      </m:oMath>
      <w:r>
        <w:rPr>
          <w:rFonts w:ascii="宋体" w:cs="宋体"/>
          <w:kern w:val="0"/>
          <w:szCs w:val="21"/>
        </w:rPr>
        <w:t>内燃机的四个冲程有吸气冲程、压缩冲程、做功冲程、排气冲程，判断冲程名称可用口诀：“先看气门开关情，再看活塞上下行；开下吸气开上排，关上压缩关下功”进行分析．</w:t>
      </w:r>
      <w:r>
        <w:rPr>
          <w:rFonts w:ascii="宋体" w:cs="宋体"/>
          <w:kern w:val="0"/>
          <w:szCs w:val="21"/>
        </w:rPr>
        <w:br/>
      </w:r>
      <m:oMath>
        <m:r>
          <w:rPr>
            <w:rFonts w:ascii="Cambria Math" w:hAnsi="Cambria Math"/>
          </w:rPr>
          <m:t>(2)</m:t>
        </m:r>
      </m:oMath>
      <w:r>
        <w:rPr>
          <w:rFonts w:ascii="宋体" w:cs="宋体"/>
          <w:kern w:val="0"/>
          <w:szCs w:val="21"/>
        </w:rPr>
        <w:t>改变物体内能的方式有热传递和做功两种．做功改变物体内能的实质是能量的转化，具体来说是内能和机械能的相互转化．对物体做功，物体的内能增加，温度升高；物体对外做功，物体的内能减少，温度降低．</w:t>
      </w:r>
      <w:r>
        <w:rPr>
          <w:rFonts w:ascii="宋体" w:cs="宋体"/>
          <w:kern w:val="0"/>
          <w:szCs w:val="21"/>
        </w:rPr>
        <w:br/>
      </w:r>
      <m:oMath>
        <m:r>
          <w:rPr>
            <w:rFonts w:ascii="Cambria Math" w:hAnsi="Cambria Math"/>
          </w:rPr>
          <m:t>(3)</m:t>
        </m:r>
      </m:oMath>
      <w:r>
        <w:rPr>
          <w:rFonts w:ascii="宋体" w:cs="宋体"/>
          <w:kern w:val="0"/>
          <w:szCs w:val="21"/>
        </w:rPr>
        <w:t>四冲程内燃机曲轴转一圈，完成</w:t>
      </w:r>
      <w:r>
        <w:rPr>
          <w:rFonts w:eastAsia="Times New Roman" w:hAnsi="Times New Roman"/>
          <w:kern w:val="0"/>
          <w:szCs w:val="21"/>
        </w:rPr>
        <w:t>2</w:t>
      </w:r>
      <w:r>
        <w:rPr>
          <w:rFonts w:ascii="宋体" w:cs="宋体"/>
          <w:kern w:val="0"/>
          <w:szCs w:val="21"/>
        </w:rPr>
        <w:t>个冲程，</w:t>
      </w:r>
      <w:r>
        <w:rPr>
          <w:rFonts w:eastAsia="Times New Roman" w:hAnsi="Times New Roman"/>
          <w:kern w:val="0"/>
          <w:szCs w:val="21"/>
        </w:rPr>
        <w:t>1</w:t>
      </w:r>
      <w:r>
        <w:rPr>
          <w:rFonts w:ascii="宋体" w:cs="宋体"/>
          <w:kern w:val="0"/>
          <w:szCs w:val="21"/>
        </w:rPr>
        <w:t>个工作循环中包括</w:t>
      </w:r>
      <w:r>
        <w:rPr>
          <w:rFonts w:eastAsia="Times New Roman" w:hAnsi="Times New Roman"/>
          <w:kern w:val="0"/>
          <w:szCs w:val="21"/>
        </w:rPr>
        <w:t>4</w:t>
      </w:r>
      <w:r>
        <w:rPr>
          <w:rFonts w:ascii="宋体" w:cs="宋体"/>
          <w:kern w:val="0"/>
          <w:szCs w:val="21"/>
        </w:rPr>
        <w:t>个冲程并对外做功</w:t>
      </w:r>
      <w:r>
        <w:rPr>
          <w:rFonts w:eastAsia="Times New Roman" w:hAnsi="Times New Roman"/>
          <w:kern w:val="0"/>
          <w:szCs w:val="21"/>
        </w:rPr>
        <w:t>1</w:t>
      </w:r>
      <w:r>
        <w:rPr>
          <w:rFonts w:ascii="宋体" w:cs="宋体"/>
          <w:kern w:val="0"/>
          <w:szCs w:val="21"/>
        </w:rPr>
        <w:t>次．</w:t>
      </w:r>
      <w:r>
        <w:rPr>
          <w:rFonts w:ascii="宋体" w:cs="宋体"/>
          <w:kern w:val="0"/>
          <w:szCs w:val="21"/>
        </w:rPr>
        <w:br/>
      </w:r>
      <w:r>
        <w:rPr>
          <w:rFonts w:ascii="宋体" w:cs="宋体"/>
          <w:kern w:val="0"/>
          <w:szCs w:val="21"/>
        </w:rPr>
        <w:t>此题是通过内燃机的工作原理和课本中的实验来验证做功改变物体内能的方法，是一道比较简单的实验题，掌握热机的工作原理，学会变通．</w:t>
      </w:r>
    </w:p>
    <w:p w14:paraId="78547D69"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2.8×</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 w:val="24"/>
          <w:szCs w:val="24"/>
        </w:rPr>
        <w:t> </w:t>
      </w:r>
    </w:p>
    <w:p w14:paraId="5C5C2306"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解：艾条的热值：</w:t>
      </w:r>
      <w:r>
        <w:rPr>
          <w:rFonts w:ascii="宋体" w:cs="宋体"/>
          <w:kern w:val="0"/>
          <w:szCs w:val="21"/>
        </w:rPr>
        <w:br/>
      </w:r>
      <m:oMath>
        <m:r>
          <w:rPr>
            <w:rFonts w:ascii="Cambria Math" w:hAnsi="Cambria Math"/>
          </w:rPr>
          <m:t>q=</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m</m:t>
            </m:r>
          </m:den>
        </m:f>
        <m:r>
          <w:rPr>
            <w:rFonts w:ascii="Cambria Math" w:hAnsi="Cambria Math"/>
          </w:rPr>
          <m:t>=</m:t>
        </m:r>
        <m:f>
          <m:fPr>
            <m:ctrlPr>
              <w:rPr>
                <w:rFonts w:ascii="Cambria Math" w:hAnsi="Cambria Math"/>
              </w:rPr>
            </m:ctrlPr>
          </m:fPr>
          <m:num>
            <m:r>
              <w:rPr>
                <w:rFonts w:ascii="Cambria Math" w:hAnsi="Cambria Math"/>
                <w:sz w:val="24"/>
                <w:szCs w:val="24"/>
              </w:rPr>
              <m:t>1.4×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0.05kg</m:t>
            </m:r>
          </m:den>
        </m:f>
        <m:r>
          <w:rPr>
            <w:rFonts w:ascii="Cambria Math" w:hAnsi="Cambria Math"/>
          </w:rPr>
          <m:t>=2.8×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2.8×</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ascii="宋体" w:cs="宋体"/>
          <w:kern w:val="0"/>
          <w:szCs w:val="21"/>
        </w:rPr>
        <w:t>。</w:t>
      </w:r>
      <w:r>
        <w:rPr>
          <w:rFonts w:ascii="宋体" w:cs="宋体"/>
          <w:kern w:val="0"/>
          <w:szCs w:val="21"/>
        </w:rPr>
        <w:br/>
      </w:r>
      <w:r>
        <w:rPr>
          <w:rFonts w:ascii="宋体" w:cs="宋体"/>
          <w:kern w:val="0"/>
          <w:szCs w:val="21"/>
        </w:rPr>
        <w:t>已知艾条的质量、完全燃烧放出的热量，利用</w:t>
      </w:r>
      <m:oMath>
        <m:r>
          <w:rPr>
            <w:rFonts w:ascii="Cambria Math" w:hAnsi="Cambria Math"/>
          </w:rPr>
          <m:t>q=</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m</m:t>
            </m:r>
          </m:den>
        </m:f>
      </m:oMath>
      <w:r>
        <w:rPr>
          <w:rFonts w:ascii="宋体" w:cs="宋体"/>
          <w:kern w:val="0"/>
          <w:szCs w:val="21"/>
        </w:rPr>
        <w:t>计算该艾条的热值。</w:t>
      </w:r>
      <w:r>
        <w:rPr>
          <w:rFonts w:ascii="宋体" w:cs="宋体"/>
          <w:kern w:val="0"/>
          <w:szCs w:val="21"/>
        </w:rPr>
        <w:br/>
      </w:r>
      <w:r>
        <w:rPr>
          <w:rFonts w:ascii="宋体" w:cs="宋体"/>
          <w:kern w:val="0"/>
          <w:szCs w:val="21"/>
        </w:rPr>
        <w:t>本题考查了热值定义式的应用，属于基础题目。</w:t>
      </w:r>
    </w:p>
    <w:p w14:paraId="55B87D03"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开关</w:t>
      </w:r>
      <w:r>
        <w:rPr>
          <w:rFonts w:eastAsia="Times New Roman" w:hAnsi="Times New Roman"/>
          <w:kern w:val="0"/>
          <w:szCs w:val="21"/>
        </w:rPr>
        <w:t xml:space="preserve">  </w:t>
      </w:r>
      <w:r>
        <w:rPr>
          <w:rFonts w:ascii="宋体" w:cs="宋体"/>
          <w:kern w:val="0"/>
          <w:szCs w:val="21"/>
        </w:rPr>
        <w:t>用电器</w:t>
      </w:r>
      <w:r>
        <w:rPr>
          <w:rFonts w:eastAsia="Times New Roman" w:hAnsi="Times New Roman"/>
          <w:kern w:val="0"/>
          <w:sz w:val="24"/>
          <w:szCs w:val="24"/>
        </w:rPr>
        <w:t> </w:t>
      </w:r>
    </w:p>
    <w:p w14:paraId="21A0C225"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手指轻轻触碰感应区，识别出正确的指纹后手机自动开锁，感应区相当于电路中的开关，对手机起控制作用；一个完整的电路由电源、导线、开关和用电器组成，在给手机电池充电的过程中，电能转化为电池的化学能，在电路中手机电池消耗电能，手机电池相当于用电器。</w:t>
      </w:r>
      <w:r>
        <w:rPr>
          <w:rFonts w:ascii="宋体" w:cs="宋体"/>
          <w:kern w:val="0"/>
          <w:szCs w:val="21"/>
        </w:rPr>
        <w:br/>
        <w:t>故答案为：开关；用电器。</w:t>
      </w:r>
      <w:r>
        <w:rPr>
          <w:rFonts w:ascii="宋体" w:cs="宋体"/>
          <w:kern w:val="0"/>
          <w:szCs w:val="21"/>
        </w:rPr>
        <w:br/>
        <w:t>一个完整的电路有导线、电源、开关和用电器组成；根据电路的组成判断手机电池充电时属于哪类元件。</w:t>
      </w:r>
      <w:r>
        <w:rPr>
          <w:rFonts w:ascii="宋体" w:cs="宋体"/>
          <w:kern w:val="0"/>
          <w:szCs w:val="21"/>
        </w:rPr>
        <w:br/>
        <w:t>本题考查电路的组成，属于基础题。</w:t>
      </w:r>
    </w:p>
    <w:p w14:paraId="2F44C80E"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A</w:t>
      </w:r>
      <w:r>
        <w:rPr>
          <w:rFonts w:ascii="宋体" w:cs="宋体"/>
          <w:kern w:val="0"/>
          <w:szCs w:val="21"/>
        </w:rPr>
        <w:t>；如果用电器外壳和电源火线之间绝缘层损坏，使外壳带电，电流就会通过插头</w:t>
      </w:r>
      <w:r>
        <w:rPr>
          <w:rFonts w:eastAsia="Times New Roman" w:hAnsi="Times New Roman"/>
          <w:i/>
          <w:iCs/>
          <w:kern w:val="0"/>
          <w:szCs w:val="21"/>
        </w:rPr>
        <w:t>A</w:t>
      </w:r>
      <w:r>
        <w:rPr>
          <w:rFonts w:ascii="宋体" w:cs="宋体"/>
          <w:kern w:val="0"/>
          <w:szCs w:val="21"/>
        </w:rPr>
        <w:t>流入大地，不致对人体造成伤害</w:t>
      </w:r>
      <w:r>
        <w:rPr>
          <w:rFonts w:eastAsia="Times New Roman" w:hAnsi="Times New Roman"/>
          <w:kern w:val="0"/>
          <w:sz w:val="24"/>
          <w:szCs w:val="24"/>
        </w:rPr>
        <w:t> </w:t>
      </w:r>
    </w:p>
    <w:p w14:paraId="7CBB86EA"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lastRenderedPageBreak/>
        <w:t>【解析】</w:t>
      </w:r>
      <w:r>
        <w:rPr>
          <w:rFonts w:ascii="宋体" w:cs="宋体"/>
          <w:kern w:val="0"/>
          <w:szCs w:val="21"/>
        </w:rPr>
        <w:t>解：因三孔插座的孔</w:t>
      </w:r>
      <w:r>
        <w:rPr>
          <w:rFonts w:eastAsia="Times New Roman" w:hAnsi="Times New Roman"/>
          <w:i/>
          <w:iCs/>
          <w:kern w:val="0"/>
          <w:szCs w:val="21"/>
        </w:rPr>
        <w:t>A</w:t>
      </w:r>
      <w:r>
        <w:rPr>
          <w:rFonts w:ascii="宋体" w:cs="宋体"/>
          <w:kern w:val="0"/>
          <w:szCs w:val="21"/>
        </w:rPr>
        <w:t>接地线，孔</w:t>
      </w:r>
      <w:r>
        <w:rPr>
          <w:rFonts w:eastAsia="Times New Roman" w:hAnsi="Times New Roman"/>
          <w:i/>
          <w:iCs/>
          <w:kern w:val="0"/>
          <w:szCs w:val="21"/>
        </w:rPr>
        <w:t>C</w:t>
      </w:r>
      <w:r>
        <w:rPr>
          <w:rFonts w:ascii="宋体" w:cs="宋体"/>
          <w:kern w:val="0"/>
          <w:szCs w:val="21"/>
        </w:rPr>
        <w:t>接火线，孔</w:t>
      </w:r>
      <w:r>
        <w:rPr>
          <w:rFonts w:eastAsia="Times New Roman" w:hAnsi="Times New Roman"/>
          <w:i/>
          <w:iCs/>
          <w:kern w:val="0"/>
          <w:szCs w:val="21"/>
        </w:rPr>
        <w:t>B</w:t>
      </w:r>
      <w:r>
        <w:rPr>
          <w:rFonts w:ascii="宋体" w:cs="宋体"/>
          <w:kern w:val="0"/>
          <w:szCs w:val="21"/>
        </w:rPr>
        <w:t>接零线。三脚插头的</w:t>
      </w:r>
      <w:r>
        <w:rPr>
          <w:rFonts w:eastAsia="Times New Roman" w:hAnsi="Times New Roman"/>
          <w:i/>
          <w:iCs/>
          <w:kern w:val="0"/>
          <w:szCs w:val="21"/>
        </w:rPr>
        <w:t>A</w:t>
      </w:r>
      <w:r>
        <w:rPr>
          <w:rFonts w:ascii="宋体" w:cs="宋体"/>
          <w:kern w:val="0"/>
          <w:szCs w:val="21"/>
        </w:rPr>
        <w:t>号脚与用电器外壳相连，当三脚插头插入三孔插座时，三脚插头的</w:t>
      </w:r>
      <w:r>
        <w:rPr>
          <w:rFonts w:eastAsia="Times New Roman" w:hAnsi="Times New Roman"/>
          <w:i/>
          <w:iCs/>
          <w:kern w:val="0"/>
          <w:szCs w:val="21"/>
        </w:rPr>
        <w:t>A</w:t>
      </w:r>
      <w:r>
        <w:rPr>
          <w:rFonts w:ascii="宋体" w:cs="宋体"/>
          <w:kern w:val="0"/>
          <w:szCs w:val="21"/>
        </w:rPr>
        <w:t>号脚与三孔插座的</w:t>
      </w:r>
      <w:r>
        <w:rPr>
          <w:rFonts w:eastAsia="Times New Roman" w:hAnsi="Times New Roman"/>
          <w:i/>
          <w:iCs/>
          <w:kern w:val="0"/>
          <w:szCs w:val="21"/>
        </w:rPr>
        <w:t>A</w:t>
      </w:r>
      <w:r>
        <w:rPr>
          <w:rFonts w:ascii="宋体" w:cs="宋体"/>
          <w:kern w:val="0"/>
          <w:szCs w:val="21"/>
        </w:rPr>
        <w:t>号相连，即：使金属外壳与大地相连通，这样若金属外壳的用电器外壳万一带电，电流会通过地线导入大地，防止造成触电事故的发生。</w:t>
      </w:r>
      <w:r>
        <w:rPr>
          <w:rFonts w:ascii="宋体" w:cs="宋体"/>
          <w:kern w:val="0"/>
          <w:szCs w:val="21"/>
        </w:rPr>
        <w:br/>
        <w:t>故答案为：</w:t>
      </w:r>
      <w:r>
        <w:rPr>
          <w:rFonts w:eastAsia="Times New Roman" w:hAnsi="Times New Roman"/>
          <w:i/>
          <w:iCs/>
          <w:kern w:val="0"/>
          <w:szCs w:val="21"/>
        </w:rPr>
        <w:t>A</w:t>
      </w:r>
      <w:r>
        <w:rPr>
          <w:rFonts w:ascii="宋体" w:cs="宋体"/>
          <w:kern w:val="0"/>
          <w:szCs w:val="21"/>
        </w:rPr>
        <w:t>；如果用电器外壳和电源火线之间绝缘层损坏，使外壳带电，电流就会通过插头</w:t>
      </w:r>
      <w:r>
        <w:rPr>
          <w:rFonts w:eastAsia="Times New Roman" w:hAnsi="Times New Roman"/>
          <w:i/>
          <w:iCs/>
          <w:kern w:val="0"/>
          <w:szCs w:val="21"/>
        </w:rPr>
        <w:t>A</w:t>
      </w:r>
      <w:r>
        <w:rPr>
          <w:rFonts w:ascii="宋体" w:cs="宋体"/>
          <w:kern w:val="0"/>
          <w:szCs w:val="21"/>
        </w:rPr>
        <w:t>流入大地，不致对人体造成伤害。</w:t>
      </w:r>
      <w:r>
        <w:rPr>
          <w:rFonts w:ascii="宋体" w:cs="宋体"/>
          <w:kern w:val="0"/>
          <w:szCs w:val="21"/>
        </w:rPr>
        <w:br/>
        <w:t>三孔插座的接法是左零右火上接地，三脚插头的接法是中上的要与用电器外壳相连。</w:t>
      </w:r>
      <w:r>
        <w:rPr>
          <w:rFonts w:ascii="宋体" w:cs="宋体"/>
          <w:kern w:val="0"/>
          <w:szCs w:val="21"/>
        </w:rPr>
        <w:br/>
        <w:t>本题考查三孔插座和三脚插头中编号为</w:t>
      </w:r>
      <w:r>
        <w:rPr>
          <w:rFonts w:eastAsia="Times New Roman" w:hAnsi="Times New Roman"/>
          <w:i/>
          <w:iCs/>
          <w:kern w:val="0"/>
          <w:szCs w:val="21"/>
        </w:rPr>
        <w:t>A</w:t>
      </w:r>
      <w:r>
        <w:rPr>
          <w:rFonts w:ascii="宋体" w:cs="宋体"/>
          <w:kern w:val="0"/>
          <w:szCs w:val="21"/>
        </w:rPr>
        <w:t>的作用，从而了解防止用电器漏电的原理。</w:t>
      </w:r>
    </w:p>
    <w:p w14:paraId="4133CA4D"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电压</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7AE4B938"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解：由电路图可知，滑动变阻器</w:t>
      </w:r>
      <w:r>
        <w:rPr>
          <w:rFonts w:eastAsia="Times New Roman" w:hAnsi="Times New Roman"/>
          <w:i/>
          <w:iCs/>
          <w:kern w:val="0"/>
          <w:szCs w:val="21"/>
        </w:rPr>
        <w:t>R</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串联，油量表并联接入电路中，则甲表是用电压表表改装而成的；</w:t>
      </w:r>
      <w:r>
        <w:rPr>
          <w:rFonts w:ascii="宋体" w:cs="宋体"/>
          <w:kern w:val="0"/>
          <w:szCs w:val="21"/>
        </w:rPr>
        <w:br/>
      </w:r>
      <w:r>
        <w:rPr>
          <w:rFonts w:ascii="宋体" w:cs="宋体"/>
          <w:kern w:val="0"/>
          <w:szCs w:val="21"/>
        </w:rPr>
        <w:t>当油箱中的油量减少时，浮子随油面下降，带动滑杆使变阻器的滑片</w:t>
      </w:r>
      <w:r>
        <w:rPr>
          <w:rFonts w:eastAsia="Times New Roman" w:hAnsi="Times New Roman"/>
          <w:i/>
          <w:iCs/>
          <w:kern w:val="0"/>
          <w:szCs w:val="21"/>
        </w:rPr>
        <w:t>P</w:t>
      </w:r>
      <w:r>
        <w:rPr>
          <w:rFonts w:ascii="宋体" w:cs="宋体"/>
          <w:kern w:val="0"/>
          <w:szCs w:val="21"/>
        </w:rPr>
        <w:t>向上移动，变阻器</w:t>
      </w:r>
      <w:r>
        <w:rPr>
          <w:rFonts w:eastAsia="Times New Roman" w:hAnsi="Times New Roman"/>
          <w:i/>
          <w:iCs/>
          <w:kern w:val="0"/>
          <w:szCs w:val="21"/>
        </w:rPr>
        <w:t>R</w:t>
      </w:r>
      <w:r>
        <w:rPr>
          <w:rFonts w:ascii="宋体" w:cs="宋体"/>
          <w:kern w:val="0"/>
          <w:szCs w:val="21"/>
        </w:rPr>
        <w:t>连入电路的电阻变大，电路中的总电阻变大，由于电源电压不变，由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可知，电路中的电流变小，由</w:t>
      </w:r>
      <m:oMath>
        <m:r>
          <w:rPr>
            <w:rFonts w:ascii="Cambria Math" w:hAnsi="Cambria Math"/>
          </w:rPr>
          <m:t>U=IR</m:t>
        </m:r>
      </m:oMath>
      <w:r>
        <w:rPr>
          <w:rFonts w:ascii="宋体" w:cs="宋体"/>
          <w:kern w:val="0"/>
          <w:szCs w:val="21"/>
        </w:rPr>
        <w:t>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两端电压变小，即电压表的示数变小。</w:t>
      </w:r>
      <w:r>
        <w:rPr>
          <w:rFonts w:ascii="宋体" w:cs="宋体"/>
          <w:kern w:val="0"/>
          <w:szCs w:val="21"/>
        </w:rPr>
        <w:br/>
      </w:r>
      <w:r>
        <w:rPr>
          <w:rFonts w:ascii="宋体" w:cs="宋体"/>
          <w:kern w:val="0"/>
          <w:szCs w:val="21"/>
        </w:rPr>
        <w:t>故答案为：电压；变大；变小。</w:t>
      </w:r>
      <w:r>
        <w:rPr>
          <w:rFonts w:ascii="宋体" w:cs="宋体"/>
          <w:kern w:val="0"/>
          <w:szCs w:val="21"/>
        </w:rPr>
        <w:br/>
        <w:t>由电路图可知，滑动变阻器</w:t>
      </w:r>
      <w:r>
        <w:rPr>
          <w:rFonts w:eastAsia="Times New Roman" w:hAnsi="Times New Roman"/>
          <w:i/>
          <w:iCs/>
          <w:kern w:val="0"/>
          <w:szCs w:val="21"/>
        </w:rPr>
        <w:t>R</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串联，油量表并联接入电路中；</w:t>
      </w:r>
      <w:r>
        <w:rPr>
          <w:rFonts w:ascii="宋体" w:cs="宋体"/>
          <w:kern w:val="0"/>
          <w:szCs w:val="21"/>
        </w:rPr>
        <w:br/>
      </w:r>
      <w:r>
        <w:rPr>
          <w:rFonts w:ascii="宋体" w:cs="宋体"/>
          <w:kern w:val="0"/>
          <w:szCs w:val="21"/>
        </w:rPr>
        <w:t>根据油量的变化判断杠杆转动的方向，可知道滑片</w:t>
      </w:r>
      <w:r>
        <w:rPr>
          <w:rFonts w:eastAsia="Times New Roman" w:hAnsi="Times New Roman"/>
          <w:i/>
          <w:iCs/>
          <w:kern w:val="0"/>
          <w:szCs w:val="21"/>
        </w:rPr>
        <w:t>P</w:t>
      </w:r>
      <w:r>
        <w:rPr>
          <w:rFonts w:ascii="宋体" w:cs="宋体"/>
          <w:kern w:val="0"/>
          <w:szCs w:val="21"/>
        </w:rPr>
        <w:t>移动的方向，从而得出变阻器接入电路中电阻的变化，根据欧姆定律可知电路中电流的变化，由</w:t>
      </w:r>
      <m:oMath>
        <m:r>
          <w:rPr>
            <w:rFonts w:ascii="Cambria Math" w:hAnsi="Cambria Math"/>
          </w:rPr>
          <m:t>U=IR</m:t>
        </m:r>
      </m:oMath>
      <w:r>
        <w:rPr>
          <w:rFonts w:ascii="宋体" w:cs="宋体"/>
          <w:kern w:val="0"/>
          <w:szCs w:val="21"/>
        </w:rPr>
        <w:t>判断出甲表示数的变化。</w:t>
      </w:r>
      <w:r>
        <w:rPr>
          <w:rFonts w:ascii="宋体" w:cs="宋体"/>
          <w:kern w:val="0"/>
          <w:szCs w:val="21"/>
        </w:rPr>
        <w:br/>
      </w:r>
      <w:r>
        <w:rPr>
          <w:rFonts w:ascii="宋体" w:cs="宋体"/>
          <w:kern w:val="0"/>
          <w:szCs w:val="21"/>
        </w:rPr>
        <w:t>本题考查了滑动变阻器和欧姆定律的应用，正确地分析油量变化时滑片移动的方向是关键。</w:t>
      </w:r>
    </w:p>
    <w:p w14:paraId="33A2A3F6" w14:textId="77777777" w:rsidR="00ED7D1F" w:rsidRDefault="00000000">
      <w:pPr>
        <w:spacing w:line="360" w:lineRule="auto"/>
        <w:textAlignment w:val="center"/>
        <w:rPr>
          <w:rFonts w:eastAsia="Times New Roman" w:hAnsi="Times New Roman"/>
          <w:i/>
          <w:iCs/>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开关控制电灯时，开关和电灯串联，火线首先过开关再入灯泡顶端的金属点，零线直接连电灯的螺丝口；</w:t>
      </w:r>
      <w:r>
        <w:rPr>
          <w:rFonts w:ascii="宋体" w:cs="宋体"/>
          <w:kern w:val="0"/>
          <w:szCs w:val="21"/>
        </w:rPr>
        <w:br/>
      </w:r>
      <m:oMath>
        <m:r>
          <w:rPr>
            <w:rFonts w:ascii="Cambria Math" w:hAnsi="Cambria Math"/>
          </w:rPr>
          <m:t>(2)</m:t>
        </m:r>
      </m:oMath>
      <w:r>
        <w:rPr>
          <w:rFonts w:ascii="宋体" w:cs="宋体"/>
          <w:kern w:val="0"/>
          <w:szCs w:val="21"/>
        </w:rPr>
        <w:t>三孔插座的接法：左孔接零线，右孔接火线，上孔接地线，如图所示：</w:t>
      </w:r>
      <w:r>
        <w:rPr>
          <w:rFonts w:ascii="宋体" w:cs="宋体"/>
          <w:kern w:val="0"/>
          <w:szCs w:val="21"/>
        </w:rPr>
        <w:br/>
      </w:r>
      <w:r>
        <w:rPr>
          <w:rFonts w:eastAsia="Times New Roman" w:hAnsi="Times New Roman"/>
          <w:noProof/>
          <w:kern w:val="0"/>
          <w:sz w:val="24"/>
          <w:szCs w:val="24"/>
        </w:rPr>
        <w:drawing>
          <wp:inline distT="0" distB="0" distL="0" distR="0" wp14:anchorId="71166E1E" wp14:editId="048B6BE3">
            <wp:extent cx="2314575" cy="10096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314575" cy="1009650"/>
                    </a:xfrm>
                    <a:prstGeom prst="rect">
                      <a:avLst/>
                    </a:prstGeom>
                    <a:noFill/>
                    <a:ln>
                      <a:noFill/>
                    </a:ln>
                  </pic:spPr>
                </pic:pic>
              </a:graphicData>
            </a:graphic>
          </wp:inline>
        </w:drawing>
      </w:r>
      <w:r>
        <w:rPr>
          <w:rFonts w:eastAsia="Times New Roman" w:hAnsi="Times New Roman"/>
          <w:kern w:val="0"/>
          <w:sz w:val="24"/>
          <w:szCs w:val="24"/>
        </w:rPr>
        <w:t> </w:t>
      </w:r>
    </w:p>
    <w:p w14:paraId="0178EFB5"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带开关的灯泡连接时，开关应先接火线；</w:t>
      </w:r>
      <w:r>
        <w:rPr>
          <w:rFonts w:ascii="宋体" w:cs="宋体"/>
          <w:kern w:val="0"/>
          <w:szCs w:val="21"/>
        </w:rPr>
        <w:br/>
      </w:r>
      <m:oMath>
        <m:r>
          <w:rPr>
            <w:rFonts w:ascii="Cambria Math" w:hAnsi="Cambria Math"/>
          </w:rPr>
          <m:t>(2)</m:t>
        </m:r>
      </m:oMath>
      <w:r>
        <w:rPr>
          <w:rFonts w:ascii="宋体" w:cs="宋体"/>
          <w:kern w:val="0"/>
          <w:szCs w:val="21"/>
        </w:rPr>
        <w:t>三孔插座的接法：左孔接零线，右孔接火线，上孔接地线。</w:t>
      </w:r>
      <w:r>
        <w:rPr>
          <w:rFonts w:ascii="宋体" w:cs="宋体"/>
          <w:kern w:val="0"/>
          <w:szCs w:val="21"/>
        </w:rPr>
        <w:br/>
      </w:r>
      <w:r>
        <w:rPr>
          <w:rFonts w:ascii="宋体" w:cs="宋体"/>
          <w:kern w:val="0"/>
          <w:szCs w:val="21"/>
        </w:rPr>
        <w:t>掌握家庭电路的灯泡、开关、三孔插座、两孔插座、保险丝的接法，同时考虑使用性和安全性。</w:t>
      </w:r>
    </w:p>
    <w:p w14:paraId="1790B658" w14:textId="77777777" w:rsidR="00ED7D1F" w:rsidRDefault="00000000">
      <w:pPr>
        <w:spacing w:line="360" w:lineRule="auto"/>
        <w:textAlignment w:val="center"/>
        <w:rPr>
          <w:rFonts w:eastAsia="Times New Roman" w:hAnsi="Times New Roman"/>
          <w:i/>
          <w:iCs/>
          <w:kern w:val="0"/>
          <w:szCs w:val="21"/>
        </w:rPr>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解：经分析可知，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并联，滑动变阻器左下方接线柱和任意上方接线柱与灯泡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串联，开关位于干路，实物图的连接和电路图如下图所示：</w:t>
      </w:r>
      <w:r>
        <w:rPr>
          <w:rFonts w:ascii="宋体" w:cs="宋体"/>
          <w:kern w:val="0"/>
          <w:szCs w:val="21"/>
        </w:rPr>
        <w:br/>
      </w:r>
      <w:r>
        <w:rPr>
          <w:rFonts w:eastAsia="Times New Roman" w:hAnsi="Times New Roman"/>
          <w:noProof/>
          <w:kern w:val="0"/>
          <w:sz w:val="24"/>
          <w:szCs w:val="24"/>
        </w:rPr>
        <w:drawing>
          <wp:inline distT="0" distB="0" distL="0" distR="0" wp14:anchorId="73B6A805" wp14:editId="4158CFBD">
            <wp:extent cx="3562350" cy="12763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562350" cy="1276350"/>
                    </a:xfrm>
                    <a:prstGeom prst="rect">
                      <a:avLst/>
                    </a:prstGeom>
                    <a:noFill/>
                    <a:ln>
                      <a:noFill/>
                    </a:ln>
                  </pic:spPr>
                </pic:pic>
              </a:graphicData>
            </a:graphic>
          </wp:inline>
        </w:drawing>
      </w:r>
      <w:r>
        <w:rPr>
          <w:rFonts w:eastAsia="Times New Roman" w:hAnsi="Times New Roman"/>
          <w:kern w:val="0"/>
          <w:sz w:val="24"/>
          <w:szCs w:val="24"/>
        </w:rPr>
        <w:t> </w:t>
      </w:r>
    </w:p>
    <w:p w14:paraId="25AFFB4E"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由题意可知，用滑动变阻器来调节灯泡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的亮度说明滑动变阻器与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串联，当滑片</w:t>
      </w:r>
      <w:r>
        <w:rPr>
          <w:rFonts w:eastAsia="Times New Roman" w:hAnsi="Times New Roman"/>
          <w:i/>
          <w:iCs/>
          <w:kern w:val="0"/>
          <w:szCs w:val="21"/>
        </w:rPr>
        <w:t>P</w:t>
      </w:r>
      <w:r>
        <w:rPr>
          <w:rFonts w:ascii="宋体" w:cs="宋体"/>
          <w:kern w:val="0"/>
          <w:szCs w:val="21"/>
        </w:rPr>
        <w:t>向左移动时灯泡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变亮说明左下方接线柱必须接入电路中；</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互不影响说明两灯泡并联，开关控制整个电路说明开关位于干路。</w:t>
      </w:r>
      <w:r>
        <w:rPr>
          <w:rFonts w:ascii="宋体" w:cs="宋体"/>
          <w:kern w:val="0"/>
          <w:szCs w:val="21"/>
        </w:rPr>
        <w:br/>
      </w:r>
      <w:r>
        <w:rPr>
          <w:rFonts w:ascii="宋体" w:cs="宋体"/>
          <w:kern w:val="0"/>
          <w:szCs w:val="21"/>
        </w:rPr>
        <w:t>本题考查了实物图的连接和根据实物图画出电路图，根据题意得出各电路元件的连接方式和位置是关键。</w:t>
      </w:r>
    </w:p>
    <w:p w14:paraId="6B489A31"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eastAsia="Times New Roman" w:hAnsi="Times New Roman"/>
          <w:i/>
          <w:iCs/>
          <w:kern w:val="0"/>
          <w:szCs w:val="21"/>
        </w:rPr>
        <w:t xml:space="preserve">A </w:t>
      </w:r>
      <w:r>
        <w:rPr>
          <w:rFonts w:eastAsia="Times New Roman" w:hAnsi="Times New Roman"/>
          <w:kern w:val="0"/>
          <w:szCs w:val="21"/>
        </w:rPr>
        <w:t xml:space="preserve">4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不是</w:t>
      </w:r>
      <w:r>
        <w:rPr>
          <w:rFonts w:eastAsia="Times New Roman" w:hAnsi="Times New Roman"/>
          <w:kern w:val="0"/>
          <w:szCs w:val="21"/>
        </w:rPr>
        <w:t xml:space="preserve">  </w:t>
      </w:r>
      <w:r>
        <w:rPr>
          <w:rFonts w:ascii="宋体" w:cs="宋体"/>
          <w:kern w:val="0"/>
          <w:szCs w:val="21"/>
        </w:rPr>
        <w:t>灯丝的电阻随温度的升高而增大</w:t>
      </w:r>
      <w:r>
        <w:rPr>
          <w:rFonts w:eastAsia="Times New Roman" w:hAnsi="Times New Roman"/>
          <w:kern w:val="0"/>
          <w:sz w:val="24"/>
          <w:szCs w:val="24"/>
        </w:rPr>
        <w:t> </w:t>
      </w:r>
    </w:p>
    <w:p w14:paraId="5B502A7F" w14:textId="77777777" w:rsidR="00ED7D1F" w:rsidRDefault="00000000">
      <w:pPr>
        <w:spacing w:line="360" w:lineRule="auto"/>
        <w:textAlignment w:val="center"/>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为保护电路，连接电路时，开关应断开，闭合开关前，滑动变阻器的阻值应处于最大阻值处，即</w:t>
      </w:r>
      <w:r>
        <w:rPr>
          <w:rFonts w:eastAsia="Times New Roman" w:hAnsi="Times New Roman"/>
          <w:i/>
          <w:iCs/>
          <w:kern w:val="0"/>
          <w:szCs w:val="21"/>
        </w:rPr>
        <w:t>A</w:t>
      </w:r>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滑动变阻器按一上一下的原则串联在电路中，灯泡与变阻器串联接入电路中；由题意可知：电压表的量程为</w:t>
      </w:r>
      <m:oMath>
        <m:r>
          <w:rPr>
            <w:rFonts w:ascii="Cambria Math" w:hAnsi="Cambria Math"/>
          </w:rPr>
          <m:t>0∼3V</m:t>
        </m:r>
      </m:oMath>
      <w:r>
        <w:rPr>
          <w:rFonts w:ascii="宋体" w:cs="宋体"/>
          <w:kern w:val="0"/>
          <w:szCs w:val="21"/>
        </w:rPr>
        <w:t>，电流表量程为</w:t>
      </w:r>
      <m:oMath>
        <m:r>
          <w:rPr>
            <w:rFonts w:ascii="Cambria Math" w:hAnsi="Cambria Math"/>
          </w:rPr>
          <m:t>0∼0.6A</m:t>
        </m:r>
      </m:oMath>
      <w:r>
        <w:rPr>
          <w:rFonts w:ascii="宋体" w:cs="宋体"/>
          <w:kern w:val="0"/>
          <w:szCs w:val="21"/>
        </w:rPr>
        <w:t>；如下图所示：</w:t>
      </w:r>
      <w:r>
        <w:rPr>
          <w:rFonts w:ascii="宋体" w:cs="宋体"/>
          <w:kern w:val="0"/>
          <w:szCs w:val="21"/>
        </w:rPr>
        <w:br/>
      </w:r>
      <w:r>
        <w:rPr>
          <w:rFonts w:eastAsia="Times New Roman" w:hAnsi="Times New Roman"/>
          <w:noProof/>
          <w:kern w:val="0"/>
          <w:sz w:val="24"/>
          <w:szCs w:val="24"/>
        </w:rPr>
        <w:drawing>
          <wp:inline distT="0" distB="0" distL="0" distR="0" wp14:anchorId="07264C52" wp14:editId="634AA447">
            <wp:extent cx="2771775" cy="18573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771775" cy="18573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由图丙可知，电压表的量程为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，示数为</w:t>
      </w:r>
      <m:oMath>
        <m:r>
          <w:rPr>
            <w:rFonts w:ascii="Cambria Math" w:hAnsi="Cambria Math"/>
          </w:rPr>
          <m:t>0.8V</m:t>
        </m:r>
      </m:oMath>
      <w:r>
        <w:rPr>
          <w:rFonts w:ascii="宋体" w:cs="宋体"/>
          <w:kern w:val="0"/>
          <w:szCs w:val="21"/>
        </w:rPr>
        <w:t>；电流表示数为</w:t>
      </w:r>
      <m:oMath>
        <m:r>
          <w:rPr>
            <w:rFonts w:ascii="Cambria Math" w:hAnsi="Cambria Math"/>
          </w:rPr>
          <m:t>0.2A</m:t>
        </m:r>
      </m:oMath>
      <w:r>
        <w:rPr>
          <w:rFonts w:ascii="宋体" w:cs="宋体"/>
          <w:kern w:val="0"/>
          <w:szCs w:val="21"/>
        </w:rPr>
        <w:t>，则电阻为：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0.8V</m:t>
            </m:r>
          </m:num>
          <m:den>
            <m:r>
              <w:rPr>
                <w:rFonts w:ascii="Cambria Math" w:hAnsi="Cambria Math"/>
                <w:sz w:val="24"/>
                <w:szCs w:val="24"/>
              </w:rPr>
              <m:t>0.2A</m:t>
            </m:r>
          </m:den>
        </m:f>
        <m:r>
          <w:rPr>
            <w:rFonts w:ascii="Cambria Math" w:hAnsi="Cambria Math"/>
          </w:rPr>
          <m:t>=4Ω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图中的滑动变阻器的滑片向左移动时，滑动变阻器电阻变大，电流表的示数将减小，根据</w:t>
      </w:r>
      <m:oMath>
        <m:r>
          <w:rPr>
            <w:rFonts w:ascii="Cambria Math" w:hAnsi="Cambria Math"/>
          </w:rPr>
          <m:t>U=IR</m:t>
        </m:r>
      </m:oMath>
      <w:r>
        <w:rPr>
          <w:rFonts w:ascii="宋体" w:cs="宋体"/>
          <w:kern w:val="0"/>
          <w:szCs w:val="21"/>
        </w:rPr>
        <w:t>可知，电压表的示数将变小；</w:t>
      </w:r>
      <w:r>
        <w:rPr>
          <w:rFonts w:ascii="宋体" w:cs="宋体"/>
          <w:kern w:val="0"/>
          <w:szCs w:val="21"/>
        </w:rPr>
        <w:br/>
      </w:r>
      <m:oMath>
        <m:r>
          <w:rPr>
            <w:rFonts w:ascii="Cambria Math" w:hAnsi="Cambria Math"/>
          </w:rPr>
          <m:t>(5)</m:t>
        </m:r>
      </m:oMath>
      <w:r>
        <w:rPr>
          <w:rFonts w:ascii="宋体" w:cs="宋体"/>
          <w:kern w:val="0"/>
          <w:szCs w:val="21"/>
        </w:rPr>
        <w:t>利用图象中的</w:t>
      </w:r>
      <m:oMath>
        <m:r>
          <w:rPr>
            <w:rFonts w:ascii="Cambria Math" w:hAnsi="Cambria Math"/>
          </w:rPr>
          <m:t>I-U</m:t>
        </m:r>
      </m:oMath>
      <w:r>
        <w:rPr>
          <w:rFonts w:ascii="宋体" w:cs="宋体"/>
          <w:kern w:val="0"/>
          <w:szCs w:val="21"/>
        </w:rPr>
        <w:t>的图线，结合欧姆定律可以确定，导体的电阻值不是定值。导体的决定因素有导体的材料、长度、横截面积、温度四个。当导体中有电流通过时，导体都要发热，且电流越大，温度越高。导体的温度越高，导体的电阻就越大。</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断开；</w:t>
      </w:r>
      <w:r>
        <w:rPr>
          <w:rFonts w:eastAsia="Times New Roman" w:hAnsi="Times New Roman"/>
          <w:i/>
          <w:iCs/>
          <w:kern w:val="0"/>
          <w:szCs w:val="21"/>
        </w:rPr>
        <w:t>A</w:t>
      </w:r>
      <w:r>
        <w:rPr>
          <w:rFonts w:ascii="宋体" w:cs="宋体"/>
          <w:kern w:val="0"/>
          <w:szCs w:val="21"/>
        </w:rPr>
        <w:t>；</w:t>
      </w:r>
      <m:oMath>
        <m:r>
          <w:rPr>
            <w:rFonts w:ascii="Cambria Math" w:hAnsi="Cambria Math"/>
          </w:rPr>
          <m:t>(2)</m:t>
        </m:r>
      </m:oMath>
      <w:r>
        <w:rPr>
          <w:rFonts w:ascii="宋体" w:cs="宋体"/>
          <w:kern w:val="0"/>
          <w:szCs w:val="21"/>
        </w:rPr>
        <w:t>如图；</w:t>
      </w:r>
      <m:oMath>
        <m:r>
          <w:rPr>
            <w:rFonts w:ascii="Cambria Math" w:hAnsi="Cambria Math"/>
          </w:rPr>
          <m:t>(3)4</m:t>
        </m:r>
      </m:oMath>
      <w:r>
        <w:rPr>
          <w:rFonts w:ascii="宋体" w:cs="宋体"/>
          <w:kern w:val="0"/>
          <w:szCs w:val="21"/>
        </w:rPr>
        <w:t>；</w:t>
      </w:r>
      <m:oMath>
        <m:r>
          <w:rPr>
            <w:rFonts w:ascii="Cambria Math" w:hAnsi="Cambria Math"/>
          </w:rPr>
          <m:t>(4)</m:t>
        </m:r>
      </m:oMath>
      <w:r>
        <w:rPr>
          <w:rFonts w:ascii="宋体" w:cs="宋体"/>
          <w:kern w:val="0"/>
          <w:szCs w:val="21"/>
        </w:rPr>
        <w:t>变小；变小；</w:t>
      </w:r>
      <m:oMath>
        <m:r>
          <w:rPr>
            <w:rFonts w:ascii="Cambria Math" w:hAnsi="Cambria Math"/>
          </w:rPr>
          <m:t>(5)</m:t>
        </m:r>
      </m:oMath>
      <w:r>
        <w:rPr>
          <w:rFonts w:ascii="宋体" w:cs="宋体"/>
          <w:kern w:val="0"/>
          <w:szCs w:val="21"/>
        </w:rPr>
        <w:t>不是；灯丝的电阻随温度的升高而增大。</w:t>
      </w:r>
      <w:r>
        <w:rPr>
          <w:rFonts w:ascii="宋体" w:cs="宋体"/>
          <w:kern w:val="0"/>
          <w:szCs w:val="21"/>
        </w:rPr>
        <w:br/>
      </w:r>
      <m:oMath>
        <m:r>
          <w:rPr>
            <w:rFonts w:ascii="Cambria Math" w:hAnsi="Cambria Math"/>
          </w:rPr>
          <m:t>(1)</m:t>
        </m:r>
      </m:oMath>
      <w:r>
        <w:rPr>
          <w:rFonts w:ascii="宋体" w:cs="宋体"/>
          <w:kern w:val="0"/>
          <w:szCs w:val="21"/>
        </w:rPr>
        <w:t>为防止电路中电流过大，烧坏电路元件，连接电路时开关应断开，闭合开关前滑动变阻器的阻值处于最大阻值处；</w:t>
      </w:r>
      <w:r>
        <w:rPr>
          <w:rFonts w:ascii="宋体" w:cs="宋体"/>
          <w:kern w:val="0"/>
          <w:szCs w:val="21"/>
        </w:rPr>
        <w:br/>
      </w:r>
      <m:oMath>
        <m:r>
          <w:rPr>
            <w:rFonts w:ascii="Cambria Math" w:hAnsi="Cambria Math"/>
          </w:rPr>
          <m:t>(2)</m:t>
        </m:r>
      </m:oMath>
      <w:r>
        <w:rPr>
          <w:rFonts w:ascii="宋体" w:cs="宋体"/>
          <w:kern w:val="0"/>
          <w:szCs w:val="21"/>
        </w:rPr>
        <w:t>滑动变阻器按一上一下的原则串联在电路中，要注意电路图和实物图的对应性；</w:t>
      </w:r>
      <w:r>
        <w:rPr>
          <w:rFonts w:ascii="宋体" w:cs="宋体"/>
          <w:kern w:val="0"/>
          <w:szCs w:val="21"/>
        </w:rPr>
        <w:br/>
      </w:r>
      <m:oMath>
        <m:r>
          <w:rPr>
            <w:rFonts w:ascii="Cambria Math" w:hAnsi="Cambria Math"/>
          </w:rPr>
          <m:t>(3)</m:t>
        </m:r>
      </m:oMath>
      <w:r>
        <w:rPr>
          <w:rFonts w:ascii="宋体" w:cs="宋体"/>
          <w:kern w:val="0"/>
          <w:szCs w:val="21"/>
        </w:rPr>
        <w:t>根据电表的量程和分度值读出示数，利用欧姆定律求出待测电阻的阻值；</w:t>
      </w:r>
      <w:r>
        <w:rPr>
          <w:rFonts w:ascii="宋体" w:cs="宋体"/>
          <w:kern w:val="0"/>
          <w:szCs w:val="21"/>
        </w:rPr>
        <w:br/>
      </w:r>
      <m:oMath>
        <m:r>
          <w:rPr>
            <w:rFonts w:ascii="Cambria Math" w:hAnsi="Cambria Math"/>
          </w:rPr>
          <m:t>(4)</m:t>
        </m:r>
      </m:oMath>
      <w:r>
        <w:rPr>
          <w:rFonts w:ascii="宋体" w:cs="宋体"/>
          <w:kern w:val="0"/>
          <w:szCs w:val="21"/>
        </w:rPr>
        <w:t>先判定电阻的变化，根据欧姆定律判定电流和电压的变化；</w:t>
      </w:r>
      <w:r>
        <w:rPr>
          <w:rFonts w:ascii="宋体" w:cs="宋体"/>
          <w:kern w:val="0"/>
          <w:szCs w:val="21"/>
        </w:rPr>
        <w:br/>
      </w:r>
      <m:oMath>
        <m:r>
          <w:rPr>
            <w:rFonts w:ascii="Cambria Math" w:hAnsi="Cambria Math"/>
          </w:rPr>
          <m:t>(5)</m:t>
        </m:r>
      </m:oMath>
      <w:r>
        <w:rPr>
          <w:rFonts w:ascii="宋体" w:cs="宋体"/>
          <w:kern w:val="0"/>
          <w:szCs w:val="21"/>
        </w:rPr>
        <w:t>导体电阻的决定因素有：导体的材料、长度、横截面积、温度四个因素。因此从导体的决定因素入手来分析此题。</w:t>
      </w:r>
      <w:r>
        <w:rPr>
          <w:rFonts w:ascii="宋体" w:cs="宋体"/>
          <w:kern w:val="0"/>
          <w:szCs w:val="21"/>
        </w:rPr>
        <w:br/>
      </w:r>
      <w:r>
        <w:rPr>
          <w:rFonts w:ascii="宋体" w:cs="宋体"/>
          <w:kern w:val="0"/>
          <w:szCs w:val="21"/>
        </w:rPr>
        <w:t>本题考查实物图的连接、欧姆定律公式的应用，要求学生在学习实验时，要注意积累实验中需要注意的问题及实验的数据分析的方法。</w:t>
      </w:r>
    </w:p>
    <w:p w14:paraId="2D7B2088"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22.</w:t>
      </w:r>
      <w:r>
        <w:rPr>
          <w:rFonts w:ascii="宋体" w:cs="宋体"/>
          <w:color w:val="3333FF"/>
          <w:kern w:val="0"/>
          <w:szCs w:val="21"/>
        </w:rPr>
        <w:t>【答案】</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Cs w:val="21"/>
        </w:rPr>
        <w:t xml:space="preserve">  </w:t>
      </w:r>
      <w:r>
        <w:rPr>
          <w:rFonts w:ascii="宋体" w:cs="宋体"/>
          <w:kern w:val="0"/>
          <w:szCs w:val="21"/>
        </w:rPr>
        <w:t>电流表正负接线柱接反了</w:t>
      </w:r>
      <w:r>
        <w:rPr>
          <w:rFonts w:eastAsia="Times New Roman" w:hAnsi="Times New Roman"/>
          <w:kern w:val="0"/>
          <w:szCs w:val="21"/>
        </w:rPr>
        <w:t xml:space="preserve">  </w:t>
      </w:r>
      <m:oMath>
        <m:r>
          <w:rPr>
            <w:rFonts w:ascii="Cambria Math" w:hAnsi="Cambria Math"/>
          </w:rPr>
          <m:t>0.24</m:t>
        </m:r>
      </m:oMath>
      <w:r>
        <w:rPr>
          <w:rFonts w:ascii="宋体" w:cs="宋体"/>
          <w:kern w:val="0"/>
          <w:szCs w:val="21"/>
        </w:rPr>
        <w:t>并联电路中，干路电流等于各支路电流之和</w:t>
      </w:r>
      <w:r>
        <w:rPr>
          <w:rFonts w:eastAsia="Times New Roman" w:hAnsi="Times New Roman"/>
          <w:kern w:val="0"/>
          <w:szCs w:val="21"/>
        </w:rPr>
        <w:t xml:space="preserve">  </w:t>
      </w:r>
      <w:r>
        <w:rPr>
          <w:rFonts w:ascii="宋体" w:cs="宋体"/>
          <w:kern w:val="0"/>
          <w:szCs w:val="21"/>
        </w:rPr>
        <w:t>避免实验偶然性，得到普遍规律</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679BC570"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图甲中两灯并联，他先将电流表接</w:t>
      </w:r>
      <w:r>
        <w:rPr>
          <w:rFonts w:eastAsia="Times New Roman" w:hAnsi="Times New Roman"/>
          <w:i/>
          <w:iCs/>
          <w:kern w:val="0"/>
          <w:szCs w:val="21"/>
        </w:rPr>
        <w:t>A</w:t>
      </w:r>
      <w:r>
        <w:rPr>
          <w:rFonts w:ascii="宋体" w:cs="宋体"/>
          <w:kern w:val="0"/>
          <w:szCs w:val="21"/>
        </w:rPr>
        <w:t>处</w:t>
      </w:r>
      <m:oMath>
        <m:r>
          <w:rPr>
            <w:rFonts w:ascii="Cambria Math" w:hAnsi="Cambria Math"/>
          </w:rPr>
          <m:t>(</m:t>
        </m:r>
      </m:oMath>
      <w:r>
        <w:rPr>
          <w:rFonts w:ascii="宋体" w:cs="宋体"/>
          <w:kern w:val="0"/>
          <w:szCs w:val="21"/>
        </w:rPr>
        <w:t>即测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m:oMath>
        <m:r>
          <w:rPr>
            <w:rFonts w:ascii="Cambria Math" w:hAnsi="Cambria Math"/>
          </w:rPr>
          <m:t>)</m:t>
        </m:r>
      </m:oMath>
      <w:r>
        <w:rPr>
          <w:rFonts w:ascii="宋体" w:cs="宋体"/>
          <w:kern w:val="0"/>
          <w:szCs w:val="21"/>
        </w:rPr>
        <w:t>，闭合开关后，观察到灯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发光，则</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所在支路和干路为通路，但灯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不发光，电流表的示数为零，则电路可能存在的故障是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rPr>
          <w:rFonts w:ascii="宋体" w:cs="宋体"/>
          <w:kern w:val="0"/>
          <w:szCs w:val="21"/>
        </w:rPr>
        <w:br/>
      </w:r>
      <m:oMath>
        <m:r>
          <w:rPr>
            <w:rFonts w:ascii="Cambria Math" w:hAnsi="Cambria Math"/>
          </w:rPr>
          <m:t>(2)</m:t>
        </m:r>
      </m:oMath>
      <w:r>
        <w:rPr>
          <w:rFonts w:ascii="宋体" w:cs="宋体"/>
          <w:kern w:val="0"/>
          <w:szCs w:val="21"/>
        </w:rPr>
        <w:t>为了防止损坏电流表，若不能估计电流大小，选择量程时，应先用大量程进行试触，同时观察电流表的指针偏转情况，若指针的偏转角度过小，说明所选量程太大，应选用电流表的小量程进行测量；</w:t>
      </w:r>
      <w:r>
        <w:rPr>
          <w:rFonts w:ascii="宋体" w:cs="宋体"/>
          <w:kern w:val="0"/>
          <w:szCs w:val="21"/>
        </w:rPr>
        <w:br/>
      </w:r>
      <m:oMath>
        <m:r>
          <w:rPr>
            <w:rFonts w:ascii="Cambria Math" w:hAnsi="Cambria Math"/>
          </w:rPr>
          <m:t>(3)</m:t>
        </m:r>
      </m:oMath>
      <w:r>
        <w:rPr>
          <w:rFonts w:ascii="宋体" w:cs="宋体"/>
          <w:kern w:val="0"/>
          <w:szCs w:val="21"/>
        </w:rPr>
        <w:t>他在测量</w:t>
      </w:r>
      <w:r>
        <w:rPr>
          <w:rFonts w:eastAsia="Times New Roman" w:hAnsi="Times New Roman"/>
          <w:i/>
          <w:iCs/>
          <w:kern w:val="0"/>
          <w:szCs w:val="21"/>
        </w:rPr>
        <w:t>B</w:t>
      </w:r>
      <w:r>
        <w:rPr>
          <w:rFonts w:ascii="宋体" w:cs="宋体"/>
          <w:kern w:val="0"/>
          <w:szCs w:val="21"/>
        </w:rPr>
        <w:t>处的电流时，发现电流表的指针偏转如图乙所示，原因是：电流表正负接线柱接反；</w:t>
      </w:r>
      <w:r>
        <w:rPr>
          <w:rFonts w:ascii="宋体" w:cs="宋体"/>
          <w:kern w:val="0"/>
          <w:szCs w:val="21"/>
        </w:rPr>
        <w:br/>
      </w:r>
      <w:r>
        <w:rPr>
          <w:rFonts w:ascii="宋体" w:cs="宋体"/>
          <w:kern w:val="0"/>
          <w:szCs w:val="21"/>
        </w:rPr>
        <w:t>在排除故障后，电流表的示数如图丙所示，电流表选用小量程，分度值为</w:t>
      </w:r>
      <m:oMath>
        <m:r>
          <w:rPr>
            <w:rFonts w:ascii="Cambria Math" w:hAnsi="Cambria Math"/>
          </w:rPr>
          <m:t>0.02A</m:t>
        </m:r>
      </m:oMath>
      <w:r>
        <w:rPr>
          <w:rFonts w:ascii="宋体" w:cs="宋体"/>
          <w:kern w:val="0"/>
          <w:szCs w:val="21"/>
        </w:rPr>
        <w:t>，则电流表的示数为</w:t>
      </w:r>
      <m:oMath>
        <m:r>
          <w:rPr>
            <w:rFonts w:ascii="Cambria Math" w:hAnsi="Cambria Math"/>
          </w:rPr>
          <m:t>0.24A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并联电路中电流的规律是：并联电路中，干路电流等于各支路电流之和；本实验多次实验的目的是避免偶然性得到普遍性的规律；</w:t>
      </w:r>
      <w:r>
        <w:rPr>
          <w:rFonts w:ascii="宋体" w:cs="宋体"/>
          <w:kern w:val="0"/>
          <w:szCs w:val="21"/>
        </w:rPr>
        <w:br/>
      </w:r>
      <m:oMath>
        <m:r>
          <w:rPr>
            <w:rFonts w:ascii="Cambria Math" w:hAnsi="Cambria Math"/>
          </w:rPr>
          <m:t>(5)</m:t>
        </m:r>
      </m:oMath>
      <w:r>
        <w:rPr>
          <w:rFonts w:ascii="宋体" w:cs="宋体"/>
          <w:kern w:val="0"/>
          <w:szCs w:val="21"/>
        </w:rPr>
        <w:t>图丁中，开关</w:t>
      </w:r>
      <w:r>
        <w:rPr>
          <w:rFonts w:eastAsia="Times New Roman" w:hAnsi="Times New Roman"/>
          <w:i/>
          <w:iCs/>
          <w:kern w:val="0"/>
          <w:szCs w:val="21"/>
        </w:rPr>
        <w:t>S</w:t>
      </w:r>
      <w:r>
        <w:rPr>
          <w:rFonts w:ascii="宋体" w:cs="宋体"/>
          <w:kern w:val="0"/>
          <w:szCs w:val="21"/>
        </w:rPr>
        <w:t>断开时，电路中只有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接入电路，两电流表均测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开关</w:t>
      </w:r>
      <w:r>
        <w:rPr>
          <w:rFonts w:eastAsia="Times New Roman" w:hAnsi="Times New Roman"/>
          <w:i/>
          <w:iCs/>
          <w:kern w:val="0"/>
          <w:szCs w:val="21"/>
        </w:rPr>
        <w:t>S</w:t>
      </w:r>
      <w:r>
        <w:rPr>
          <w:rFonts w:ascii="宋体" w:cs="宋体"/>
          <w:kern w:val="0"/>
          <w:szCs w:val="21"/>
        </w:rPr>
        <w:t>闭合后，两灯并联，电流表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测干路电流，根据并联电路各支路互不影响和并联电路电流的规律可知，当开关</w:t>
      </w:r>
      <w:r>
        <w:rPr>
          <w:rFonts w:eastAsia="Times New Roman" w:hAnsi="Times New Roman"/>
          <w:i/>
          <w:iCs/>
          <w:kern w:val="0"/>
          <w:szCs w:val="21"/>
        </w:rPr>
        <w:t>S</w:t>
      </w:r>
      <w:r>
        <w:rPr>
          <w:rFonts w:ascii="宋体" w:cs="宋体"/>
          <w:kern w:val="0"/>
          <w:szCs w:val="21"/>
        </w:rPr>
        <w:t>由断开到闭合时，通过灯泡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的电流不变，电流表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的示数不变，干路电流变大，电流表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的示数变大。</w:t>
      </w:r>
      <w:r>
        <w:rPr>
          <w:rFonts w:ascii="宋体" w:cs="宋体"/>
          <w:kern w:val="0"/>
          <w:szCs w:val="21"/>
        </w:rPr>
        <w:br/>
      </w:r>
      <w:r>
        <w:rPr>
          <w:rFonts w:ascii="宋体" w:cs="宋体"/>
          <w:kern w:val="0"/>
          <w:szCs w:val="21"/>
        </w:rPr>
        <w:t>故答案为：</w:t>
      </w:r>
      <m:oMath>
        <m:r>
          <w:rPr>
            <w:rFonts w:ascii="Cambria Math" w:hAnsi="Cambria Math"/>
          </w:rPr>
          <m:t>(1)</m:t>
        </m:r>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m:oMath>
        <m:r>
          <w:rPr>
            <w:rFonts w:ascii="Cambria Math" w:hAnsi="Cambria Math"/>
          </w:rPr>
          <m:t>(2)</m:t>
        </m:r>
      </m:oMath>
      <w:r>
        <w:rPr>
          <w:rFonts w:ascii="宋体" w:cs="宋体"/>
          <w:kern w:val="0"/>
          <w:szCs w:val="21"/>
        </w:rPr>
        <w:t>大；小；</w:t>
      </w:r>
      <m:oMath>
        <m:r>
          <w:rPr>
            <w:rFonts w:ascii="Cambria Math" w:hAnsi="Cambria Math"/>
          </w:rPr>
          <m:t>(3)</m:t>
        </m:r>
      </m:oMath>
      <w:r>
        <w:rPr>
          <w:rFonts w:ascii="宋体" w:cs="宋体"/>
          <w:kern w:val="0"/>
          <w:szCs w:val="21"/>
        </w:rPr>
        <w:t>电流表正负接线柱接反了；</w:t>
      </w:r>
      <m:oMath>
        <m:r>
          <w:rPr>
            <w:rFonts w:ascii="Cambria Math" w:hAnsi="Cambria Math"/>
          </w:rPr>
          <m:t>0.24</m:t>
        </m:r>
      </m:oMath>
      <w:r>
        <w:rPr>
          <w:rFonts w:ascii="宋体" w:cs="宋体"/>
          <w:kern w:val="0"/>
          <w:szCs w:val="21"/>
        </w:rPr>
        <w:t>；</w:t>
      </w:r>
      <m:oMath>
        <m:r>
          <w:rPr>
            <w:rFonts w:ascii="Cambria Math" w:hAnsi="Cambria Math"/>
          </w:rPr>
          <m:t>(4)</m:t>
        </m:r>
      </m:oMath>
      <w:r>
        <w:rPr>
          <w:rFonts w:ascii="宋体" w:cs="宋体"/>
          <w:kern w:val="0"/>
          <w:szCs w:val="21"/>
        </w:rPr>
        <w:t>并联电路中，干路电流等于各支路电流之和；避免实验偶然性，得到普遍规律；</w:t>
      </w:r>
      <m:oMath>
        <m:r>
          <w:rPr>
            <w:rFonts w:ascii="Cambria Math" w:hAnsi="Cambria Math"/>
          </w:rPr>
          <m:t>(5)</m:t>
        </m:r>
      </m:oMath>
      <w:r>
        <w:rPr>
          <w:rFonts w:ascii="宋体" w:cs="宋体"/>
          <w:kern w:val="0"/>
          <w:szCs w:val="21"/>
        </w:rPr>
        <w:t>变大。</w:t>
      </w:r>
      <w:r>
        <w:rPr>
          <w:rFonts w:ascii="宋体" w:cs="宋体"/>
          <w:kern w:val="0"/>
          <w:szCs w:val="21"/>
        </w:rPr>
        <w:br/>
      </w:r>
      <m:oMath>
        <m:r>
          <w:rPr>
            <w:rFonts w:ascii="Cambria Math" w:hAnsi="Cambria Math"/>
          </w:rPr>
          <m:t>(1)</m:t>
        </m:r>
      </m:oMath>
      <w:r>
        <w:rPr>
          <w:rFonts w:ascii="宋体" w:cs="宋体"/>
          <w:kern w:val="0"/>
          <w:szCs w:val="21"/>
        </w:rPr>
        <w:t>图甲中两灯并联，观察到灯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发光，则</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所在支路和干路为通路，根据灯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不发光分析；</w:t>
      </w:r>
      <w:r>
        <w:rPr>
          <w:rFonts w:ascii="宋体" w:cs="宋体"/>
          <w:kern w:val="0"/>
          <w:szCs w:val="21"/>
        </w:rPr>
        <w:br/>
      </w:r>
      <m:oMath>
        <m:r>
          <w:rPr>
            <w:rFonts w:ascii="Cambria Math" w:hAnsi="Cambria Math"/>
          </w:rPr>
          <m:t>(2)</m:t>
        </m:r>
      </m:oMath>
      <w:r>
        <w:rPr>
          <w:rFonts w:ascii="宋体" w:cs="宋体"/>
          <w:kern w:val="0"/>
          <w:szCs w:val="21"/>
        </w:rPr>
        <w:t>不能估计电流大小时，应进行试触来选择电流表量程；根据电流表指针的偏转分析原因；</w:t>
      </w:r>
      <w:r>
        <w:rPr>
          <w:rFonts w:ascii="宋体" w:cs="宋体"/>
          <w:kern w:val="0"/>
          <w:szCs w:val="21"/>
        </w:rPr>
        <w:br/>
      </w:r>
      <m:oMath>
        <m:r>
          <w:rPr>
            <w:rFonts w:ascii="Cambria Math" w:hAnsi="Cambria Math"/>
          </w:rPr>
          <m:t>(3)</m:t>
        </m:r>
      </m:oMath>
      <w:r>
        <w:rPr>
          <w:rFonts w:ascii="宋体" w:cs="宋体"/>
          <w:kern w:val="0"/>
          <w:szCs w:val="21"/>
        </w:rPr>
        <w:t>电流要从电流表正接线柱流入，从负接线柱流出，否则指针反向偏转；根据电流表选用小量程确定分</w:t>
      </w:r>
      <w:r>
        <w:rPr>
          <w:rFonts w:ascii="宋体" w:cs="宋体"/>
          <w:kern w:val="0"/>
          <w:szCs w:val="21"/>
        </w:rPr>
        <w:lastRenderedPageBreak/>
        <w:t>度值读数；</w:t>
      </w:r>
      <w:r>
        <w:rPr>
          <w:rFonts w:ascii="宋体" w:cs="宋体"/>
          <w:kern w:val="0"/>
          <w:szCs w:val="21"/>
        </w:rPr>
        <w:br/>
      </w:r>
      <m:oMath>
        <m:r>
          <w:rPr>
            <w:rFonts w:ascii="Cambria Math" w:hAnsi="Cambria Math"/>
          </w:rPr>
          <m:t>(4)</m:t>
        </m:r>
      </m:oMath>
      <w:r>
        <w:rPr>
          <w:rFonts w:ascii="宋体" w:cs="宋体"/>
          <w:kern w:val="0"/>
          <w:szCs w:val="21"/>
        </w:rPr>
        <w:t>并联电路中电流的规律是：干路电流等于各个支路电流之和；</w:t>
      </w:r>
      <w:r>
        <w:rPr>
          <w:rFonts w:ascii="宋体" w:cs="宋体"/>
          <w:kern w:val="0"/>
          <w:szCs w:val="21"/>
        </w:rPr>
        <w:br/>
      </w:r>
      <w:r>
        <w:rPr>
          <w:rFonts w:ascii="宋体" w:cs="宋体"/>
          <w:kern w:val="0"/>
          <w:szCs w:val="21"/>
        </w:rPr>
        <w:t>实验需要多次测量的目的需要分开讨论：探究类型的实验多次实验的目的是避免偶然性得到普遍性的规律；测量类的实验多次实验的目的是求平均值减小误差；</w:t>
      </w:r>
      <w:r>
        <w:rPr>
          <w:rFonts w:ascii="宋体" w:cs="宋体"/>
          <w:kern w:val="0"/>
          <w:szCs w:val="21"/>
        </w:rPr>
        <w:br/>
      </w:r>
      <m:oMath>
        <m:r>
          <w:rPr>
            <w:rFonts w:ascii="Cambria Math" w:hAnsi="Cambria Math"/>
          </w:rPr>
          <m:t>(5)</m:t>
        </m:r>
      </m:oMath>
      <w:r>
        <w:rPr>
          <w:rFonts w:ascii="宋体" w:cs="宋体"/>
          <w:kern w:val="0"/>
          <w:szCs w:val="21"/>
        </w:rPr>
        <w:t>图丁中，开关</w:t>
      </w:r>
      <w:r>
        <w:rPr>
          <w:rFonts w:eastAsia="Times New Roman" w:hAnsi="Times New Roman"/>
          <w:i/>
          <w:iCs/>
          <w:kern w:val="0"/>
          <w:szCs w:val="21"/>
        </w:rPr>
        <w:t>S</w:t>
      </w:r>
      <w:r>
        <w:rPr>
          <w:rFonts w:ascii="宋体" w:cs="宋体"/>
          <w:kern w:val="0"/>
          <w:szCs w:val="21"/>
        </w:rPr>
        <w:t>断开时，电路中只有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接入电路，两电流表均测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的电流；开关</w:t>
      </w:r>
      <w:r>
        <w:rPr>
          <w:rFonts w:eastAsia="Times New Roman" w:hAnsi="Times New Roman"/>
          <w:i/>
          <w:iCs/>
          <w:kern w:val="0"/>
          <w:szCs w:val="21"/>
        </w:rPr>
        <w:t>S</w:t>
      </w:r>
      <w:r>
        <w:rPr>
          <w:rFonts w:ascii="宋体" w:cs="宋体"/>
          <w:kern w:val="0"/>
          <w:szCs w:val="21"/>
        </w:rPr>
        <w:t>闭合后，两灯并联，电流表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测干路电流，根据并联电路各支路互不影响及并联电路电流的规律分析回答。</w:t>
      </w:r>
      <w:r>
        <w:rPr>
          <w:rFonts w:ascii="宋体" w:cs="宋体"/>
          <w:kern w:val="0"/>
          <w:szCs w:val="21"/>
        </w:rPr>
        <w:br/>
      </w:r>
      <w:r>
        <w:rPr>
          <w:rFonts w:ascii="宋体" w:cs="宋体"/>
          <w:kern w:val="0"/>
          <w:szCs w:val="21"/>
        </w:rPr>
        <w:t>本题是研究并联电路中电流规律的实验，考查了注意事项、故障分析、电流表读数以及并联电路的电流规律。此题是电学的实验题的考查，比较简单，涉及的知识点是电路的连接，电流表的连接和读数，并联电路中电流的规律。</w:t>
      </w:r>
    </w:p>
    <w:p w14:paraId="5DF25731"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解：由电路图可知，灯泡</w:t>
      </w:r>
      <w:r>
        <w:rPr>
          <w:rFonts w:eastAsia="Times New Roman" w:hAnsi="Times New Roman"/>
          <w:i/>
          <w:iCs/>
          <w:kern w:val="0"/>
          <w:szCs w:val="21"/>
        </w:rPr>
        <w:t>L</w:t>
      </w:r>
      <w:r>
        <w:rPr>
          <w:rFonts w:ascii="宋体" w:cs="宋体"/>
          <w:kern w:val="0"/>
          <w:szCs w:val="21"/>
        </w:rPr>
        <w:t>与定值电阻</w:t>
      </w:r>
      <w:r>
        <w:rPr>
          <w:rFonts w:eastAsia="Times New Roman" w:hAnsi="Times New Roman"/>
          <w:i/>
          <w:iCs/>
          <w:kern w:val="0"/>
          <w:szCs w:val="21"/>
        </w:rPr>
        <w:t>R</w:t>
      </w:r>
      <w:r>
        <w:rPr>
          <w:rFonts w:ascii="宋体" w:cs="宋体"/>
          <w:kern w:val="0"/>
          <w:szCs w:val="21"/>
        </w:rPr>
        <w:t>并联，电流表测干路电流；</w:t>
      </w:r>
      <w:r>
        <w:rPr>
          <w:rFonts w:ascii="宋体" w:cs="宋体"/>
          <w:kern w:val="0"/>
          <w:szCs w:val="21"/>
        </w:rPr>
        <w:br/>
      </w:r>
      <m:oMath>
        <m:r>
          <w:rPr>
            <w:rFonts w:ascii="Cambria Math" w:hAnsi="Cambria Math"/>
          </w:rPr>
          <m:t>(1)</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的额定功率：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=6V×0.3A=1.8W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后，灯泡</w:t>
      </w:r>
      <w:r>
        <w:rPr>
          <w:rFonts w:eastAsia="Times New Roman" w:hAnsi="Times New Roman"/>
          <w:i/>
          <w:iCs/>
          <w:kern w:val="0"/>
          <w:szCs w:val="21"/>
        </w:rPr>
        <w:t>L</w:t>
      </w:r>
      <w:r>
        <w:rPr>
          <w:rFonts w:ascii="宋体" w:cs="宋体"/>
          <w:kern w:val="0"/>
          <w:szCs w:val="21"/>
        </w:rPr>
        <w:t>恰好正常发光，通过灯泡的电流：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由并联电路的电压特点可知，电源电压：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由并联电路的电流特点可知，通过定值电阻</w:t>
      </w:r>
      <w:r>
        <w:rPr>
          <w:rFonts w:eastAsia="Times New Roman" w:hAnsi="Times New Roman"/>
          <w:i/>
          <w:iCs/>
          <w:kern w:val="0"/>
          <w:szCs w:val="21"/>
        </w:rPr>
        <w:t>R</w:t>
      </w:r>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=0.5A-0.3A=0.2A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整个电路在</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内消耗的电能：</w:t>
      </w:r>
      <w:r>
        <w:rPr>
          <w:rFonts w:ascii="宋体" w:cs="宋体"/>
          <w:kern w:val="0"/>
          <w:szCs w:val="21"/>
        </w:rPr>
        <w:br/>
      </w:r>
      <m:oMath>
        <m:r>
          <w:rPr>
            <w:rFonts w:ascii="Cambria Math" w:hAnsi="Cambria Math"/>
          </w:rPr>
          <m:t>W=UIt=6V×0.5A×100s=300J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的额定功率是</w:t>
      </w:r>
      <m:oMath>
        <m:r>
          <w:rPr>
            <w:rFonts w:ascii="Cambria Math" w:hAnsi="Cambria Math"/>
          </w:rPr>
          <m:t>1.8W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通过定值电阻</w:t>
      </w:r>
      <w:r>
        <w:rPr>
          <w:rFonts w:eastAsia="Times New Roman" w:hAnsi="Times New Roman"/>
          <w:i/>
          <w:iCs/>
          <w:kern w:val="0"/>
          <w:szCs w:val="21"/>
        </w:rPr>
        <w:t>R</w:t>
      </w:r>
      <w:r>
        <w:rPr>
          <w:rFonts w:ascii="宋体" w:cs="宋体"/>
          <w:kern w:val="0"/>
          <w:szCs w:val="21"/>
        </w:rPr>
        <w:t>的电流是</w:t>
      </w:r>
      <m:oMath>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整个电路在</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内消耗的电能是</w:t>
      </w:r>
      <w:r>
        <w:rPr>
          <w:rFonts w:eastAsia="Times New Roman" w:hAnsi="Times New Roman"/>
          <w:kern w:val="0"/>
          <w:szCs w:val="21"/>
        </w:rPr>
        <w:t>300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3507D628"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由电路图可知，灯泡</w:t>
      </w:r>
      <w:r>
        <w:rPr>
          <w:rFonts w:eastAsia="Times New Roman" w:hAnsi="Times New Roman"/>
          <w:i/>
          <w:iCs/>
          <w:kern w:val="0"/>
          <w:szCs w:val="21"/>
        </w:rPr>
        <w:t>L</w:t>
      </w:r>
      <w:r>
        <w:rPr>
          <w:rFonts w:ascii="宋体" w:cs="宋体"/>
          <w:kern w:val="0"/>
          <w:szCs w:val="21"/>
        </w:rPr>
        <w:t>与定值电阻</w:t>
      </w:r>
      <w:r>
        <w:rPr>
          <w:rFonts w:eastAsia="Times New Roman" w:hAnsi="Times New Roman"/>
          <w:i/>
          <w:iCs/>
          <w:kern w:val="0"/>
          <w:szCs w:val="21"/>
        </w:rPr>
        <w:t>R</w:t>
      </w:r>
      <w:r>
        <w:rPr>
          <w:rFonts w:ascii="宋体" w:cs="宋体"/>
          <w:kern w:val="0"/>
          <w:szCs w:val="21"/>
        </w:rPr>
        <w:t>并联，电流表测干路电流；</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求出灯泡</w:t>
      </w:r>
      <w:r>
        <w:rPr>
          <w:rFonts w:eastAsia="Times New Roman" w:hAnsi="Times New Roman"/>
          <w:i/>
          <w:iCs/>
          <w:kern w:val="0"/>
          <w:szCs w:val="21"/>
        </w:rPr>
        <w:t>L</w:t>
      </w:r>
      <w:r>
        <w:rPr>
          <w:rFonts w:ascii="宋体" w:cs="宋体"/>
          <w:kern w:val="0"/>
          <w:szCs w:val="21"/>
        </w:rPr>
        <w:t>的额定功率；</w:t>
      </w:r>
      <w:r>
        <w:rPr>
          <w:rFonts w:ascii="宋体" w:cs="宋体"/>
          <w:kern w:val="0"/>
          <w:szCs w:val="21"/>
        </w:rPr>
        <w:br/>
      </w:r>
      <m:oMath>
        <m:r>
          <w:rPr>
            <w:rFonts w:ascii="Cambria Math" w:hAnsi="Cambria Math"/>
          </w:rPr>
          <m:t>(2)</m:t>
        </m:r>
      </m:oMath>
      <w:r>
        <w:rPr>
          <w:rFonts w:ascii="宋体" w:cs="宋体"/>
          <w:kern w:val="0"/>
          <w:szCs w:val="21"/>
        </w:rPr>
        <w:t>根据并联电路的电压特点求出电源电压和定值电阻</w:t>
      </w:r>
      <w:r>
        <w:rPr>
          <w:rFonts w:eastAsia="Times New Roman" w:hAnsi="Times New Roman"/>
          <w:i/>
          <w:iCs/>
          <w:kern w:val="0"/>
          <w:szCs w:val="21"/>
        </w:rPr>
        <w:t>R</w:t>
      </w:r>
      <w:r>
        <w:rPr>
          <w:rFonts w:ascii="宋体" w:cs="宋体"/>
          <w:kern w:val="0"/>
          <w:szCs w:val="21"/>
        </w:rPr>
        <w:t>两端的电压，根据串联电路的电流特点求出通过定值电阻</w:t>
      </w:r>
      <w:r>
        <w:rPr>
          <w:rFonts w:eastAsia="Times New Roman" w:hAnsi="Times New Roman"/>
          <w:i/>
          <w:iCs/>
          <w:kern w:val="0"/>
          <w:szCs w:val="21"/>
        </w:rPr>
        <w:t>R</w:t>
      </w:r>
      <w:r>
        <w:rPr>
          <w:rFonts w:ascii="宋体" w:cs="宋体"/>
          <w:kern w:val="0"/>
          <w:szCs w:val="21"/>
        </w:rPr>
        <w:t>的电流；</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W=UIt</m:t>
        </m:r>
      </m:oMath>
      <w:r>
        <w:rPr>
          <w:rFonts w:ascii="宋体" w:cs="宋体"/>
          <w:kern w:val="0"/>
          <w:szCs w:val="21"/>
        </w:rPr>
        <w:t>求出整个电路在</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内消耗的电能。</w:t>
      </w:r>
      <w:r>
        <w:rPr>
          <w:rFonts w:ascii="宋体" w:cs="宋体"/>
          <w:kern w:val="0"/>
          <w:szCs w:val="21"/>
        </w:rPr>
        <w:br/>
      </w:r>
      <w:r>
        <w:rPr>
          <w:rFonts w:ascii="宋体" w:cs="宋体"/>
          <w:kern w:val="0"/>
          <w:szCs w:val="21"/>
        </w:rPr>
        <w:lastRenderedPageBreak/>
        <w:t>本题考查了并联电路的特点和欧姆定律、电功率公式和电功的应用，要注意灯泡正常发光时的电压和额定电压相等。</w:t>
      </w:r>
    </w:p>
    <w:p w14:paraId="08AF90D4" w14:textId="77777777" w:rsidR="00ED7D1F" w:rsidRDefault="00000000">
      <w:pPr>
        <w:spacing w:line="360" w:lineRule="auto"/>
        <w:rPr>
          <w:rFonts w:eastAsia="Times New Roman" w:hAnsi="Times New Roman"/>
          <w:i/>
          <w:iCs/>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天然气完全燃烧产生的热量：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=Vq=0.2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水的质量</w:t>
      </w:r>
      <m:oMath>
        <m:r>
          <w:rPr>
            <w:rFonts w:ascii="Cambria Math" w:hAnsi="Cambria Math"/>
          </w:rPr>
          <m:t>m=10kg</m:t>
        </m:r>
      </m:oMath>
      <w:r>
        <w:rPr>
          <w:rFonts w:ascii="宋体" w:cs="宋体"/>
          <w:kern w:val="0"/>
          <w:szCs w:val="21"/>
        </w:rPr>
        <w:t>，加热前水的温度</w:t>
      </w:r>
      <m:oMath>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w:t>
      </w:r>
      <m:oMath>
        <m:r>
          <w:rPr>
            <w:rFonts w:ascii="Cambria Math" w:hAnsi="Cambria Math"/>
          </w:rPr>
          <m:t>5</m:t>
        </m:r>
        <m:r>
          <m:rPr>
            <m:sty m:val="p"/>
          </m:rPr>
          <w:rPr>
            <w:rFonts w:ascii="Cambria Math" w:hAnsi="Cambria Math"/>
          </w:rPr>
          <m:t>min</m:t>
        </m:r>
      </m:oMath>
      <w:r>
        <w:rPr>
          <w:rFonts w:ascii="宋体" w:cs="宋体"/>
          <w:kern w:val="0"/>
          <w:szCs w:val="21"/>
        </w:rPr>
        <w:t>后的温度</w:t>
      </w:r>
      <m:oMath>
        <m:r>
          <w:rPr>
            <w:rFonts w:ascii="Cambria Math" w:hAnsi="Cambria Math"/>
          </w:rPr>
          <m:t>t=</m:t>
        </m:r>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)×10kg×(</m:t>
        </m:r>
        <m:sSup>
          <m:sSupPr>
            <m:ctrlPr>
              <w:rPr>
                <w:rFonts w:ascii="Cambria Math" w:hAnsi="Cambria Math"/>
              </w:rPr>
            </m:ctrlPr>
          </m:sSupPr>
          <m:e>
            <m:r>
              <w:rPr>
                <w:rFonts w:ascii="Cambria Math" w:hAnsi="Cambria Math"/>
              </w:rPr>
              <m:t>80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天然气烧水时的热效率：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2.52×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×100%=30%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天然气完全燃烧产生的热量为</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经过</w:t>
      </w:r>
      <m:oMath>
        <m:r>
          <w:rPr>
            <w:rFonts w:ascii="Cambria Math" w:hAnsi="Cambria Math"/>
          </w:rPr>
          <m:t>6</m:t>
        </m:r>
        <m:r>
          <m:rPr>
            <m:sty m:val="p"/>
          </m:rPr>
          <w:rPr>
            <w:rFonts w:ascii="Cambria Math" w:hAnsi="Cambria Math"/>
          </w:rPr>
          <m:t>min</m:t>
        </m:r>
      </m:oMath>
      <w:r>
        <w:rPr>
          <w:rFonts w:ascii="宋体" w:cs="宋体"/>
          <w:kern w:val="0"/>
          <w:szCs w:val="21"/>
        </w:rPr>
        <w:t>时间加热，水所吸收的热量为</w:t>
      </w:r>
      <m:oMath>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天然气烧水时的热效率为</w:t>
      </w:r>
      <m:oMath>
        <m:r>
          <w:rPr>
            <w:rFonts w:ascii="Cambria Math" w:hAnsi="Cambria Math"/>
          </w:rPr>
          <m:t>30%</m:t>
        </m:r>
      </m:oMath>
      <w:r>
        <w:rPr>
          <w:rFonts w:ascii="宋体" w:cs="宋体"/>
          <w:kern w:val="0"/>
          <w:szCs w:val="21"/>
        </w:rPr>
        <w:t>。</w:t>
      </w:r>
      <w:r>
        <w:rPr>
          <w:rFonts w:eastAsia="Times New Roman" w:hAnsi="Times New Roman"/>
          <w:kern w:val="0"/>
          <w:sz w:val="24"/>
          <w:szCs w:val="24"/>
        </w:rPr>
        <w:t> </w:t>
      </w:r>
    </w:p>
    <w:p w14:paraId="5253D5C1" w14:textId="77777777" w:rsidR="00ED7D1F" w:rsidRDefault="00000000">
      <w:pPr>
        <w:spacing w:line="360" w:lineRule="auto"/>
        <w:rPr>
          <w:rFonts w:eastAsia="Times New Roman" w:hAnsi="Times New Roman"/>
          <w:i/>
          <w:iCs/>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已知天然气的体积、热值，利用</w:t>
      </w:r>
      <m:oMath>
        <m:r>
          <w:rPr>
            <w:rFonts w:ascii="Cambria Math" w:hAnsi="Cambria Math"/>
          </w:rPr>
          <m:t>Q=Vq</m:t>
        </m:r>
      </m:oMath>
      <w:r>
        <w:rPr>
          <w:rFonts w:ascii="宋体" w:cs="宋体"/>
          <w:kern w:val="0"/>
          <w:szCs w:val="21"/>
        </w:rPr>
        <w:t>可求天然气完全燃烧产生的热量；</w:t>
      </w:r>
      <w:r>
        <w:rPr>
          <w:rFonts w:ascii="宋体" w:cs="宋体"/>
          <w:kern w:val="0"/>
          <w:szCs w:val="21"/>
        </w:rPr>
        <w:br/>
      </w:r>
      <m:oMath>
        <m:r>
          <w:rPr>
            <w:rFonts w:ascii="Cambria Math" w:hAnsi="Cambria Math"/>
          </w:rPr>
          <m:t>(2)</m:t>
        </m:r>
      </m:oMath>
      <w:r>
        <w:rPr>
          <w:rFonts w:ascii="宋体" w:cs="宋体"/>
          <w:kern w:val="0"/>
          <w:szCs w:val="21"/>
        </w:rPr>
        <w:t>由题意知，经过</w:t>
      </w:r>
      <m:oMath>
        <m:r>
          <w:rPr>
            <w:rFonts w:ascii="Cambria Math" w:hAnsi="Cambria Math"/>
          </w:rPr>
          <m:t>5</m:t>
        </m:r>
        <m:r>
          <m:rPr>
            <m:sty m:val="p"/>
          </m:rPr>
          <w:rPr>
            <w:rFonts w:ascii="Cambria Math" w:hAnsi="Cambria Math"/>
          </w:rPr>
          <m:t>min</m:t>
        </m:r>
      </m:oMath>
      <w:r>
        <w:rPr>
          <w:rFonts w:ascii="宋体" w:cs="宋体"/>
          <w:kern w:val="0"/>
          <w:szCs w:val="21"/>
        </w:rPr>
        <w:t>时间加热，水升高的温度值，利用吸热公式求水吸收的热量；</w:t>
      </w:r>
      <w:r>
        <w:rPr>
          <w:rFonts w:ascii="宋体" w:cs="宋体"/>
          <w:kern w:val="0"/>
          <w:szCs w:val="21"/>
        </w:rPr>
        <w:br/>
      </w:r>
      <m:oMath>
        <m:r>
          <w:rPr>
            <w:rFonts w:ascii="Cambria Math" w:hAnsi="Cambria Math"/>
          </w:rPr>
          <m:t>(3)</m:t>
        </m:r>
      </m:oMath>
      <w:r>
        <w:rPr>
          <w:rFonts w:ascii="宋体" w:cs="宋体"/>
          <w:kern w:val="0"/>
          <w:szCs w:val="21"/>
        </w:rPr>
        <w:t>烧水时的热效率等于水吸收的热量与燃料完全燃烧放出的热量之比。</w:t>
      </w:r>
      <w:r>
        <w:rPr>
          <w:rFonts w:ascii="宋体" w:cs="宋体"/>
          <w:kern w:val="0"/>
          <w:szCs w:val="21"/>
        </w:rPr>
        <w:br/>
      </w:r>
      <w:r>
        <w:rPr>
          <w:rFonts w:ascii="宋体" w:cs="宋体"/>
          <w:kern w:val="0"/>
          <w:szCs w:val="21"/>
        </w:rPr>
        <w:t>本题考查了吸热公式、燃料完全燃烧放热公式和效率公式的应用，能从水的温度随时间变化的图象搜集有关信息是关键。</w:t>
      </w:r>
    </w:p>
    <w:sectPr w:rsidR="00ED7D1F" w:rsidSect="0084562D">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DBFA" w14:textId="77777777" w:rsidR="0084562D" w:rsidRDefault="0084562D">
      <w:r>
        <w:separator/>
      </w:r>
    </w:p>
  </w:endnote>
  <w:endnote w:type="continuationSeparator" w:id="0">
    <w:p w14:paraId="3A62369C" w14:textId="77777777" w:rsidR="0084562D" w:rsidRDefault="0084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A992" w14:textId="18477302"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B4228">
      <w:rPr>
        <w:noProof/>
      </w:rPr>
      <w:instrText>2</w:instrText>
    </w:r>
    <w:r>
      <w:fldChar w:fldCharType="end"/>
    </w:r>
    <w:r>
      <w:instrText xml:space="preserve"> </w:instrText>
    </w:r>
    <w:r>
      <w:fldChar w:fldCharType="separate"/>
    </w:r>
    <w:r w:rsidR="00AB4228">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B4228">
      <w:rPr>
        <w:noProof/>
      </w:rPr>
      <w:instrText>17</w:instrText>
    </w:r>
    <w:r>
      <w:fldChar w:fldCharType="end"/>
    </w:r>
    <w:r>
      <w:instrText xml:space="preserve"> </w:instrText>
    </w:r>
    <w:r>
      <w:fldChar w:fldCharType="separate"/>
    </w:r>
    <w:r w:rsidR="00AB4228">
      <w:rPr>
        <w:noProof/>
      </w:rPr>
      <w:t>17</w:t>
    </w:r>
    <w:r>
      <w:fldChar w:fldCharType="end"/>
    </w:r>
    <w:r>
      <w:rPr>
        <w:rFonts w:hint="eastAsia"/>
      </w:rPr>
      <w:t>页</w:t>
    </w:r>
  </w:p>
  <w:p w14:paraId="49320E0B"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9455" w14:textId="77777777" w:rsidR="0084562D" w:rsidRDefault="0084562D">
      <w:r>
        <w:separator/>
      </w:r>
    </w:p>
  </w:footnote>
  <w:footnote w:type="continuationSeparator" w:id="0">
    <w:p w14:paraId="749D9B3A" w14:textId="77777777" w:rsidR="0084562D" w:rsidRDefault="0084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CACD"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1102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84562D"/>
    <w:rsid w:val="0094729D"/>
    <w:rsid w:val="009D662E"/>
    <w:rsid w:val="00AB4228"/>
    <w:rsid w:val="00AC1539"/>
    <w:rsid w:val="00B53878"/>
    <w:rsid w:val="00BC4DC9"/>
    <w:rsid w:val="00C70944"/>
    <w:rsid w:val="00C841D7"/>
    <w:rsid w:val="00DE1F19"/>
    <w:rsid w:val="00ED7D1F"/>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A2B7"/>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6619a5867-d48e-4439-8c90-1981c9911615;090720b8a-98c8-4fa2-aece-ed54f196bd40,19062cc53-6889-44cc-bedb-d97e989e3068,ec2442005-07a7-4432-8507-84d98386c887,d9205a709-ffeb-40f0-94e3-79668d816d86,a309dfc35-0f3b-4466-85dd-afc4cfad2a83,61c52f201-c973-454c-9a28-85fcb97895cc,2290f18e2-5377-4e06-8ccd-de25628f1463,5bb212186-a0d8-4a54-84e6-db551181be53,4d311bc32-e762-4ccb-9bec-4d04d2add38c,23c5734ce-4a88-4188-8307-feb20a624f8c,62c2dc895-03ac-46bc-a9f9-3b487bbd7794,44d62580d-9fd0-4869-9834-ee580409b248,e822ea41d-c9d5-4630-bb8b-f598afdf4767,daf7bf26c-3755-4245-84d7-13c5a9468d0b,6ca506172-9df7-4c28-8bf3-fa15347b5506,71c7e975b-69b9-433f-9d56-b41801e34d68,c5e975943-7c65-4c37-9345-867a865a3003,afe7708e2-0199-43f5-8d7e-cb407672b774,f0a4bb182-15ba-469e-9383-4bb54c34544b,9ad0a1b14-1e25-4425-9e6c-fd2417c23cbb,23b0b1e30-41fd-47f0-8dc6-72b79bddfdf2,49b1d4aa5-ae29-41e4-82c5-2641802e6b0f,14c5078d0-ca21-464b-8ad0-dc4c6a4a742c,38b8105d9-82fd-4b75-a2c0-b329d8347046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4AD5B-78F4-41A8-A5A4-8BD338DAD68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2014</Words>
  <Characters>11481</Characters>
  <Application>Microsoft Office Word</Application>
  <DocSecurity>0</DocSecurity>
  <Lines>95</Lines>
  <Paragraphs>26</Paragraphs>
  <ScaleCrop>false</ScaleCrop>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661a5867-d48e-4439-8c90-1981c9911615</dc:description>
  <cp:lastModifiedBy>Administrator</cp:lastModifiedBy>
  <cp:revision>270</cp:revision>
  <dcterms:created xsi:type="dcterms:W3CDTF">2011-01-13T09:46:00Z</dcterms:created>
  <dcterms:modified xsi:type="dcterms:W3CDTF">2024-01-28T00:52:00Z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