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C3151" w14:textId="77777777" w:rsidR="0000234A" w:rsidRPr="00995ADD" w:rsidRDefault="00000000" w:rsidP="0000234A">
      <w:pPr>
        <w:widowControl/>
        <w:shd w:val="clear" w:color="auto" w:fill="FFFFFF"/>
        <w:spacing w:line="400" w:lineRule="exact"/>
        <w:jc w:val="center"/>
        <w:rPr>
          <w:rFonts w:ascii="宋体" w:eastAsia="宋体" w:hAnsi="宋体" w:cs="宋体" w:hint="eastAsia"/>
          <w:b/>
          <w:color w:val="FF0000"/>
          <w:kern w:val="0"/>
          <w:sz w:val="36"/>
          <w:szCs w:val="36"/>
        </w:rPr>
      </w:pPr>
      <w:r w:rsidRPr="00995ADD">
        <w:rPr>
          <w:rFonts w:ascii="宋体" w:eastAsia="宋体" w:hAnsi="宋体" w:cs="宋体" w:hint="eastAsia"/>
          <w:b/>
          <w:noProof/>
          <w:color w:val="FF0000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2307688" wp14:editId="383FF9B4">
            <wp:simplePos x="0" y="0"/>
            <wp:positionH relativeFrom="page">
              <wp:posOffset>10248900</wp:posOffset>
            </wp:positionH>
            <wp:positionV relativeFrom="topMargin">
              <wp:posOffset>11379200</wp:posOffset>
            </wp:positionV>
            <wp:extent cx="368300" cy="3937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5ADD">
        <w:rPr>
          <w:rFonts w:ascii="宋体" w:hAnsi="宋体" w:cs="宋体" w:hint="eastAsia"/>
          <w:b/>
          <w:noProof/>
          <w:color w:val="FF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95B2E02" wp14:editId="0A00BE60">
            <wp:simplePos x="0" y="0"/>
            <wp:positionH relativeFrom="page">
              <wp:posOffset>12001500</wp:posOffset>
            </wp:positionH>
            <wp:positionV relativeFrom="topMargin">
              <wp:posOffset>10566400</wp:posOffset>
            </wp:positionV>
            <wp:extent cx="444500" cy="3556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5ADD">
        <w:rPr>
          <w:rFonts w:ascii="宋体" w:eastAsia="宋体" w:hAnsi="宋体" w:cs="宋体" w:hint="eastAsia"/>
          <w:b/>
          <w:color w:val="FF0000"/>
          <w:kern w:val="0"/>
          <w:sz w:val="36"/>
          <w:szCs w:val="36"/>
        </w:rPr>
        <w:t>2024-2025第一学期</w:t>
      </w:r>
      <w:r w:rsidRPr="00995ADD">
        <w:rPr>
          <w:rFonts w:ascii="宋体" w:eastAsia="宋体" w:hAnsi="宋体" w:cs="宋体" w:hint="eastAsia"/>
          <w:b/>
          <w:color w:val="FF0000"/>
          <w:kern w:val="0"/>
          <w:sz w:val="36"/>
          <w:szCs w:val="36"/>
          <w:lang w:eastAsia="zh-Hans"/>
        </w:rPr>
        <w:t>八年级上册</w:t>
      </w:r>
    </w:p>
    <w:p w14:paraId="4BBCBB47" w14:textId="77777777" w:rsidR="0000234A" w:rsidRPr="00995ADD" w:rsidRDefault="00000000" w:rsidP="0000234A">
      <w:pPr>
        <w:widowControl/>
        <w:shd w:val="clear" w:color="auto" w:fill="FFFFFF"/>
        <w:spacing w:line="400" w:lineRule="exact"/>
        <w:jc w:val="center"/>
        <w:rPr>
          <w:rFonts w:ascii="宋体" w:hAnsi="宋体" w:cs="宋体" w:hint="eastAsia"/>
          <w:b/>
          <w:color w:val="FF0000"/>
          <w:kern w:val="0"/>
          <w:sz w:val="36"/>
          <w:szCs w:val="36"/>
        </w:rPr>
      </w:pPr>
      <w:r w:rsidRPr="00995ADD">
        <w:rPr>
          <w:rFonts w:ascii="宋体" w:eastAsia="宋体" w:hAnsi="宋体" w:cs="宋体" w:hint="eastAsia"/>
          <w:b/>
          <w:color w:val="FF0000"/>
          <w:kern w:val="0"/>
          <w:sz w:val="36"/>
          <w:szCs w:val="36"/>
        </w:rPr>
        <w:t>人教版</w:t>
      </w:r>
      <w:r w:rsidRPr="00995ADD">
        <w:rPr>
          <w:rFonts w:ascii="宋体" w:eastAsia="宋体" w:hAnsi="宋体" w:cs="宋体" w:hint="eastAsia"/>
          <w:b/>
          <w:color w:val="FF0000"/>
          <w:kern w:val="0"/>
          <w:sz w:val="36"/>
          <w:szCs w:val="36"/>
          <w:lang w:eastAsia="zh-Hans"/>
        </w:rPr>
        <w:t>物理</w:t>
      </w:r>
      <w:r w:rsidRPr="00995ADD">
        <w:rPr>
          <w:rFonts w:ascii="宋体" w:eastAsia="宋体" w:hAnsi="宋体" w:cs="宋体" w:hint="eastAsia"/>
          <w:b/>
          <w:color w:val="FF0000"/>
          <w:kern w:val="0"/>
          <w:sz w:val="36"/>
          <w:szCs w:val="36"/>
        </w:rPr>
        <w:t>新教材</w:t>
      </w:r>
      <w:r w:rsidRPr="00995ADD">
        <w:rPr>
          <w:rFonts w:ascii="宋体" w:eastAsia="宋体" w:hAnsi="宋体" w:cs="宋体" w:hint="eastAsia"/>
          <w:b/>
          <w:color w:val="FF0000"/>
          <w:kern w:val="0"/>
          <w:sz w:val="36"/>
          <w:szCs w:val="36"/>
          <w:lang w:eastAsia="zh-Hans"/>
        </w:rPr>
        <w:t>教学计划</w:t>
      </w:r>
      <w:r w:rsidRPr="00995ADD">
        <w:rPr>
          <w:rFonts w:ascii="宋体" w:eastAsia="宋体" w:hAnsi="宋体" w:cs="宋体" w:hint="eastAsia"/>
          <w:b/>
          <w:color w:val="FF0000"/>
          <w:kern w:val="0"/>
          <w:sz w:val="36"/>
          <w:szCs w:val="36"/>
        </w:rPr>
        <w:t>进度表</w:t>
      </w:r>
    </w:p>
    <w:tbl>
      <w:tblPr>
        <w:tblpPr w:leftFromText="180" w:rightFromText="180" w:horzAnchor="margin" w:tblpY="1140"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992"/>
        <w:gridCol w:w="3544"/>
        <w:gridCol w:w="2552"/>
        <w:gridCol w:w="1134"/>
      </w:tblGrid>
      <w:tr w:rsidR="0001701B" w14:paraId="12B7E9FF" w14:textId="77777777" w:rsidTr="0000234A">
        <w:trPr>
          <w:trHeight w:val="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2697E3E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周次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1CD622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起止时间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14FA661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教学内容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AE8A6B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重点难点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00E0AB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教学</w:t>
            </w: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方法</w:t>
            </w:r>
          </w:p>
        </w:tc>
      </w:tr>
      <w:tr w:rsidR="0001701B" w14:paraId="0905D254" w14:textId="77777777" w:rsidTr="0000234A">
        <w:trPr>
          <w:trHeight w:val="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498A85D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7FD19F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8月26日--</w:t>
            </w: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br/>
              <w:t xml:space="preserve"> 8月30日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599B8CC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始业教育； 科学之旅；第一章：1-1 长度和时间的测量实验室规章制度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5534380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科学之旅-物理学习方法；1-1 长度、时间的单位，换算，测量方法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5153B9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讲授法；实验法；直观演示法；</w:t>
            </w:r>
          </w:p>
        </w:tc>
      </w:tr>
      <w:tr w:rsidR="0001701B" w14:paraId="330B2576" w14:textId="77777777" w:rsidTr="0000234A">
        <w:trPr>
          <w:trHeight w:val="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F628621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C080DF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9月2日--</w:t>
            </w: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br/>
              <w:t xml:space="preserve">  9月6日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11CBF89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1-2 运动的描述； 1-3运动的快慢；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6EC9A0D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理解机械运动；参照物与相对运动；速度的计算；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DEAFCE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讲授法；实验法；直观演示法；</w:t>
            </w:r>
          </w:p>
        </w:tc>
      </w:tr>
      <w:tr w:rsidR="0001701B" w14:paraId="4EF42D5E" w14:textId="77777777" w:rsidTr="0000234A">
        <w:trPr>
          <w:trHeight w:val="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DA8FF7A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5DBC77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9月9日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--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br/>
            </w: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9月14日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2141692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1-4 速度的测量；第一章小结；第一章节-复习与提高；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7B2A3C0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测量实验；实验方法；测量工具；教材习题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40C5E2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讲授法；实验法；直观演示法；</w:t>
            </w:r>
          </w:p>
        </w:tc>
      </w:tr>
      <w:tr w:rsidR="0001701B" w14:paraId="6052BEF0" w14:textId="77777777" w:rsidTr="0000234A">
        <w:trPr>
          <w:trHeight w:val="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87D46D1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128755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9月18日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--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br/>
              <w:t xml:space="preserve"> </w:t>
            </w: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9月20日</w:t>
            </w:r>
            <w:r w:rsidRPr="0000234A">
              <w:rPr>
                <w:rFonts w:ascii="宋体" w:eastAsia="宋体" w:hAnsi="宋体" w:cs="宋体" w:hint="eastAsia"/>
                <w:color w:val="FF0000"/>
                <w:kern w:val="0"/>
                <w:sz w:val="16"/>
                <w:szCs w:val="18"/>
              </w:rPr>
              <w:t>（中秋）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6DEA5B0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第二章：2-1 声音的产生与传播；2-2声音的特性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6873AAA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声音的产生与传播条件；声音的三种特性及影响因素；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E24A8D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讲授法；实验法；直观演示法；</w:t>
            </w:r>
          </w:p>
        </w:tc>
      </w:tr>
      <w:tr w:rsidR="0001701B" w14:paraId="3A41E0B8" w14:textId="77777777" w:rsidTr="0000234A">
        <w:trPr>
          <w:trHeight w:val="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173F479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76A664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9月23日--</w:t>
            </w: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br/>
              <w:t xml:space="preserve"> 9月27日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ADA1B67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2-3 声的利用；2-4 噪声的危害和控制；2-5跨学科实践-隔音房的材料认识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C5A066C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声音可以传递信息与能量；噪声的产生与防治；材料的认识与准备工作；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B54C6F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讲授法；实验法；直观演示法；</w:t>
            </w:r>
          </w:p>
        </w:tc>
      </w:tr>
      <w:tr w:rsidR="0001701B" w14:paraId="4DC2F1EB" w14:textId="77777777" w:rsidTr="0000234A">
        <w:trPr>
          <w:trHeight w:val="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C56B4A2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5C70C2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9月29日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--</w:t>
            </w: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9月30日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65EAE5F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2-5-2 跨学科实践-隔音房的模型制作；第二章节小结；第二章节-复习与提高；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95461EF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制作与展示；思维导图章节总结示例学习；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3DC533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讲授法；实验法；直观演示法；</w:t>
            </w:r>
          </w:p>
        </w:tc>
      </w:tr>
      <w:tr w:rsidR="0001701B" w14:paraId="3156EBBA" w14:textId="77777777" w:rsidTr="0000234A">
        <w:trPr>
          <w:trHeight w:val="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AC7ADA5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5D74A5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</w:pPr>
            <w:r w:rsidRPr="0000234A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 xml:space="preserve">（国庆）   </w:t>
            </w: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10月8日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--</w:t>
            </w: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10月12日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150D8C0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第三章：3-1 温度； 3-2 熔化和凝固；3-2-2熔化和凝固实验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5980C6C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理解温度；温度的测量；熔化凝固吸放热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2180CC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讲授法；实验法；直观演示法；</w:t>
            </w:r>
          </w:p>
        </w:tc>
      </w:tr>
      <w:tr w:rsidR="0001701B" w14:paraId="6B9EE2EA" w14:textId="77777777" w:rsidTr="0000234A">
        <w:trPr>
          <w:trHeight w:val="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E9DFB56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BFF7FF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10月14日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--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br/>
            </w: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10月18日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899BEE4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3-3 汽化和液化；3-4 升华和凝华；3-4-2物态变化总结；3-5跨学科实践：厨房中的物态变化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D3CEEB9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物态变化的状态与吸放热；生活实际厨房中的物态变化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9EE407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讲授法；实验法；直观演示法；</w:t>
            </w:r>
          </w:p>
        </w:tc>
      </w:tr>
      <w:tr w:rsidR="0001701B" w14:paraId="3427C6BF" w14:textId="77777777" w:rsidTr="0000234A">
        <w:trPr>
          <w:trHeight w:val="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9742D4F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FB04BF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10月21日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--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br/>
            </w: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10月25日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0F1CD15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第三章节小结；第三章节-复习与提高；期中复习与检验；讲-评-测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7557338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前三章节-复习与提高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322E52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讲授法；实验法；直观演示法；</w:t>
            </w:r>
          </w:p>
        </w:tc>
      </w:tr>
      <w:tr w:rsidR="0001701B" w14:paraId="5C0E423F" w14:textId="77777777" w:rsidTr="0000234A">
        <w:trPr>
          <w:trHeight w:val="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750067BF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990CD7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10月28日--</w:t>
            </w: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br/>
              <w:t xml:space="preserve"> 11月1日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98E50B9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第四章：4-1光的直线传播； 4-2 光的反射；  4-2-2 光的反射实验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3BBA106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光传播的条件；光的反射定律；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1D3885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讲授法；实验法；直观演示法；</w:t>
            </w:r>
          </w:p>
        </w:tc>
      </w:tr>
      <w:tr w:rsidR="0001701B" w14:paraId="79FE326D" w14:textId="77777777" w:rsidTr="0000234A">
        <w:trPr>
          <w:trHeight w:val="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A10555D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lastRenderedPageBreak/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A78888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11月4日--</w:t>
            </w: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br/>
              <w:t xml:space="preserve">  11月8日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92DA8A3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4-3平面镜成像及实验探究；4-4光的折射；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7AB7040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平面镜成像特点；折射定律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FE0478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讲授法；实验法；直观演示法；</w:t>
            </w:r>
          </w:p>
        </w:tc>
      </w:tr>
      <w:tr w:rsidR="0001701B" w14:paraId="38BBCC09" w14:textId="77777777" w:rsidTr="0000234A">
        <w:trPr>
          <w:trHeight w:val="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7E180B3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132BAC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11月11日--</w:t>
            </w: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br/>
              <w:t xml:space="preserve">  11月15日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77F1464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4-5光的色散；第四章节小结与复习与提高；第五章：5-1 透镜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13E0EED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光的三原色；自制单元小结图；透镜的分类与作用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CF88B1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讲授法；实验法；直观演示法；</w:t>
            </w:r>
          </w:p>
        </w:tc>
      </w:tr>
      <w:tr w:rsidR="0001701B" w14:paraId="73B4BBA9" w14:textId="77777777" w:rsidTr="0000234A">
        <w:trPr>
          <w:trHeight w:val="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78F5807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30C774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11月18日--</w:t>
            </w: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br/>
              <w:t xml:space="preserve"> 11月22日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7608ED8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5-2 生活中的透镜；5-3凸透镜成像的规律探究；5-3-2 凸透镜成像的规律总结；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E54EF47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透镜与应用；成像规律的总结；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6C458B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讲授法；实验法；直观演示法；</w:t>
            </w:r>
          </w:p>
        </w:tc>
      </w:tr>
      <w:tr w:rsidR="0001701B" w14:paraId="2CD8618A" w14:textId="77777777" w:rsidTr="0000234A">
        <w:trPr>
          <w:trHeight w:val="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77903E3F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B100D4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11月25日--</w:t>
            </w: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br/>
              <w:t xml:space="preserve"> 11月29日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879AE4A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5-4 眼睛与眼镜；5-5 跨学科实践：制作望远镜；第五章小结与复习与提高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F202EAB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近远视眼的成像原理与矫正；目镜与物镜的作用与联系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AB0B2C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讲授法；实验法；直观演示法；</w:t>
            </w:r>
          </w:p>
        </w:tc>
      </w:tr>
      <w:tr w:rsidR="0001701B" w14:paraId="15B75D58" w14:textId="77777777" w:rsidTr="0000234A">
        <w:trPr>
          <w:trHeight w:val="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422BAB6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6187D9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12月2日--</w:t>
            </w: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br/>
              <w:t xml:space="preserve"> 12月6日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FA55E5C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第六章：6-1 质量；6-1-2托盘天平的使用；6-2 密度；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621B0AF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质量；质量的测量；密度的公式与计算；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840B6E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讲授法；实验法；直观演示法；</w:t>
            </w:r>
          </w:p>
        </w:tc>
      </w:tr>
      <w:tr w:rsidR="0001701B" w14:paraId="796251BE" w14:textId="77777777" w:rsidTr="0000234A">
        <w:trPr>
          <w:trHeight w:val="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684BF67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AFA25E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12月9日--</w:t>
            </w: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br/>
              <w:t xml:space="preserve"> 12月13日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5F4C2B7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6-3 测量液体的密度； 6-3-2测量固体的密度；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9DEED20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密度的测量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3BCE34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讲授法；实验法；直观演示法；</w:t>
            </w:r>
          </w:p>
        </w:tc>
      </w:tr>
      <w:tr w:rsidR="0001701B" w14:paraId="37270B2C" w14:textId="77777777" w:rsidTr="0000234A">
        <w:trPr>
          <w:trHeight w:val="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BE6D059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D3B694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12月16日--</w:t>
            </w: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br/>
              <w:t xml:space="preserve">  12月20日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5103A37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6-4 密度的应用； 第六章节小结与复习与提高；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A95F990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密度的生活应用；图表章节总结示例学习；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94023F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讲授法；实验法；直观演示法；</w:t>
            </w:r>
          </w:p>
        </w:tc>
      </w:tr>
      <w:tr w:rsidR="0001701B" w14:paraId="4B607BF8" w14:textId="77777777" w:rsidTr="0000234A">
        <w:trPr>
          <w:trHeight w:val="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FE45A1E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622783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12月23日--</w:t>
            </w: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br/>
              <w:t xml:space="preserve">  12月27日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E9294C0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期末复习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8613A27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概念与小节练习应用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00D10B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讲授法；实验法；直观演示法；</w:t>
            </w:r>
          </w:p>
        </w:tc>
      </w:tr>
      <w:tr w:rsidR="0001701B" w14:paraId="123C0838" w14:textId="77777777" w:rsidTr="0000234A">
        <w:trPr>
          <w:trHeight w:val="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F80C54A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1D8CD0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12月30日--</w:t>
            </w: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br/>
              <w:t xml:space="preserve"> 1月3日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AAFD4BC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期末复习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68133F2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>实验练习与总结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B2AA4C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讲授法；实验法；直观演示法；</w:t>
            </w:r>
          </w:p>
        </w:tc>
      </w:tr>
      <w:tr w:rsidR="0001701B" w14:paraId="4E77538D" w14:textId="77777777" w:rsidTr="0000234A">
        <w:trPr>
          <w:trHeight w:val="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4140152" w14:textId="77777777" w:rsidR="0000234A" w:rsidRPr="0000234A" w:rsidRDefault="00000000" w:rsidP="000023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836A60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 xml:space="preserve"> 1月6日--</w:t>
            </w: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br/>
              <w:t xml:space="preserve"> 1月10日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294B893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期末考试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E798EC2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667A87" w14:textId="77777777" w:rsidR="0000234A" w:rsidRPr="0000234A" w:rsidRDefault="00000000" w:rsidP="000023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</w:rPr>
            </w:pPr>
            <w:r w:rsidRPr="0000234A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</w:tbl>
    <w:p w14:paraId="52CD1F23" w14:textId="77777777" w:rsidR="004C52C1" w:rsidRPr="0000234A" w:rsidRDefault="004C52C1">
      <w:pPr>
        <w:rPr>
          <w:sz w:val="20"/>
        </w:rPr>
      </w:pPr>
    </w:p>
    <w:sectPr w:rsidR="004C52C1" w:rsidRPr="0000234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D618E" w14:textId="77777777" w:rsidR="00C2491F" w:rsidRDefault="00C2491F">
      <w:r>
        <w:separator/>
      </w:r>
    </w:p>
  </w:endnote>
  <w:endnote w:type="continuationSeparator" w:id="0">
    <w:p w14:paraId="4AD26B54" w14:textId="77777777" w:rsidR="00C2491F" w:rsidRDefault="00C2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FA319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595227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3FBA15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041B2" w14:textId="77777777" w:rsidR="00C2491F" w:rsidRDefault="00C2491F">
      <w:r>
        <w:separator/>
      </w:r>
    </w:p>
  </w:footnote>
  <w:footnote w:type="continuationSeparator" w:id="0">
    <w:p w14:paraId="35D4DEC2" w14:textId="77777777" w:rsidR="00C2491F" w:rsidRDefault="00C2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E47D6" w14:textId="77777777"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6789BA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29B329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4A"/>
    <w:rsid w:val="0000234A"/>
    <w:rsid w:val="0001701B"/>
    <w:rsid w:val="004151FC"/>
    <w:rsid w:val="004C52C1"/>
    <w:rsid w:val="00995ADD"/>
    <w:rsid w:val="00C02FC6"/>
    <w:rsid w:val="00C2491F"/>
    <w:rsid w:val="00C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."/>
  <w:listSeparator w:val=","/>
  <w14:docId w14:val="293E7FC0"/>
  <w15:docId w15:val="{8C4DA1C0-C3AB-401E-8036-3881F858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link w:val="a5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2024-08-27T01:47:00Z</dcterms:created>
  <dcterms:modified xsi:type="dcterms:W3CDTF">2024-09-25T03:04:00Z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