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A25" w:rsidRPr="0094370F" w:rsidRDefault="00D56BB7" w:rsidP="0094370F">
      <w:pPr>
        <w:ind w:firstLineChars="200" w:firstLine="562"/>
        <w:jc w:val="center"/>
        <w:rPr>
          <w:rFonts w:ascii="宋体" w:eastAsia="宋体" w:hAnsi="宋体" w:cs="宋体"/>
          <w:b/>
          <w:bCs/>
          <w:color w:val="FF0000"/>
          <w:sz w:val="28"/>
          <w:szCs w:val="28"/>
        </w:rPr>
      </w:pPr>
      <w:bookmarkStart w:id="0" w:name="_GoBack"/>
      <w:r w:rsidRPr="0094370F">
        <w:rPr>
          <w:rFonts w:ascii="宋体" w:eastAsia="宋体" w:hAnsi="宋体" w:cs="宋体" w:hint="eastAsia"/>
          <w:b/>
          <w:bCs/>
          <w:noProof/>
          <w:color w:val="FF0000"/>
          <w:sz w:val="28"/>
          <w:szCs w:val="28"/>
        </w:rPr>
        <w:drawing>
          <wp:anchor distT="0" distB="0" distL="114300" distR="114300" simplePos="0" relativeHeight="251658240" behindDoc="0" locked="0" layoutInCell="1" allowOverlap="1" wp14:anchorId="143A5B70" wp14:editId="1DD2A1DE">
            <wp:simplePos x="0" y="0"/>
            <wp:positionH relativeFrom="page">
              <wp:posOffset>10337800</wp:posOffset>
            </wp:positionH>
            <wp:positionV relativeFrom="topMargin">
              <wp:posOffset>10871200</wp:posOffset>
            </wp:positionV>
            <wp:extent cx="266700" cy="317500"/>
            <wp:effectExtent l="0" t="0" r="0" b="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57170" name=""/>
                    <pic:cNvPicPr>
                      <a:picLocks noChangeAspect="1"/>
                    </pic:cNvPicPr>
                  </pic:nvPicPr>
                  <pic:blipFill>
                    <a:blip r:embed="rId8"/>
                    <a:stretch>
                      <a:fillRect/>
                    </a:stretch>
                  </pic:blipFill>
                  <pic:spPr>
                    <a:xfrm>
                      <a:off x="0" y="0"/>
                      <a:ext cx="266700" cy="317500"/>
                    </a:xfrm>
                    <a:prstGeom prst="rect">
                      <a:avLst/>
                    </a:prstGeom>
                  </pic:spPr>
                </pic:pic>
              </a:graphicData>
            </a:graphic>
          </wp:anchor>
        </w:drawing>
      </w:r>
      <w:r w:rsidR="0094370F" w:rsidRPr="0094370F">
        <w:rPr>
          <w:rFonts w:ascii="宋体" w:eastAsia="宋体" w:hAnsi="宋体" w:cs="宋体" w:hint="eastAsia"/>
          <w:b/>
          <w:bCs/>
          <w:color w:val="FF0000"/>
          <w:sz w:val="28"/>
          <w:szCs w:val="28"/>
        </w:rPr>
        <w:t>9.3</w:t>
      </w:r>
      <w:r w:rsidRPr="0094370F">
        <w:rPr>
          <w:rFonts w:ascii="宋体" w:eastAsia="宋体" w:hAnsi="宋体" w:cs="宋体" w:hint="eastAsia"/>
          <w:b/>
          <w:bCs/>
          <w:color w:val="FF0000"/>
          <w:sz w:val="28"/>
          <w:szCs w:val="28"/>
        </w:rPr>
        <w:t xml:space="preserve">  </w:t>
      </w:r>
      <w:r w:rsidRPr="0094370F">
        <w:rPr>
          <w:rFonts w:ascii="宋体" w:eastAsia="宋体" w:hAnsi="宋体" w:cs="宋体" w:hint="eastAsia"/>
          <w:b/>
          <w:bCs/>
          <w:color w:val="FF0000"/>
          <w:sz w:val="28"/>
          <w:szCs w:val="28"/>
        </w:rPr>
        <w:t>研究物体的浮沉条件（学生版）</w:t>
      </w:r>
    </w:p>
    <w:bookmarkEnd w:id="0"/>
    <w:p w:rsidR="00B81A25" w:rsidRDefault="00D56BB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一</w:t>
      </w:r>
      <w:r>
        <w:rPr>
          <w:rFonts w:ascii="华文行楷" w:eastAsia="华文行楷" w:hAnsi="华文行楷" w:cs="华文行楷" w:hint="eastAsia"/>
          <w:b/>
          <w:color w:val="2A61C6"/>
          <w:sz w:val="36"/>
          <w:szCs w:val="36"/>
        </w:rPr>
        <w:t>、目标要求</w:t>
      </w:r>
    </w:p>
    <w:tbl>
      <w:tblPr>
        <w:tblStyle w:val="a8"/>
        <w:tblW w:w="8181" w:type="dxa"/>
        <w:tblInd w:w="215" w:type="dxa"/>
        <w:tblBorders>
          <w:top w:val="single" w:sz="12" w:space="0" w:color="auto"/>
          <w:left w:val="none" w:sz="0" w:space="0" w:color="auto"/>
          <w:bottom w:val="single" w:sz="12" w:space="0" w:color="auto"/>
          <w:right w:val="none" w:sz="0" w:space="0" w:color="auto"/>
          <w:insideH w:val="none" w:sz="0" w:space="0" w:color="auto"/>
          <w:insideV w:val="single" w:sz="12" w:space="0" w:color="auto"/>
        </w:tblBorders>
        <w:tblLayout w:type="fixed"/>
        <w:tblLook w:val="04A0" w:firstRow="1" w:lastRow="0" w:firstColumn="1" w:lastColumn="0" w:noHBand="0" w:noVBand="1"/>
      </w:tblPr>
      <w:tblGrid>
        <w:gridCol w:w="4851"/>
        <w:gridCol w:w="3330"/>
      </w:tblGrid>
      <w:tr w:rsidR="00B81A25">
        <w:tc>
          <w:tcPr>
            <w:tcW w:w="4851" w:type="dxa"/>
            <w:tcBorders>
              <w:bottom w:val="single" w:sz="2" w:space="0" w:color="auto"/>
            </w:tcBorders>
          </w:tcPr>
          <w:p w:rsidR="00B81A25" w:rsidRDefault="00D56BB7" w:rsidP="0094370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目标要求</w:t>
            </w:r>
          </w:p>
        </w:tc>
        <w:tc>
          <w:tcPr>
            <w:tcW w:w="3330" w:type="dxa"/>
            <w:tcBorders>
              <w:bottom w:val="single" w:sz="2" w:space="0" w:color="auto"/>
            </w:tcBorders>
          </w:tcPr>
          <w:p w:rsidR="00B81A25" w:rsidRDefault="00D56BB7" w:rsidP="0094370F">
            <w:pPr>
              <w:spacing w:line="360" w:lineRule="auto"/>
              <w:ind w:firstLineChars="200" w:firstLine="422"/>
              <w:jc w:val="center"/>
              <w:rPr>
                <w:rFonts w:ascii="宋体" w:eastAsia="宋体" w:hAnsi="宋体" w:cs="宋体"/>
                <w:b/>
                <w:bCs/>
                <w:szCs w:val="21"/>
              </w:rPr>
            </w:pPr>
            <w:r>
              <w:rPr>
                <w:rFonts w:ascii="宋体" w:eastAsia="宋体" w:hAnsi="宋体" w:cs="宋体" w:hint="eastAsia"/>
                <w:b/>
                <w:bCs/>
                <w:szCs w:val="21"/>
              </w:rPr>
              <w:t>重、难点</w:t>
            </w:r>
          </w:p>
        </w:tc>
      </w:tr>
      <w:tr w:rsidR="00B81A25">
        <w:tc>
          <w:tcPr>
            <w:tcW w:w="4851"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知道物体的沉浮条件</w:t>
            </w:r>
            <w:r>
              <w:rPr>
                <w:rFonts w:ascii="宋体" w:eastAsia="宋体" w:hAnsi="宋体" w:cs="宋体" w:hint="eastAsia"/>
                <w:szCs w:val="21"/>
              </w:rPr>
              <w:t>,</w:t>
            </w:r>
            <w:r>
              <w:rPr>
                <w:rFonts w:ascii="宋体" w:eastAsia="宋体" w:hAnsi="宋体" w:cs="宋体" w:hint="eastAsia"/>
                <w:szCs w:val="21"/>
              </w:rPr>
              <w:t>会根据沉浮条件判断物体的浮沉</w:t>
            </w:r>
          </w:p>
        </w:tc>
        <w:tc>
          <w:tcPr>
            <w:tcW w:w="3330" w:type="dxa"/>
            <w:tcBorders>
              <w:top w:val="single" w:sz="2" w:space="0" w:color="auto"/>
              <w:bottom w:val="single" w:sz="2" w:space="0" w:color="auto"/>
            </w:tcBorders>
          </w:tcPr>
          <w:p w:rsidR="00B81A25" w:rsidRDefault="00B81A25">
            <w:pPr>
              <w:spacing w:line="360" w:lineRule="auto"/>
              <w:ind w:firstLineChars="200" w:firstLine="420"/>
              <w:jc w:val="center"/>
              <w:rPr>
                <w:rFonts w:ascii="宋体" w:eastAsia="宋体" w:hAnsi="宋体" w:cs="宋体"/>
                <w:szCs w:val="21"/>
              </w:rPr>
            </w:pPr>
          </w:p>
        </w:tc>
      </w:tr>
      <w:tr w:rsidR="00B81A25">
        <w:tc>
          <w:tcPr>
            <w:tcW w:w="4851"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知道通过改变物体受到的浮力或重力的大小可控制物体上浮或下沉</w:t>
            </w:r>
          </w:p>
        </w:tc>
        <w:tc>
          <w:tcPr>
            <w:tcW w:w="3330" w:type="dxa"/>
            <w:tcBorders>
              <w:top w:val="single" w:sz="2" w:space="0" w:color="auto"/>
              <w:bottom w:val="single" w:sz="2" w:space="0" w:color="auto"/>
            </w:tcBorders>
          </w:tcPr>
          <w:p w:rsidR="00B81A25" w:rsidRDefault="00B81A25">
            <w:pPr>
              <w:spacing w:line="360" w:lineRule="auto"/>
              <w:ind w:firstLineChars="200" w:firstLine="420"/>
              <w:jc w:val="center"/>
              <w:rPr>
                <w:rFonts w:ascii="宋体" w:eastAsia="宋体" w:hAnsi="宋体" w:cs="宋体"/>
                <w:szCs w:val="21"/>
              </w:rPr>
            </w:pPr>
          </w:p>
        </w:tc>
      </w:tr>
      <w:tr w:rsidR="00B81A25">
        <w:tc>
          <w:tcPr>
            <w:tcW w:w="4851"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认识物体的浮沉现象</w:t>
            </w:r>
          </w:p>
        </w:tc>
        <w:tc>
          <w:tcPr>
            <w:tcW w:w="3330"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重点</w:t>
            </w:r>
          </w:p>
        </w:tc>
      </w:tr>
      <w:tr w:rsidR="00B81A25">
        <w:tc>
          <w:tcPr>
            <w:tcW w:w="4851"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探究物体的浮沉条件</w:t>
            </w:r>
          </w:p>
        </w:tc>
        <w:tc>
          <w:tcPr>
            <w:tcW w:w="3330" w:type="dxa"/>
            <w:tcBorders>
              <w:top w:val="single" w:sz="2" w:space="0" w:color="auto"/>
              <w:bottom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r w:rsidR="00B81A25">
        <w:tc>
          <w:tcPr>
            <w:tcW w:w="4851" w:type="dxa"/>
            <w:tcBorders>
              <w:top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运用阿基米德原理分析鸡蛋在盐水中受到的浮力的变化，并比较浮力和重力的大小</w:t>
            </w:r>
          </w:p>
        </w:tc>
        <w:tc>
          <w:tcPr>
            <w:tcW w:w="3330" w:type="dxa"/>
            <w:tcBorders>
              <w:top w:val="single" w:sz="2" w:space="0" w:color="auto"/>
            </w:tcBorders>
          </w:tcPr>
          <w:p w:rsidR="00B81A25" w:rsidRDefault="00D56BB7">
            <w:pPr>
              <w:spacing w:line="360" w:lineRule="auto"/>
              <w:ind w:firstLineChars="200" w:firstLine="420"/>
              <w:jc w:val="center"/>
              <w:rPr>
                <w:rFonts w:ascii="宋体" w:eastAsia="宋体" w:hAnsi="宋体" w:cs="宋体"/>
                <w:szCs w:val="21"/>
              </w:rPr>
            </w:pPr>
            <w:r>
              <w:rPr>
                <w:rFonts w:ascii="宋体" w:eastAsia="宋体" w:hAnsi="宋体" w:cs="宋体" w:hint="eastAsia"/>
                <w:szCs w:val="21"/>
              </w:rPr>
              <w:t>难点</w:t>
            </w:r>
          </w:p>
        </w:tc>
      </w:tr>
    </w:tbl>
    <w:p w:rsidR="00B81A25" w:rsidRDefault="00D56BB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二</w:t>
      </w:r>
      <w:r>
        <w:rPr>
          <w:rFonts w:ascii="华文行楷" w:eastAsia="华文行楷" w:hAnsi="华文行楷" w:cs="华文行楷" w:hint="eastAsia"/>
          <w:b/>
          <w:color w:val="2A61C6"/>
          <w:sz w:val="36"/>
          <w:szCs w:val="36"/>
        </w:rPr>
        <w:t>、知识点解析</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浮沉条件：</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_________________</w:t>
      </w:r>
      <w:r>
        <w:rPr>
          <w:rFonts w:ascii="Times New Roman" w:eastAsia="宋体" w:hAnsi="Times New Roman" w:cs="Times New Roman"/>
          <w:szCs w:val="21"/>
        </w:rPr>
        <w:t>（静止时</w:t>
      </w:r>
      <w:r>
        <w:rPr>
          <w:rFonts w:ascii="Times New Roman" w:eastAsia="宋体" w:hAnsi="Times New Roman" w:cs="Times New Roman"/>
          <w:szCs w:val="21"/>
        </w:rPr>
        <w:t>___________</w:t>
      </w:r>
      <w:r>
        <w:rPr>
          <w:rFonts w:ascii="Times New Roman" w:eastAsia="宋体" w:hAnsi="Times New Roman" w:cs="Times New Roman"/>
          <w:szCs w:val="21"/>
        </w:rPr>
        <w:t>）</w:t>
      </w:r>
      <w:r>
        <w:rPr>
          <w:rFonts w:ascii="Times New Roman" w:eastAsia="宋体" w:hAnsi="Times New Roman" w:cs="Times New Roman"/>
          <w:szCs w:val="21"/>
        </w:rPr>
        <w:t>。</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w:t>
      </w:r>
      <w:r>
        <w:rPr>
          <w:rFonts w:ascii="Times New Roman" w:eastAsia="宋体" w:hAnsi="Times New Roman" w:cs="Times New Roman"/>
          <w:szCs w:val="21"/>
        </w:rPr>
        <w:t>。</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w:t>
      </w:r>
      <w:r>
        <w:rPr>
          <w:rFonts w:ascii="Times New Roman" w:eastAsia="宋体" w:hAnsi="Times New Roman" w:cs="Times New Roman"/>
          <w:szCs w:val="21"/>
        </w:rPr>
        <w:t>。</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 xml:space="preserve"> </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液</w:t>
      </w:r>
      <w:r>
        <w:rPr>
          <w:rFonts w:ascii="Times New Roman" w:eastAsia="宋体" w:hAnsi="Times New Roman" w:cs="Times New Roman"/>
          <w:szCs w:val="21"/>
        </w:rPr>
        <w:t>＞</w:t>
      </w:r>
      <w:r>
        <w:rPr>
          <w:rFonts w:ascii="Times New Roman" w:eastAsia="宋体" w:hAnsi="Times New Roman" w:cs="Times New Roman"/>
          <w:i/>
          <w:iCs/>
          <w:szCs w:val="21"/>
        </w:rPr>
        <w:t>ρ</w:t>
      </w:r>
      <w:r>
        <w:rPr>
          <w:rFonts w:ascii="Times New Roman" w:eastAsia="宋体" w:hAnsi="Times New Roman" w:cs="Times New Roman"/>
          <w:szCs w:val="21"/>
          <w:vertAlign w:val="subscript"/>
        </w:rPr>
        <w:t>物</w:t>
      </w:r>
      <w:r>
        <w:rPr>
          <w:rFonts w:ascii="Times New Roman" w:eastAsia="宋体" w:hAnsi="Times New Roman" w:cs="Times New Roman"/>
          <w:szCs w:val="21"/>
        </w:rPr>
        <w:t>）　物体</w:t>
      </w:r>
      <w:r>
        <w:rPr>
          <w:rFonts w:ascii="Times New Roman" w:eastAsia="宋体" w:hAnsi="Times New Roman" w:cs="Times New Roman"/>
          <w:szCs w:val="21"/>
        </w:rPr>
        <w:t>_____________</w:t>
      </w:r>
      <w:r>
        <w:rPr>
          <w:rFonts w:ascii="Times New Roman" w:eastAsia="宋体" w:hAnsi="Times New Roman" w:cs="Times New Roman"/>
          <w:szCs w:val="21"/>
        </w:rPr>
        <w:t>。</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轮船、密度计：利用漂浮，</w:t>
      </w:r>
      <w:r>
        <w:rPr>
          <w:rFonts w:ascii="Times New Roman" w:eastAsia="宋体" w:hAnsi="Times New Roman" w:cs="Times New Roman"/>
          <w:i/>
          <w:iCs/>
          <w:szCs w:val="21"/>
        </w:rPr>
        <w:t>F</w:t>
      </w:r>
      <w:r>
        <w:rPr>
          <w:rFonts w:ascii="Times New Roman" w:eastAsia="宋体" w:hAnsi="Times New Roman" w:cs="Times New Roman"/>
          <w:szCs w:val="21"/>
          <w:vertAlign w:val="subscript"/>
        </w:rPr>
        <w:t>浮</w:t>
      </w:r>
      <w:r>
        <w:rPr>
          <w:rFonts w:ascii="Times New Roman" w:eastAsia="宋体" w:hAnsi="Times New Roman" w:cs="Times New Roman"/>
          <w:szCs w:val="21"/>
        </w:rPr>
        <w:t>＝</w:t>
      </w:r>
      <w:r>
        <w:rPr>
          <w:rFonts w:ascii="Times New Roman" w:eastAsia="宋体" w:hAnsi="Times New Roman" w:cs="Times New Roman"/>
          <w:i/>
          <w:iCs/>
          <w:szCs w:val="21"/>
        </w:rPr>
        <w:t>G</w:t>
      </w:r>
      <w:r>
        <w:rPr>
          <w:rFonts w:ascii="Times New Roman" w:eastAsia="宋体" w:hAnsi="Times New Roman" w:cs="Times New Roman"/>
          <w:szCs w:val="21"/>
          <w:vertAlign w:val="subscript"/>
        </w:rPr>
        <w:t>物</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潜水艇、浮筒打捞沉船：靠改变自身的</w:t>
      </w:r>
      <w:r>
        <w:rPr>
          <w:rFonts w:ascii="Times New Roman" w:eastAsia="宋体" w:hAnsi="Times New Roman" w:cs="Times New Roman"/>
          <w:szCs w:val="21"/>
        </w:rPr>
        <w:t>____________</w:t>
      </w:r>
      <w:r>
        <w:rPr>
          <w:rFonts w:ascii="Times New Roman" w:eastAsia="宋体" w:hAnsi="Times New Roman" w:cs="Times New Roman"/>
          <w:szCs w:val="21"/>
        </w:rPr>
        <w:t>来实现上浮和下沉</w:t>
      </w:r>
      <w:r>
        <w:rPr>
          <w:rFonts w:ascii="Times New Roman" w:eastAsia="宋体" w:hAnsi="Times New Roman" w:cs="Times New Roman"/>
          <w:szCs w:val="21"/>
        </w:rPr>
        <w:t>。</w:t>
      </w:r>
    </w:p>
    <w:p w:rsidR="00B81A25" w:rsidRDefault="00D56BB7">
      <w:pPr>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　　气象台的探测气球、鱼：靠改变</w:t>
      </w:r>
      <w:r>
        <w:rPr>
          <w:rFonts w:ascii="Times New Roman" w:eastAsia="宋体" w:hAnsi="Times New Roman" w:cs="Times New Roman"/>
          <w:szCs w:val="21"/>
        </w:rPr>
        <w:t>(</w:t>
      </w:r>
      <w:r>
        <w:rPr>
          <w:rFonts w:ascii="Times New Roman" w:eastAsia="宋体" w:hAnsi="Times New Roman" w:cs="Times New Roman"/>
          <w:szCs w:val="21"/>
        </w:rPr>
        <w:t>自身体积</w:t>
      </w:r>
      <w:r>
        <w:rPr>
          <w:rFonts w:ascii="Times New Roman" w:eastAsia="宋体" w:hAnsi="Times New Roman" w:cs="Times New Roman"/>
          <w:szCs w:val="21"/>
        </w:rPr>
        <w:t>)</w:t>
      </w:r>
      <w:r>
        <w:rPr>
          <w:rFonts w:ascii="Times New Roman" w:eastAsia="宋体" w:hAnsi="Times New Roman" w:cs="Times New Roman"/>
          <w:szCs w:val="21"/>
        </w:rPr>
        <w:t>受到的</w:t>
      </w:r>
      <w:r>
        <w:rPr>
          <w:rFonts w:ascii="Times New Roman" w:eastAsia="宋体" w:hAnsi="Times New Roman" w:cs="Times New Roman"/>
          <w:szCs w:val="21"/>
        </w:rPr>
        <w:t>___________</w:t>
      </w:r>
      <w:r>
        <w:rPr>
          <w:rFonts w:ascii="Times New Roman" w:eastAsia="宋体" w:hAnsi="Times New Roman" w:cs="Times New Roman"/>
          <w:szCs w:val="21"/>
        </w:rPr>
        <w:t>来实现上浮和下沉</w:t>
      </w:r>
      <w:r>
        <w:rPr>
          <w:rFonts w:ascii="Times New Roman" w:eastAsia="宋体" w:hAnsi="Times New Roman" w:cs="Times New Roman"/>
          <w:szCs w:val="21"/>
        </w:rPr>
        <w:t>。</w:t>
      </w:r>
    </w:p>
    <w:p w:rsidR="00B81A25" w:rsidRDefault="00D56BB7">
      <w:pPr>
        <w:spacing w:line="360" w:lineRule="auto"/>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三</w:t>
      </w:r>
      <w:r>
        <w:rPr>
          <w:rFonts w:ascii="华文行楷" w:eastAsia="华文行楷" w:hAnsi="华文行楷" w:cs="华文行楷" w:hint="eastAsia"/>
          <w:b/>
          <w:color w:val="2A61C6"/>
          <w:sz w:val="36"/>
          <w:szCs w:val="36"/>
        </w:rPr>
        <w:t>、考查方向</w:t>
      </w:r>
    </w:p>
    <w:p w:rsidR="00B81A25" w:rsidRDefault="00D56BB7" w:rsidP="0094370F">
      <w:pPr>
        <w:spacing w:line="360" w:lineRule="auto"/>
        <w:ind w:firstLineChars="200" w:firstLine="422"/>
        <w:rPr>
          <w:rFonts w:ascii="宋体" w:eastAsia="宋体" w:hAnsi="宋体" w:cs="宋体"/>
        </w:rPr>
      </w:pPr>
      <w:r>
        <w:rPr>
          <w:rFonts w:ascii="宋体" w:eastAsia="宋体" w:hAnsi="宋体" w:cs="宋体" w:hint="eastAsia"/>
          <w:b/>
          <w:bCs/>
        </w:rPr>
        <w:t>1.</w:t>
      </w:r>
      <w:r>
        <w:rPr>
          <w:rFonts w:ascii="宋体" w:eastAsia="宋体" w:hAnsi="宋体" w:cs="宋体" w:hint="eastAsia"/>
          <w:b/>
          <w:bCs/>
          <w:szCs w:val="21"/>
        </w:rPr>
        <w:t>物体的浮沉条件综合考查应用</w:t>
      </w:r>
    </w:p>
    <w:p w:rsidR="00B81A25" w:rsidRDefault="00D56BB7" w:rsidP="0094370F">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color w:val="000000" w:themeColor="text1"/>
          <w:szCs w:val="21"/>
        </w:rPr>
        <w:t>典例一：</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将适量的橡皮泥捏黏在铅笔的一端（能使铅笔</w:t>
      </w:r>
      <w:r>
        <w:rPr>
          <w:rFonts w:ascii="Times New Roman" w:eastAsia="宋体" w:hAnsi="Times New Roman" w:cs="Times New Roman"/>
          <w:bCs/>
        </w:rPr>
        <w:lastRenderedPageBreak/>
        <w:t>竖直浮在液体中），这就制成了一个很有用的土仪器</w:t>
      </w:r>
      <w:r>
        <w:rPr>
          <w:rFonts w:ascii="Times New Roman" w:eastAsia="宋体" w:hAnsi="Times New Roman" w:cs="Times New Roman"/>
          <w:bCs/>
        </w:rPr>
        <w:t xml:space="preserve">. </w:t>
      </w:r>
      <w:r>
        <w:rPr>
          <w:rFonts w:ascii="Times New Roman" w:eastAsia="宋体" w:hAnsi="Times New Roman" w:cs="Times New Roman"/>
          <w:bCs/>
        </w:rPr>
        <w:t>将它分别放到盛有不同液体的杯中，静止时的情景如图所示，对于这个土仪器所运用的知识或用途，下列说法中不正确的是（</w:t>
      </w:r>
      <w:r>
        <w:rPr>
          <w:rFonts w:ascii="Times New Roman" w:eastAsia="宋体" w:hAnsi="Times New Roman" w:cs="Times New Roman"/>
          <w:bCs/>
        </w:rPr>
        <w:t xml:space="preserve">  </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428875" cy="1562100"/>
            <wp:effectExtent l="0" t="0" r="9525" b="0"/>
            <wp:docPr id="1587082717" name="图片 15870827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73058" name="图片 1587082717" descr="figure"/>
                    <pic:cNvPicPr>
                      <a:picLocks noChangeAspect="1"/>
                    </pic:cNvPicPr>
                  </pic:nvPicPr>
                  <pic:blipFill>
                    <a:blip r:embed="rId9"/>
                    <a:stretch>
                      <a:fillRect/>
                    </a:stretch>
                  </pic:blipFill>
                  <pic:spPr>
                    <a:xfrm>
                      <a:off x="0" y="0"/>
                      <a:ext cx="2428875" cy="15621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．运用了二力平衡的知识</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．运用了物体的漂浮条件</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．用它可以比较不同液体密度的大小</w:t>
      </w:r>
    </w:p>
    <w:p w:rsidR="00B81A25" w:rsidRDefault="00D56BB7">
      <w:pPr>
        <w:spacing w:line="360" w:lineRule="auto"/>
        <w:ind w:firstLineChars="200" w:firstLine="420"/>
        <w:jc w:val="left"/>
        <w:textAlignment w:val="center"/>
        <w:rPr>
          <w:bCs/>
        </w:rPr>
      </w:pPr>
      <w:r>
        <w:rPr>
          <w:rFonts w:ascii="Times New Roman" w:eastAsia="宋体" w:hAnsi="Times New Roman" w:cs="Times New Roman"/>
          <w:bCs/>
        </w:rPr>
        <w:t>D</w:t>
      </w:r>
      <w:r>
        <w:rPr>
          <w:rFonts w:ascii="Times New Roman" w:eastAsia="宋体" w:hAnsi="Times New Roman" w:cs="Times New Roman"/>
          <w:bCs/>
        </w:rPr>
        <w:t>．用它可以测出液体密度的大小</w:t>
      </w:r>
    </w:p>
    <w:p w:rsidR="00B81A25" w:rsidRDefault="00D56BB7" w:rsidP="0094370F">
      <w:pPr>
        <w:spacing w:line="360" w:lineRule="auto"/>
        <w:ind w:firstLineChars="200" w:firstLine="422"/>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物体的浮沉条件的实验探究</w:t>
      </w:r>
    </w:p>
    <w:p w:rsidR="00B81A25" w:rsidRDefault="00D56BB7" w:rsidP="0094370F">
      <w:pPr>
        <w:spacing w:line="360" w:lineRule="auto"/>
        <w:ind w:firstLineChars="200" w:firstLine="422"/>
        <w:jc w:val="left"/>
        <w:textAlignment w:val="center"/>
        <w:rPr>
          <w:rFonts w:ascii="Times New Roman" w:eastAsia="宋体" w:hAnsi="Times New Roman" w:cs="Times New Roman"/>
          <w:bCs/>
        </w:rPr>
      </w:pPr>
      <w:r>
        <w:rPr>
          <w:rFonts w:ascii="宋体" w:eastAsia="宋体" w:hAnsi="宋体" w:cs="宋体" w:hint="eastAsia"/>
          <w:b/>
          <w:bCs/>
          <w:szCs w:val="21"/>
        </w:rPr>
        <w:t>典例二：</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是某兴趣小组在研究马铃薯在水中的浮沉情况时，通过往水中加盐，终于使马铃薯漂浮在水面上。由于时间关系，当时并没有及时收拾实验器材，几天后他们来收拾时，惊奇地发现原来浮在水面的马铃薯又都沉在容器底部，他们决定对这一现象进行研究。对此现象，他们提出了以下几种猜想：</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1</w:t>
      </w:r>
      <w:r>
        <w:rPr>
          <w:rFonts w:ascii="Times New Roman" w:eastAsia="宋体" w:hAnsi="Times New Roman" w:cs="Times New Roman"/>
          <w:bCs/>
        </w:rPr>
        <w:t>：可能由于水的蒸发，盐水的密度变大，导致马铃薯下沉；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2</w:t>
      </w:r>
      <w:r>
        <w:rPr>
          <w:rFonts w:ascii="Times New Roman" w:eastAsia="宋体" w:hAnsi="Times New Roman" w:cs="Times New Roman"/>
          <w:bCs/>
        </w:rPr>
        <w:t>：可能是马铃薯在盐水中浸泡几天后质量变大，导致马铃薯下沉；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猜想</w:t>
      </w:r>
      <w:r>
        <w:rPr>
          <w:rFonts w:ascii="Times New Roman" w:eastAsia="宋体" w:hAnsi="Times New Roman" w:cs="Times New Roman"/>
          <w:bCs/>
        </w:rPr>
        <w:t>3</w:t>
      </w:r>
      <w:r>
        <w:rPr>
          <w:rFonts w:ascii="Times New Roman" w:eastAsia="宋体" w:hAnsi="Times New Roman" w:cs="Times New Roman"/>
          <w:bCs/>
        </w:rPr>
        <w:t>：可能是马铃薯在盐水中浸泡几天后体积变小，导致马铃薯下沉；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经过一番讨论，他们马上否定了猜想</w:t>
      </w:r>
      <w:r>
        <w:rPr>
          <w:rFonts w:ascii="Times New Roman" w:eastAsia="宋体" w:hAnsi="Times New Roman" w:cs="Times New Roman"/>
          <w:bCs/>
        </w:rPr>
        <w:t>1</w:t>
      </w:r>
      <w:r>
        <w:rPr>
          <w:rFonts w:ascii="Times New Roman" w:eastAsia="宋体" w:hAnsi="Times New Roman" w:cs="Times New Roman"/>
          <w:bCs/>
        </w:rPr>
        <w:t>，你认为他们否定的理由</w:t>
      </w:r>
      <w:r>
        <w:rPr>
          <w:rFonts w:ascii="Times New Roman" w:eastAsia="宋体" w:hAnsi="Times New Roman" w:cs="Times New Roman"/>
          <w:bCs/>
        </w:rPr>
        <w:t>是：</w:t>
      </w:r>
      <w:r>
        <w:rPr>
          <w:rFonts w:ascii="Times New Roman" w:eastAsia="宋体" w:hAnsi="Times New Roman" w:cs="Times New Roman"/>
          <w:bCs/>
        </w:rPr>
        <w:t>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接着他们就猜想</w:t>
      </w:r>
      <w:r>
        <w:rPr>
          <w:rFonts w:ascii="Times New Roman" w:eastAsia="宋体" w:hAnsi="Times New Roman" w:cs="Times New Roman"/>
          <w:bCs/>
        </w:rPr>
        <w:t>2</w:t>
      </w:r>
      <w:r>
        <w:rPr>
          <w:rFonts w:ascii="Times New Roman" w:eastAsia="宋体" w:hAnsi="Times New Roman" w:cs="Times New Roman"/>
          <w:bCs/>
        </w:rPr>
        <w:t>和猜想</w:t>
      </w:r>
      <w:r>
        <w:rPr>
          <w:rFonts w:ascii="Times New Roman" w:eastAsia="宋体" w:hAnsi="Times New Roman" w:cs="Times New Roman"/>
          <w:bCs/>
        </w:rPr>
        <w:t>3</w:t>
      </w:r>
      <w:r>
        <w:rPr>
          <w:rFonts w:ascii="Times New Roman" w:eastAsia="宋体" w:hAnsi="Times New Roman" w:cs="Times New Roman"/>
          <w:bCs/>
        </w:rPr>
        <w:t>进行了如下的实验操作：</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）取三块马铃薯，编上</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C</w:t>
      </w:r>
      <w:r>
        <w:rPr>
          <w:rFonts w:ascii="Times New Roman" w:eastAsia="宋体" w:hAnsi="Times New Roman" w:cs="Times New Roman"/>
          <w:bCs/>
        </w:rPr>
        <w:t>号，分别测出其质量和体积；</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）配制一大杯盐水；</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3</w:t>
      </w:r>
      <w:r>
        <w:rPr>
          <w:rFonts w:ascii="Times New Roman" w:eastAsia="宋体" w:hAnsi="Times New Roman" w:cs="Times New Roman"/>
          <w:bCs/>
        </w:rPr>
        <w:t>）将三块马铃薯放在盐水中，使其漂浮，几天后发现马铃薯都沉在容器底部，将其捞出，擦干，分别测出其质量和体积，实验数据如下表：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3237"/>
        <w:gridCol w:w="3237"/>
        <w:gridCol w:w="426"/>
        <w:gridCol w:w="426"/>
      </w:tblGrid>
      <w:tr w:rsidR="00B81A25">
        <w:trPr>
          <w:trHeight w:val="330"/>
        </w:trPr>
        <w:tc>
          <w:tcPr>
            <w:tcW w:w="1245" w:type="dxa"/>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编号</w:t>
            </w:r>
          </w:p>
        </w:tc>
        <w:tc>
          <w:tcPr>
            <w:tcW w:w="340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质量</w:t>
            </w:r>
            <w:r>
              <w:rPr>
                <w:rFonts w:ascii="Times New Roman" w:eastAsia="宋体" w:hAnsi="Times New Roman" w:cs="Times New Roman"/>
                <w:bCs/>
              </w:rPr>
              <w:t>/g</w:t>
            </w:r>
          </w:p>
        </w:tc>
        <w:tc>
          <w:tcPr>
            <w:tcW w:w="3405"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体积</w:t>
            </w:r>
            <w:r>
              <w:rPr>
                <w:rFonts w:ascii="Times New Roman" w:eastAsia="宋体" w:hAnsi="Times New Roman" w:cs="Times New Roman"/>
                <w:bCs/>
              </w:rPr>
              <w:t>/cm</w:t>
            </w:r>
            <w:r>
              <w:rPr>
                <w:rFonts w:ascii="Times New Roman" w:eastAsia="宋体" w:hAnsi="Times New Roman" w:cs="Times New Roman"/>
                <w:bCs/>
                <w:vertAlign w:val="superscript"/>
              </w:rPr>
              <w:t>3</w:t>
            </w:r>
          </w:p>
        </w:tc>
      </w:tr>
      <w:tr w:rsidR="00B81A25">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B81A25" w:rsidRDefault="00B81A25">
            <w:pPr>
              <w:spacing w:line="360" w:lineRule="auto"/>
              <w:ind w:firstLineChars="200" w:firstLine="420"/>
              <w:jc w:val="left"/>
              <w:textAlignment w:val="center"/>
              <w:rPr>
                <w:rFonts w:ascii="Times New Roman" w:eastAsia="宋体" w:hAnsi="Times New Roman" w:cs="Times New Roman"/>
                <w:bCs/>
              </w:rPr>
            </w:pP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放入盐水前</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在盐水中下沉后</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放入盐水前</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在盐水中下沉后</w:t>
            </w:r>
          </w:p>
        </w:tc>
      </w:tr>
      <w:tr w:rsidR="00B81A25">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44.8</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39.2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33</w:t>
            </w:r>
          </w:p>
        </w:tc>
      </w:tr>
      <w:tr w:rsidR="00B81A25">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56.1</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48.8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41</w:t>
            </w:r>
          </w:p>
        </w:tc>
      </w:tr>
      <w:tr w:rsidR="00B81A25">
        <w:trPr>
          <w:trHeight w:val="330"/>
        </w:trPr>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77.3</w:t>
            </w:r>
          </w:p>
        </w:tc>
        <w:tc>
          <w:tcPr>
            <w:tcW w:w="34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67.9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69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57</w:t>
            </w:r>
          </w:p>
        </w:tc>
      </w:tr>
    </w:tbl>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请分析上述实验数据后回答：猜想</w:t>
      </w:r>
      <w:r>
        <w:rPr>
          <w:rFonts w:ascii="Times New Roman" w:eastAsia="宋体" w:hAnsi="Times New Roman" w:cs="Times New Roman"/>
          <w:bCs/>
        </w:rPr>
        <w:t>2</w:t>
      </w:r>
      <w:r>
        <w:rPr>
          <w:rFonts w:ascii="Times New Roman" w:eastAsia="宋体" w:hAnsi="Times New Roman" w:cs="Times New Roman"/>
          <w:bCs/>
        </w:rPr>
        <w:t>是</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正确</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错误</w:t>
      </w:r>
      <w:r>
        <w:rPr>
          <w:rFonts w:ascii="Times New Roman" w:eastAsia="宋体" w:hAnsi="Times New Roman" w:cs="Times New Roman"/>
          <w:bCs/>
        </w:rPr>
        <w:t>”</w:t>
      </w:r>
      <w:r>
        <w:rPr>
          <w:rFonts w:ascii="Times New Roman" w:eastAsia="宋体" w:hAnsi="Times New Roman" w:cs="Times New Roman"/>
          <w:bCs/>
        </w:rPr>
        <w:t>）的；你认为导致马铃薯下沉的原因是</w:t>
      </w:r>
      <w:r>
        <w:rPr>
          <w:rFonts w:ascii="Times New Roman" w:eastAsia="宋体" w:hAnsi="Times New Roman" w:cs="Times New Roman"/>
          <w:bCs/>
        </w:rPr>
        <w:t>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81050" cy="542925"/>
            <wp:effectExtent l="0" t="0" r="6350" b="3175"/>
            <wp:docPr id="748088543" name="图片 748088543" descr="figure"/>
            <wp:cNvGraphicFramePr/>
            <a:graphic xmlns:a="http://schemas.openxmlformats.org/drawingml/2006/main">
              <a:graphicData uri="http://schemas.openxmlformats.org/drawingml/2006/picture">
                <pic:pic xmlns:pic="http://schemas.openxmlformats.org/drawingml/2006/picture">
                  <pic:nvPicPr>
                    <pic:cNvPr id="627368454" name="图片 748088543" descr="figure"/>
                    <pic:cNvPicPr/>
                  </pic:nvPicPr>
                  <pic:blipFill>
                    <a:blip r:embed="rId10"/>
                    <a:stretch>
                      <a:fillRect/>
                    </a:stretch>
                  </pic:blipFill>
                  <pic:spPr>
                    <a:xfrm>
                      <a:off x="0" y="0"/>
                      <a:ext cx="781050" cy="542925"/>
                    </a:xfrm>
                    <a:prstGeom prst="rect">
                      <a:avLst/>
                    </a:prstGeom>
                  </pic:spPr>
                </pic:pic>
              </a:graphicData>
            </a:graphic>
          </wp:inline>
        </w:drawing>
      </w:r>
    </w:p>
    <w:p w:rsidR="00B81A25" w:rsidRDefault="00D56BB7" w:rsidP="0094370F">
      <w:pPr>
        <w:spacing w:line="360" w:lineRule="auto"/>
        <w:ind w:firstLineChars="200" w:firstLine="721"/>
        <w:rPr>
          <w:rFonts w:ascii="华文行楷" w:eastAsia="华文行楷" w:hAnsi="华文行楷" w:cs="华文行楷"/>
          <w:b/>
          <w:color w:val="2A61C6"/>
          <w:sz w:val="36"/>
          <w:szCs w:val="36"/>
        </w:rPr>
      </w:pPr>
      <w:r>
        <w:rPr>
          <w:rFonts w:ascii="华文行楷" w:eastAsia="华文行楷" w:hAnsi="华文行楷" w:cs="华文行楷" w:hint="eastAsia"/>
          <w:b/>
          <w:color w:val="2A61C6"/>
          <w:sz w:val="36"/>
          <w:szCs w:val="36"/>
        </w:rPr>
        <w:t>四</w:t>
      </w:r>
      <w:r>
        <w:rPr>
          <w:rFonts w:ascii="华文行楷" w:eastAsia="华文行楷" w:hAnsi="华文行楷" w:cs="华文行楷" w:hint="eastAsia"/>
          <w:b/>
          <w:color w:val="2A61C6"/>
          <w:sz w:val="36"/>
          <w:szCs w:val="36"/>
        </w:rPr>
        <w:t>、模拟训练</w:t>
      </w:r>
    </w:p>
    <w:p w:rsidR="00B81A25" w:rsidRDefault="00D56BB7" w:rsidP="0094370F">
      <w:pPr>
        <w:spacing w:line="360" w:lineRule="auto"/>
        <w:ind w:firstLineChars="200" w:firstLine="422"/>
        <w:rPr>
          <w:rFonts w:ascii="Times New Roman" w:eastAsia="宋体" w:hAnsi="Times New Roman" w:cs="Times New Roman"/>
          <w:b/>
          <w:bCs/>
        </w:rPr>
      </w:pPr>
      <w:r>
        <w:rPr>
          <w:rFonts w:ascii="Times New Roman" w:eastAsia="宋体" w:hAnsi="Times New Roman" w:cs="Times New Roman"/>
          <w:b/>
          <w:bCs/>
        </w:rPr>
        <w:t>一、基础练习</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如图所示，体积相等的木球和空心铁球，用细线系住后悬浮在水中，在水中加入一定量的盐，过一段时间后，则（　　）</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23900" cy="914400"/>
            <wp:effectExtent l="0" t="0" r="0" b="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380596" name="图片 100001" descr="figure"/>
                    <pic:cNvPicPr>
                      <a:picLocks noChangeAspect="1"/>
                    </pic:cNvPicPr>
                  </pic:nvPicPr>
                  <pic:blipFill>
                    <a:blip r:embed="rId11"/>
                    <a:stretch>
                      <a:fillRect/>
                    </a:stretch>
                  </pic:blipFill>
                  <pic:spPr>
                    <a:xfrm>
                      <a:off x="0" y="0"/>
                      <a:ext cx="723900" cy="9144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．两球受到的浮力一样大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．木球受到的浮力大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．铁球最低点受到水的压强一定变小</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．木球受到的浮力等于自身的重力</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如图所示，潜水艇悬浮在水中时，下列说法正确的是（　　）</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619250" cy="1333500"/>
            <wp:effectExtent l="0" t="0" r="6350" b="0"/>
            <wp:docPr id="100022" name="图片 1000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38657" name="图片 100022" descr="figure"/>
                    <pic:cNvPicPr>
                      <a:picLocks noChangeAspect="1"/>
                    </pic:cNvPicPr>
                  </pic:nvPicPr>
                  <pic:blipFill>
                    <a:blip r:embed="rId12"/>
                    <a:stretch>
                      <a:fillRect/>
                    </a:stretch>
                  </pic:blipFill>
                  <pic:spPr>
                    <a:xfrm>
                      <a:off x="0" y="0"/>
                      <a:ext cx="1619250" cy="13335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．要使潜水艇上浮，应向水舱充水</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．要使潜水艇下沉，应将水舱里的水排出一部分</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．当潜水艇悬浮在水中时，潜水艇重等于同体积的水重</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．潜水艇是靠改变自身重力和受到的浮力来实现浮沉的</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学习浮力时，张老师利用一杯水和一只空牙膏袋，给同学们做了一个简单的实验，极大的提高了同学们网络学习物理的热情。他取一只空牙膏袋，第一次把它挤瘪，第二次将它撑开，两次都拧紧盖后先后放入同一水杯甲中，如图所示。下列说法中正确的是（　　）</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733550" cy="1190625"/>
            <wp:effectExtent l="0" t="0" r="6350" b="3175"/>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515247" name="图片 100015" descr="figure"/>
                    <pic:cNvPicPr>
                      <a:picLocks noChangeAspect="1"/>
                    </pic:cNvPicPr>
                  </pic:nvPicPr>
                  <pic:blipFill>
                    <a:blip r:embed="rId13"/>
                    <a:stretch>
                      <a:fillRect/>
                    </a:stretch>
                  </pic:blipFill>
                  <pic:spPr>
                    <a:xfrm>
                      <a:off x="0" y="0"/>
                      <a:ext cx="1733550" cy="119062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．两次牙膏袋的质量相等，体积相等，因此两次牙膏袋</w:t>
      </w:r>
      <w:r>
        <w:rPr>
          <w:rFonts w:ascii="Times New Roman" w:eastAsia="宋体" w:hAnsi="Times New Roman" w:cs="Times New Roman"/>
          <w:bCs/>
        </w:rPr>
        <w:t>的密度</w:t>
      </w:r>
      <w:r>
        <w:rPr>
          <w:rFonts w:ascii="Times New Roman" w:eastAsia="宋体" w:hAnsi="Times New Roman" w:cs="Times New Roman"/>
          <w:bCs/>
          <w:i/>
        </w:rPr>
        <w:t>ρ</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ρ</w:t>
      </w:r>
      <w:r>
        <w:rPr>
          <w:rFonts w:ascii="Times New Roman" w:eastAsia="宋体" w:hAnsi="Times New Roman" w:cs="Times New Roman"/>
          <w:bCs/>
          <w:vertAlign w:val="subscript"/>
        </w:rPr>
        <w:t>乙</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．甲图中浸没，乙图中只有部分浸入，因此两次排开水的体积</w:t>
      </w:r>
      <w:r>
        <w:rPr>
          <w:rFonts w:ascii="Times New Roman" w:eastAsia="宋体" w:hAnsi="Times New Roman" w:cs="Times New Roman"/>
          <w:bCs/>
          <w:i/>
        </w:rPr>
        <w:t>V</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V</w:t>
      </w:r>
      <w:r>
        <w:rPr>
          <w:rFonts w:ascii="Times New Roman" w:eastAsia="宋体" w:hAnsi="Times New Roman" w:cs="Times New Roman"/>
          <w:bCs/>
          <w:vertAlign w:val="subscript"/>
        </w:rPr>
        <w:t>乙</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．甲图中浮力小于重力，乙图中浮力等于重力，因此两次所受的浮力</w:t>
      </w:r>
      <w:r>
        <w:rPr>
          <w:rFonts w:ascii="Times New Roman" w:eastAsia="宋体" w:hAnsi="Times New Roman" w:cs="Times New Roman"/>
          <w:bCs/>
          <w:i/>
        </w:rPr>
        <w:t>F</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乙</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．甲、乙两图浸入体积相等，因此两次杯底受到水的压强</w:t>
      </w:r>
      <w:r>
        <w:rPr>
          <w:rFonts w:ascii="Times New Roman" w:eastAsia="宋体" w:hAnsi="Times New Roman" w:cs="Times New Roman"/>
          <w:bCs/>
          <w:i/>
        </w:rPr>
        <w:t>p</w:t>
      </w:r>
      <w:r>
        <w:rPr>
          <w:rFonts w:ascii="Times New Roman" w:eastAsia="宋体" w:hAnsi="Times New Roman" w:cs="Times New Roman"/>
          <w:bCs/>
          <w:vertAlign w:val="subscript"/>
        </w:rPr>
        <w:t>甲</w:t>
      </w:r>
      <w:r>
        <w:rPr>
          <w:rFonts w:ascii="Times New Roman" w:eastAsia="宋体" w:hAnsi="Times New Roman" w:cs="Times New Roman"/>
          <w:bCs/>
        </w:rPr>
        <w:t>＝</w:t>
      </w:r>
      <w:r>
        <w:rPr>
          <w:rFonts w:ascii="Times New Roman" w:eastAsia="宋体" w:hAnsi="Times New Roman" w:cs="Times New Roman"/>
          <w:bCs/>
          <w:i/>
        </w:rPr>
        <w:t>p</w:t>
      </w:r>
      <w:r>
        <w:rPr>
          <w:rFonts w:ascii="Times New Roman" w:eastAsia="宋体" w:hAnsi="Times New Roman" w:cs="Times New Roman"/>
          <w:bCs/>
          <w:vertAlign w:val="subscript"/>
        </w:rPr>
        <w:t>乙</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以下各图是关于浮力知识的应用实例，下列说法正确的是（　　）</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152525" cy="657225"/>
            <wp:effectExtent l="0" t="0" r="3175" b="3175"/>
            <wp:docPr id="100010" name="图片 1000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851930" name="图片 100010" descr="figure"/>
                    <pic:cNvPicPr>
                      <a:picLocks noChangeAspect="1"/>
                    </pic:cNvPicPr>
                  </pic:nvPicPr>
                  <pic:blipFill>
                    <a:blip r:embed="rId14"/>
                    <a:stretch>
                      <a:fillRect/>
                    </a:stretch>
                  </pic:blipFill>
                  <pic:spPr>
                    <a:xfrm>
                      <a:off x="0" y="0"/>
                      <a:ext cx="1152525" cy="657225"/>
                    </a:xfrm>
                    <a:prstGeom prst="rect">
                      <a:avLst/>
                    </a:prstGeom>
                  </pic:spPr>
                </pic:pic>
              </a:graphicData>
            </a:graphic>
          </wp:inline>
        </w:drawing>
      </w:r>
      <w:r>
        <w:rPr>
          <w:rFonts w:ascii="Times New Roman" w:eastAsia="宋体" w:hAnsi="Times New Roman" w:cs="Times New Roman"/>
          <w:bCs/>
        </w:rPr>
        <w:t>轮船能漂浮在水面，是因为船体的体积较大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057275" cy="571500"/>
            <wp:effectExtent l="0" t="0" r="9525" b="0"/>
            <wp:docPr id="100011" name="图片 1000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21141" name="图片 100011" descr="figure"/>
                    <pic:cNvPicPr>
                      <a:picLocks noChangeAspect="1"/>
                    </pic:cNvPicPr>
                  </pic:nvPicPr>
                  <pic:blipFill>
                    <a:blip r:embed="rId15"/>
                    <a:stretch>
                      <a:fillRect/>
                    </a:stretch>
                  </pic:blipFill>
                  <pic:spPr>
                    <a:xfrm>
                      <a:off x="0" y="0"/>
                      <a:ext cx="1057275" cy="571500"/>
                    </a:xfrm>
                    <a:prstGeom prst="rect">
                      <a:avLst/>
                    </a:prstGeom>
                  </pic:spPr>
                </pic:pic>
              </a:graphicData>
            </a:graphic>
          </wp:inline>
        </w:drawing>
      </w:r>
      <w:r>
        <w:rPr>
          <w:rFonts w:ascii="Times New Roman" w:eastAsia="宋体" w:hAnsi="Times New Roman" w:cs="Times New Roman"/>
          <w:bCs/>
        </w:rPr>
        <w:t>若左右两图为同一支密度计，则左容器中液体的密度较大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828675" cy="561975"/>
            <wp:effectExtent l="0" t="0" r="9525" b="9525"/>
            <wp:docPr id="100012" name="图片 1000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785201" name="图片 100012" descr="figure"/>
                    <pic:cNvPicPr>
                      <a:picLocks noChangeAspect="1"/>
                    </pic:cNvPicPr>
                  </pic:nvPicPr>
                  <pic:blipFill>
                    <a:blip r:embed="rId16"/>
                    <a:stretch>
                      <a:fillRect/>
                    </a:stretch>
                  </pic:blipFill>
                  <pic:spPr>
                    <a:xfrm>
                      <a:off x="0" y="0"/>
                      <a:ext cx="828675" cy="561975"/>
                    </a:xfrm>
                    <a:prstGeom prst="rect">
                      <a:avLst/>
                    </a:prstGeom>
                  </pic:spPr>
                </pic:pic>
              </a:graphicData>
            </a:graphic>
          </wp:inline>
        </w:drawing>
      </w:r>
      <w:r>
        <w:rPr>
          <w:rFonts w:ascii="Times New Roman" w:eastAsia="宋体" w:hAnsi="Times New Roman" w:cs="Times New Roman"/>
          <w:bCs/>
        </w:rPr>
        <w:t>气球内充入了二氧化碳等密度大于空气的气体，从而上浮</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228725" cy="628650"/>
            <wp:effectExtent l="0" t="0" r="3175" b="6350"/>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113484" name="图片 100013" descr="figure"/>
                    <pic:cNvPicPr>
                      <a:picLocks noChangeAspect="1"/>
                    </pic:cNvPicPr>
                  </pic:nvPicPr>
                  <pic:blipFill>
                    <a:blip r:embed="rId17"/>
                    <a:stretch>
                      <a:fillRect/>
                    </a:stretch>
                  </pic:blipFill>
                  <pic:spPr>
                    <a:xfrm>
                      <a:off x="0" y="0"/>
                      <a:ext cx="1228725" cy="628650"/>
                    </a:xfrm>
                    <a:prstGeom prst="rect">
                      <a:avLst/>
                    </a:prstGeom>
                  </pic:spPr>
                </pic:pic>
              </a:graphicData>
            </a:graphic>
          </wp:inline>
        </w:drawing>
      </w:r>
      <w:r>
        <w:rPr>
          <w:rFonts w:ascii="Times New Roman" w:eastAsia="宋体" w:hAnsi="Times New Roman" w:cs="Times New Roman"/>
          <w:bCs/>
        </w:rPr>
        <w:t>浸没在水中的潜水艇，若从淡水域进入海水域，所受的浮力会变大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全国九年级课时练习）</w:t>
      </w:r>
      <w:r>
        <w:rPr>
          <w:rFonts w:ascii="Times New Roman" w:eastAsia="宋体" w:hAnsi="Times New Roman" w:cs="Times New Roman"/>
          <w:bCs/>
        </w:rPr>
        <w:t>将乒乓球按压到水面下</w:t>
      </w:r>
      <w:r>
        <w:rPr>
          <w:rFonts w:ascii="Times New Roman" w:eastAsia="宋体" w:hAnsi="Times New Roman" w:cs="Times New Roman"/>
          <w:bCs/>
        </w:rPr>
        <w:t>30cm</w:t>
      </w:r>
      <w:r>
        <w:rPr>
          <w:rFonts w:ascii="Times New Roman" w:eastAsia="宋体" w:hAnsi="Times New Roman" w:cs="Times New Roman"/>
          <w:bCs/>
        </w:rPr>
        <w:t>深度处，松开手后乒乓球加速上升，在乒乓球没有露出水面之前，下列说法中正确的是</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．乒乓球受到的重力变小</w:t>
      </w:r>
      <w:r>
        <w:rPr>
          <w:rFonts w:ascii="Times New Roman" w:eastAsia="宋体" w:hAnsi="Times New Roman" w:cs="Times New Roman"/>
          <w:bCs/>
        </w:rPr>
        <w:tab/>
        <w:t>B</w:t>
      </w:r>
      <w:r>
        <w:rPr>
          <w:rFonts w:ascii="Times New Roman" w:eastAsia="宋体" w:hAnsi="Times New Roman" w:cs="Times New Roman"/>
          <w:bCs/>
        </w:rPr>
        <w:t>．乒乓球的动能变大</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．乒乓球受到的浮力变小</w:t>
      </w:r>
      <w:r>
        <w:rPr>
          <w:rFonts w:ascii="Times New Roman" w:eastAsia="宋体" w:hAnsi="Times New Roman" w:cs="Times New Roman"/>
          <w:bCs/>
        </w:rPr>
        <w:tab/>
        <w:t>D</w:t>
      </w:r>
      <w:r>
        <w:rPr>
          <w:rFonts w:ascii="Times New Roman" w:eastAsia="宋体" w:hAnsi="Times New Roman" w:cs="Times New Roman"/>
          <w:bCs/>
        </w:rPr>
        <w:t>．乒乓球受到的水的压强变大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如图是我国自主研制的</w:t>
      </w:r>
      <w:r>
        <w:rPr>
          <w:rFonts w:ascii="Times New Roman" w:eastAsia="宋体" w:hAnsi="Times New Roman" w:cs="Times New Roman"/>
          <w:bCs/>
        </w:rPr>
        <w:t>“</w:t>
      </w:r>
      <w:r>
        <w:rPr>
          <w:rFonts w:ascii="Times New Roman" w:eastAsia="宋体" w:hAnsi="Times New Roman" w:cs="Times New Roman"/>
          <w:bCs/>
        </w:rPr>
        <w:t>蛟龙号</w:t>
      </w:r>
      <w:r>
        <w:rPr>
          <w:rFonts w:ascii="Times New Roman" w:eastAsia="宋体" w:hAnsi="Times New Roman" w:cs="Times New Roman"/>
          <w:bCs/>
        </w:rPr>
        <w:t>”</w:t>
      </w:r>
      <w:r>
        <w:rPr>
          <w:rFonts w:ascii="Times New Roman" w:eastAsia="宋体" w:hAnsi="Times New Roman" w:cs="Times New Roman"/>
          <w:bCs/>
        </w:rPr>
        <w:t>载人潜水器，它最大下潜深度可达到</w:t>
      </w:r>
      <w:r>
        <w:rPr>
          <w:rFonts w:ascii="Times New Roman" w:eastAsia="宋体" w:hAnsi="Times New Roman" w:cs="Times New Roman"/>
          <w:bCs/>
        </w:rPr>
        <w:t>7km</w:t>
      </w:r>
      <w:r>
        <w:rPr>
          <w:rFonts w:ascii="Times New Roman" w:eastAsia="宋体" w:hAnsi="Times New Roman" w:cs="Times New Roman"/>
          <w:bCs/>
        </w:rPr>
        <w:t>，拥有无动力下潜、上浮先进技术，具有近底自动航行和悬停定位等多项先进功能。其中</w:t>
      </w:r>
      <w:r>
        <w:rPr>
          <w:rFonts w:ascii="Times New Roman" w:eastAsia="宋体" w:hAnsi="Times New Roman" w:cs="Times New Roman"/>
          <w:bCs/>
        </w:rPr>
        <w:t>“</w:t>
      </w:r>
      <w:r>
        <w:rPr>
          <w:rFonts w:ascii="Times New Roman" w:eastAsia="宋体" w:hAnsi="Times New Roman" w:cs="Times New Roman"/>
          <w:bCs/>
        </w:rPr>
        <w:t>深海潜水器无动力下潜、</w:t>
      </w:r>
      <w:r>
        <w:rPr>
          <w:rFonts w:ascii="Times New Roman" w:eastAsia="宋体" w:hAnsi="Times New Roman" w:cs="Times New Roman"/>
          <w:bCs/>
        </w:rPr>
        <w:t>上浮技术</w:t>
      </w:r>
      <w:r>
        <w:rPr>
          <w:rFonts w:ascii="Times New Roman" w:eastAsia="宋体" w:hAnsi="Times New Roman" w:cs="Times New Roman"/>
          <w:bCs/>
        </w:rPr>
        <w:t>”</w:t>
      </w:r>
      <w:r>
        <w:rPr>
          <w:rFonts w:ascii="Times New Roman" w:eastAsia="宋体" w:hAnsi="Times New Roman" w:cs="Times New Roman"/>
          <w:bCs/>
        </w:rPr>
        <w:t>主要是在潜水器两侧配备</w:t>
      </w:r>
      <w:r>
        <w:rPr>
          <w:rFonts w:ascii="Times New Roman" w:eastAsia="宋体" w:hAnsi="Times New Roman" w:cs="Times New Roman"/>
          <w:bCs/>
        </w:rPr>
        <w:t>4</w:t>
      </w:r>
      <w:r>
        <w:rPr>
          <w:rFonts w:ascii="Times New Roman" w:eastAsia="宋体" w:hAnsi="Times New Roman" w:cs="Times New Roman"/>
          <w:bCs/>
        </w:rPr>
        <w:t>块压载铁，质量可以根据不同深度与要求调整。</w:t>
      </w:r>
      <w:r>
        <w:rPr>
          <w:rFonts w:ascii="Times New Roman" w:eastAsia="宋体" w:hAnsi="Times New Roman" w:cs="Times New Roman"/>
          <w:bCs/>
        </w:rPr>
        <w:t>1</w:t>
      </w:r>
      <w:r>
        <w:rPr>
          <w:rFonts w:ascii="Times New Roman" w:eastAsia="宋体" w:hAnsi="Times New Roman" w:cs="Times New Roman"/>
          <w:bCs/>
        </w:rPr>
        <w:t>标准大气压近似取</w:t>
      </w:r>
      <w:r>
        <w:rPr>
          <w:rFonts w:ascii="Times New Roman" w:eastAsia="宋体" w:hAnsi="Times New Roman" w:cs="Times New Roman"/>
          <w:bCs/>
        </w:rPr>
        <w:t>1.0×10</w:t>
      </w:r>
      <w:r>
        <w:rPr>
          <w:rFonts w:ascii="Times New Roman" w:eastAsia="宋体" w:hAnsi="Times New Roman" w:cs="Times New Roman"/>
          <w:bCs/>
          <w:vertAlign w:val="superscript"/>
        </w:rPr>
        <w:t>5</w:t>
      </w:r>
      <w:r>
        <w:rPr>
          <w:rFonts w:ascii="Times New Roman" w:eastAsia="宋体" w:hAnsi="Times New Roman" w:cs="Times New Roman"/>
          <w:bCs/>
        </w:rPr>
        <w:t>Pa</w:t>
      </w:r>
      <w:r>
        <w:rPr>
          <w:rFonts w:ascii="Times New Roman" w:eastAsia="宋体" w:hAnsi="Times New Roman" w:cs="Times New Roman"/>
          <w:bCs/>
        </w:rPr>
        <w:t>，海水密度近似取</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取</w:t>
      </w:r>
      <w:r>
        <w:rPr>
          <w:rFonts w:ascii="Times New Roman" w:eastAsia="宋体" w:hAnsi="Times New Roman" w:cs="Times New Roman"/>
          <w:bCs/>
        </w:rPr>
        <w:t>10N/kg</w:t>
      </w:r>
      <w:r>
        <w:rPr>
          <w:rFonts w:ascii="Times New Roman" w:eastAsia="宋体" w:hAnsi="Times New Roman" w:cs="Times New Roman"/>
          <w:bCs/>
        </w:rPr>
        <w:t>，下列说法正确的是（　　）</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019300" cy="1343025"/>
            <wp:effectExtent l="0" t="0" r="0" b="3175"/>
            <wp:docPr id="950831229" name="图片 950831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075276" name="图片 950831229" descr="figure"/>
                    <pic:cNvPicPr>
                      <a:picLocks noChangeAspect="1"/>
                    </pic:cNvPicPr>
                  </pic:nvPicPr>
                  <pic:blipFill>
                    <a:blip r:embed="rId18"/>
                    <a:stretch>
                      <a:fillRect/>
                    </a:stretch>
                  </pic:blipFill>
                  <pic:spPr>
                    <a:xfrm>
                      <a:off x="0" y="0"/>
                      <a:ext cx="2019300" cy="1343025"/>
                    </a:xfrm>
                    <a:prstGeom prst="rect">
                      <a:avLst/>
                    </a:prstGeom>
                  </pic:spPr>
                </pic:pic>
              </a:graphicData>
            </a:graphic>
          </wp:inline>
        </w:drawing>
      </w:r>
      <w:r>
        <w:rPr>
          <w:rFonts w:ascii="Times New Roman" w:eastAsia="宋体" w:hAnsi="Times New Roman" w:cs="Times New Roman"/>
          <w:bCs/>
        </w:rPr>
        <w:br/>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．水下</w:t>
      </w:r>
      <w:r>
        <w:rPr>
          <w:rFonts w:ascii="Times New Roman" w:eastAsia="宋体" w:hAnsi="Times New Roman" w:cs="Times New Roman"/>
          <w:bCs/>
        </w:rPr>
        <w:t>7km</w:t>
      </w:r>
      <w:r>
        <w:rPr>
          <w:rFonts w:ascii="Times New Roman" w:eastAsia="宋体" w:hAnsi="Times New Roman" w:cs="Times New Roman"/>
          <w:bCs/>
        </w:rPr>
        <w:t>处的压强约为</w:t>
      </w:r>
      <w:r>
        <w:rPr>
          <w:rFonts w:ascii="Times New Roman" w:eastAsia="宋体" w:hAnsi="Times New Roman" w:cs="Times New Roman"/>
          <w:bCs/>
        </w:rPr>
        <w:t>700</w:t>
      </w:r>
      <w:r>
        <w:rPr>
          <w:rFonts w:ascii="Times New Roman" w:eastAsia="宋体" w:hAnsi="Times New Roman" w:cs="Times New Roman"/>
          <w:bCs/>
        </w:rPr>
        <w:t>个标准大气压</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．潜水器从</w:t>
      </w:r>
      <w:r>
        <w:rPr>
          <w:rFonts w:ascii="Times New Roman" w:eastAsia="宋体" w:hAnsi="Times New Roman" w:cs="Times New Roman"/>
          <w:bCs/>
        </w:rPr>
        <w:t>60m</w:t>
      </w:r>
      <w:r>
        <w:rPr>
          <w:rFonts w:ascii="Times New Roman" w:eastAsia="宋体" w:hAnsi="Times New Roman" w:cs="Times New Roman"/>
          <w:bCs/>
        </w:rPr>
        <w:t>深处下潜到</w:t>
      </w:r>
      <w:r>
        <w:rPr>
          <w:rFonts w:ascii="Times New Roman" w:eastAsia="宋体" w:hAnsi="Times New Roman" w:cs="Times New Roman"/>
          <w:bCs/>
        </w:rPr>
        <w:t>70m</w:t>
      </w:r>
      <w:r>
        <w:rPr>
          <w:rFonts w:ascii="Times New Roman" w:eastAsia="宋体" w:hAnsi="Times New Roman" w:cs="Times New Roman"/>
          <w:bCs/>
        </w:rPr>
        <w:t>深处的过程中，受到的浮力变大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．潜水器在水面下处于悬停状态时，它在竖直方向上受到的重力与浮力是一对平衡力</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．深海潜水器采用抛弃压载铁的办法实现上浮，而潜艇使用压缩空气把空气舱中的海水压出去达到上浮的目的</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7.</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将浸没在水中的鸡蛋释放，鸡蛋下沉，说明鸡蛋所受浮力</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）重力。</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潜水艇能潜入水下航行，进行侦察和袭击，是一种很重要的军用舰艇。潜水艇漂浮在水面时，其所受浮力</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与潜水艇重力的大小关系为</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______</w:t>
      </w:r>
      <w:r>
        <w:rPr>
          <w:rFonts w:ascii="Times New Roman" w:eastAsia="宋体" w:hAnsi="Times New Roman" w:cs="Times New Roman"/>
          <w:bCs/>
          <w:i/>
        </w:rPr>
        <w:t>G</w:t>
      </w:r>
      <w:r>
        <w:rPr>
          <w:rFonts w:ascii="Times New Roman" w:eastAsia="宋体" w:hAnsi="Times New Roman" w:cs="Times New Roman"/>
          <w:bCs/>
        </w:rPr>
        <w:t>；当潜水艇潜入水下时充水时所受浮力</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与</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的大小关系为</w:t>
      </w:r>
      <w:r>
        <w:rPr>
          <w:rFonts w:ascii="Times New Roman" w:eastAsia="宋体" w:hAnsi="Times New Roman" w:cs="Times New Roman"/>
          <w:bCs/>
          <w:i/>
        </w:rPr>
        <w:t>F</w:t>
      </w:r>
      <w:r>
        <w:rPr>
          <w:rFonts w:ascii="Times New Roman" w:eastAsia="宋体" w:hAnsi="Times New Roman" w:cs="Times New Roman"/>
          <w:bCs/>
          <w:vertAlign w:val="subscript"/>
        </w:rPr>
        <w:t>1</w:t>
      </w:r>
      <w:r>
        <w:rPr>
          <w:rFonts w:ascii="Times New Roman" w:eastAsia="宋体" w:hAnsi="Times New Roman" w:cs="Times New Roman"/>
          <w:bCs/>
        </w:rPr>
        <w:t>______</w:t>
      </w:r>
      <w:r>
        <w:rPr>
          <w:rFonts w:ascii="Times New Roman" w:eastAsia="宋体" w:hAnsi="Times New Roman" w:cs="Times New Roman"/>
          <w:bCs/>
          <w:i/>
        </w:rPr>
        <w:t>F</w:t>
      </w:r>
      <w:r>
        <w:rPr>
          <w:rFonts w:ascii="Times New Roman" w:eastAsia="宋体" w:hAnsi="Times New Roman" w:cs="Times New Roman"/>
          <w:bCs/>
          <w:vertAlign w:val="subscript"/>
        </w:rPr>
        <w:t>2</w:t>
      </w:r>
      <w:r>
        <w:rPr>
          <w:rFonts w:ascii="Times New Roman" w:eastAsia="宋体" w:hAnsi="Times New Roman" w:cs="Times New Roman"/>
          <w:bCs/>
        </w:rPr>
        <w:t>（以上两空均选填</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9.</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hint="eastAsia"/>
          <w:bCs/>
        </w:rPr>
        <w:t>2020</w:t>
      </w:r>
      <w:r>
        <w:rPr>
          <w:rFonts w:ascii="Times New Roman" w:eastAsia="宋体" w:hAnsi="Times New Roman" w:cs="Times New Roman"/>
          <w:bCs/>
        </w:rPr>
        <w:t>年</w:t>
      </w:r>
      <w:r>
        <w:rPr>
          <w:rFonts w:ascii="Times New Roman" w:eastAsia="宋体" w:hAnsi="Times New Roman" w:cs="Times New Roman"/>
          <w:bCs/>
        </w:rPr>
        <w:t>5</w:t>
      </w:r>
      <w:r>
        <w:rPr>
          <w:rFonts w:ascii="Times New Roman" w:eastAsia="宋体" w:hAnsi="Times New Roman" w:cs="Times New Roman"/>
          <w:bCs/>
        </w:rPr>
        <w:t>月</w:t>
      </w:r>
      <w:r>
        <w:rPr>
          <w:rFonts w:ascii="Times New Roman" w:eastAsia="宋体" w:hAnsi="Times New Roman" w:cs="Times New Roman"/>
          <w:bCs/>
        </w:rPr>
        <w:t>23</w:t>
      </w:r>
      <w:r>
        <w:rPr>
          <w:rFonts w:ascii="Times New Roman" w:eastAsia="宋体" w:hAnsi="Times New Roman" w:cs="Times New Roman"/>
          <w:bCs/>
        </w:rPr>
        <w:t>日凌晨</w:t>
      </w:r>
      <w:r>
        <w:rPr>
          <w:rFonts w:ascii="Times New Roman" w:eastAsia="宋体" w:hAnsi="Times New Roman" w:cs="Times New Roman"/>
          <w:bCs/>
        </w:rPr>
        <w:t>6</w:t>
      </w:r>
      <w:r>
        <w:rPr>
          <w:rFonts w:ascii="Times New Roman" w:eastAsia="宋体" w:hAnsi="Times New Roman" w:cs="Times New Roman"/>
          <w:bCs/>
        </w:rPr>
        <w:t>点</w:t>
      </w:r>
      <w:r>
        <w:rPr>
          <w:rFonts w:ascii="Times New Roman" w:eastAsia="宋体" w:hAnsi="Times New Roman" w:cs="Times New Roman"/>
          <w:bCs/>
        </w:rPr>
        <w:t>01</w:t>
      </w:r>
      <w:r>
        <w:rPr>
          <w:rFonts w:ascii="Times New Roman" w:eastAsia="宋体" w:hAnsi="Times New Roman" w:cs="Times New Roman"/>
          <w:bCs/>
        </w:rPr>
        <w:t>分，中科</w:t>
      </w:r>
      <w:r>
        <w:rPr>
          <w:rFonts w:ascii="Times New Roman" w:eastAsia="宋体" w:hAnsi="Times New Roman" w:cs="Times New Roman"/>
          <w:bCs/>
        </w:rPr>
        <w:t>院空天信息研究院研发的</w:t>
      </w:r>
      <w:r>
        <w:rPr>
          <w:rFonts w:ascii="Times New Roman" w:eastAsia="宋体" w:hAnsi="Times New Roman" w:cs="Times New Roman"/>
          <w:bCs/>
        </w:rPr>
        <w:t>“</w:t>
      </w:r>
      <w:r>
        <w:rPr>
          <w:rFonts w:ascii="Times New Roman" w:eastAsia="宋体" w:hAnsi="Times New Roman" w:cs="Times New Roman"/>
          <w:bCs/>
        </w:rPr>
        <w:t>极目一号</w:t>
      </w:r>
      <w:r>
        <w:rPr>
          <w:rFonts w:ascii="Times New Roman" w:eastAsia="宋体" w:hAnsi="Times New Roman" w:cs="Times New Roman"/>
          <w:bCs/>
        </w:rPr>
        <w:t>”</w:t>
      </w:r>
      <w:r>
        <w:rPr>
          <w:rFonts w:ascii="Times New Roman" w:eastAsia="宋体" w:hAnsi="Times New Roman" w:cs="Times New Roman"/>
          <w:bCs/>
        </w:rPr>
        <w:t>浮空艇在海拔</w:t>
      </w:r>
      <w:r>
        <w:rPr>
          <w:rFonts w:ascii="Times New Roman" w:eastAsia="宋体" w:hAnsi="Times New Roman" w:cs="Times New Roman"/>
          <w:bCs/>
        </w:rPr>
        <w:t>4730</w:t>
      </w:r>
      <w:r>
        <w:rPr>
          <w:rFonts w:ascii="Times New Roman" w:eastAsia="宋体" w:hAnsi="Times New Roman" w:cs="Times New Roman"/>
          <w:bCs/>
        </w:rPr>
        <w:t>米的纳木错湖畔，成功创造了升空到海拔</w:t>
      </w:r>
      <w:r>
        <w:rPr>
          <w:rFonts w:ascii="Times New Roman" w:eastAsia="宋体" w:hAnsi="Times New Roman" w:cs="Times New Roman"/>
          <w:bCs/>
        </w:rPr>
        <w:t>7003</w:t>
      </w:r>
      <w:r>
        <w:rPr>
          <w:rFonts w:ascii="Times New Roman" w:eastAsia="宋体" w:hAnsi="Times New Roman" w:cs="Times New Roman"/>
          <w:bCs/>
        </w:rPr>
        <w:t>米高空科学观测的世界纪录。它的内部上层装有</w:t>
      </w:r>
      <w:r>
        <w:rPr>
          <w:rFonts w:ascii="Times New Roman" w:eastAsia="宋体" w:hAnsi="Times New Roman" w:cs="Times New Roman"/>
          <w:bCs/>
        </w:rPr>
        <w:t>1400</w:t>
      </w:r>
      <w:r>
        <w:rPr>
          <w:rFonts w:ascii="Times New Roman" w:eastAsia="宋体" w:hAnsi="Times New Roman" w:cs="Times New Roman"/>
          <w:bCs/>
        </w:rPr>
        <w:t>公斤氦气。因为氦气比空气轻，会产</w:t>
      </w:r>
      <w:r>
        <w:rPr>
          <w:rFonts w:ascii="Times New Roman" w:eastAsia="宋体" w:hAnsi="Times New Roman" w:cs="Times New Roman"/>
          <w:bCs/>
        </w:rPr>
        <w:lastRenderedPageBreak/>
        <w:t>生巨大的浮力，浮力方向是</w:t>
      </w:r>
      <w:r>
        <w:rPr>
          <w:rFonts w:ascii="Times New Roman" w:eastAsia="宋体" w:hAnsi="Times New Roman" w:cs="Times New Roman"/>
          <w:bCs/>
        </w:rPr>
        <w:t>______</w:t>
      </w:r>
      <w:r>
        <w:rPr>
          <w:rFonts w:ascii="Times New Roman" w:eastAsia="宋体" w:hAnsi="Times New Roman" w:cs="Times New Roman"/>
          <w:bCs/>
        </w:rPr>
        <w:t>，这个浮力的施力物体是</w:t>
      </w:r>
      <w:r>
        <w:rPr>
          <w:rFonts w:ascii="Times New Roman" w:eastAsia="宋体" w:hAnsi="Times New Roman" w:cs="Times New Roman"/>
          <w:bCs/>
        </w:rPr>
        <w:t>______</w:t>
      </w:r>
      <w:r>
        <w:rPr>
          <w:rFonts w:ascii="Times New Roman" w:eastAsia="宋体" w:hAnsi="Times New Roman" w:cs="Times New Roman"/>
          <w:bCs/>
        </w:rPr>
        <w:t>。</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10.</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）轮船制造的原理是</w:t>
      </w:r>
      <w:r>
        <w:rPr>
          <w:rFonts w:ascii="Times New Roman" w:eastAsia="宋体" w:hAnsi="Times New Roman" w:cs="Times New Roman"/>
          <w:bCs/>
        </w:rPr>
        <w:t>______</w:t>
      </w:r>
      <w:r>
        <w:rPr>
          <w:rFonts w:ascii="Times New Roman" w:eastAsia="宋体" w:hAnsi="Times New Roman" w:cs="Times New Roman"/>
          <w:bCs/>
        </w:rPr>
        <w:t>，轮船自河里开向海里所受浮力</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），轮船应</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上浮一些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下沉一些</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left="15"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）潜水艇是靠</w:t>
      </w:r>
      <w:r>
        <w:rPr>
          <w:rFonts w:ascii="Times New Roman" w:eastAsia="宋体" w:hAnsi="Times New Roman" w:cs="Times New Roman"/>
          <w:bCs/>
        </w:rPr>
        <w:t>______</w:t>
      </w:r>
      <w:r>
        <w:rPr>
          <w:rFonts w:ascii="Times New Roman" w:eastAsia="宋体" w:hAnsi="Times New Roman" w:cs="Times New Roman"/>
          <w:bCs/>
        </w:rPr>
        <w:t>实现上浮和下潜的，潜水艇</w:t>
      </w:r>
      <w:r>
        <w:rPr>
          <w:rFonts w:ascii="Times New Roman" w:eastAsia="宋体" w:hAnsi="Times New Roman" w:cs="Times New Roman"/>
          <w:bCs/>
        </w:rPr>
        <w:t>自水面下开始下潜过程中所受水的浮力</w:t>
      </w:r>
      <w:r>
        <w:rPr>
          <w:rFonts w:ascii="Times New Roman" w:eastAsia="宋体" w:hAnsi="Times New Roman" w:cs="Times New Roman"/>
          <w:bCs/>
        </w:rPr>
        <w:t>______</w:t>
      </w:r>
      <w:r>
        <w:rPr>
          <w:rFonts w:ascii="Times New Roman" w:eastAsia="宋体" w:hAnsi="Times New Roman" w:cs="Times New Roman"/>
          <w:bCs/>
        </w:rPr>
        <w:t>，所受水的压强</w:t>
      </w:r>
      <w:r>
        <w:rPr>
          <w:rFonts w:ascii="Times New Roman" w:eastAsia="宋体" w:hAnsi="Times New Roman" w:cs="Times New Roman"/>
          <w:bCs/>
        </w:rPr>
        <w:t>______</w:t>
      </w:r>
      <w:r>
        <w:rPr>
          <w:rFonts w:ascii="Times New Roman" w:eastAsia="宋体" w:hAnsi="Times New Roman" w:cs="Times New Roman"/>
          <w:bCs/>
        </w:rPr>
        <w:t>（均选填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山西九年级其他模拟）</w:t>
      </w:r>
      <w:r>
        <w:rPr>
          <w:rFonts w:ascii="Times New Roman" w:eastAsia="宋体" w:hAnsi="Times New Roman" w:cs="Times New Roman"/>
          <w:bCs/>
        </w:rPr>
        <w:t>在木棒的一端缠绕一些铜丝制成两个完全相同的简易密度计，现将它们分别放入盛有不同液体的两个烧杯中，如图所示，当它们竖直静止在液体中时，液面高度相同．从观察到的现象可以判断：两个简易密度计所受浮力</w:t>
      </w:r>
      <w:r>
        <w:rPr>
          <w:rFonts w:ascii="Times New Roman" w:eastAsia="宋体" w:hAnsi="Times New Roman" w:cs="Times New Roman"/>
          <w:bCs/>
        </w:rPr>
        <w:t>F</w:t>
      </w:r>
      <w:r>
        <w:rPr>
          <w:rFonts w:ascii="Times New Roman" w:eastAsia="宋体" w:hAnsi="Times New Roman" w:cs="Times New Roman"/>
          <w:bCs/>
          <w:vertAlign w:val="subscript"/>
        </w:rPr>
        <w:t>甲</w:t>
      </w:r>
      <w:r>
        <w:rPr>
          <w:rFonts w:ascii="Times New Roman" w:eastAsia="宋体" w:hAnsi="Times New Roman" w:cs="Times New Roman"/>
          <w:bCs/>
        </w:rPr>
        <w:t>_____F</w:t>
      </w:r>
      <w:r>
        <w:rPr>
          <w:rFonts w:ascii="Times New Roman" w:eastAsia="宋体" w:hAnsi="Times New Roman" w:cs="Times New Roman"/>
          <w:bCs/>
          <w:vertAlign w:val="subscript"/>
        </w:rPr>
        <w:t>乙</w:t>
      </w:r>
      <w:r>
        <w:rPr>
          <w:rFonts w:ascii="Times New Roman" w:eastAsia="宋体" w:hAnsi="Times New Roman" w:cs="Times New Roman"/>
          <w:bCs/>
        </w:rPr>
        <w:t>、两杯液体的密度</w:t>
      </w:r>
      <w:r>
        <w:rPr>
          <w:rFonts w:ascii="Times New Roman" w:eastAsia="宋体" w:hAnsi="Times New Roman" w:cs="Times New Roman"/>
          <w:bCs/>
        </w:rPr>
        <w:t>ρ</w:t>
      </w:r>
      <w:r>
        <w:rPr>
          <w:rFonts w:ascii="Times New Roman" w:eastAsia="宋体" w:hAnsi="Times New Roman" w:cs="Times New Roman"/>
          <w:bCs/>
          <w:vertAlign w:val="subscript"/>
        </w:rPr>
        <w:t>甲</w:t>
      </w:r>
      <w:r>
        <w:rPr>
          <w:rFonts w:ascii="Times New Roman" w:eastAsia="宋体" w:hAnsi="Times New Roman" w:cs="Times New Roman"/>
          <w:bCs/>
        </w:rPr>
        <w:t>_____ρ</w:t>
      </w:r>
      <w:r>
        <w:rPr>
          <w:rFonts w:ascii="Times New Roman" w:eastAsia="宋体" w:hAnsi="Times New Roman" w:cs="Times New Roman"/>
          <w:bCs/>
          <w:vertAlign w:val="subscript"/>
        </w:rPr>
        <w:t>乙</w:t>
      </w:r>
      <w:r>
        <w:rPr>
          <w:rFonts w:ascii="Times New Roman" w:eastAsia="宋体" w:hAnsi="Times New Roman" w:cs="Times New Roman"/>
          <w:bCs/>
        </w:rPr>
        <w:t>、两个烧杯底部所受液体的压强</w:t>
      </w:r>
      <w:r>
        <w:rPr>
          <w:rFonts w:ascii="Times New Roman" w:eastAsia="宋体" w:hAnsi="Times New Roman" w:cs="Times New Roman"/>
          <w:bCs/>
        </w:rPr>
        <w:t>p</w:t>
      </w:r>
      <w:r>
        <w:rPr>
          <w:rFonts w:ascii="Times New Roman" w:eastAsia="宋体" w:hAnsi="Times New Roman" w:cs="Times New Roman"/>
          <w:bCs/>
          <w:vertAlign w:val="subscript"/>
        </w:rPr>
        <w:t>甲</w:t>
      </w:r>
      <w:r>
        <w:rPr>
          <w:rFonts w:ascii="Times New Roman" w:eastAsia="宋体" w:hAnsi="Times New Roman" w:cs="Times New Roman"/>
          <w:bCs/>
        </w:rPr>
        <w:t>_____p</w:t>
      </w:r>
      <w:r>
        <w:rPr>
          <w:rFonts w:ascii="Times New Roman" w:eastAsia="宋体" w:hAnsi="Times New Roman" w:cs="Times New Roman"/>
          <w:bCs/>
          <w:vertAlign w:val="subscript"/>
        </w:rPr>
        <w:t>乙</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266825" cy="1028700"/>
            <wp:effectExtent l="0" t="0" r="3175" b="0"/>
            <wp:docPr id="371340910" name="图片 3713409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510896" name="图片 371340910" descr="figure"/>
                    <pic:cNvPicPr>
                      <a:picLocks noChangeAspect="1"/>
                    </pic:cNvPicPr>
                  </pic:nvPicPr>
                  <pic:blipFill>
                    <a:blip r:embed="rId19"/>
                    <a:stretch>
                      <a:fillRect/>
                    </a:stretch>
                  </pic:blipFill>
                  <pic:spPr>
                    <a:xfrm>
                      <a:off x="0" y="0"/>
                      <a:ext cx="1266825" cy="10287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12.</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在江心屿玩耍的小科突发奇想，如果地球对所有物体的引力都突然减小一半，水上轮船的所受浮力和浮沉情况会怎样变化呢？你的看法是：这艘轮船的浮力将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），它的位置将</w:t>
      </w:r>
      <w:r>
        <w:rPr>
          <w:rFonts w:ascii="Times New Roman" w:eastAsia="宋体" w:hAnsi="Times New Roman" w:cs="Times New Roman"/>
          <w:bCs/>
        </w:rPr>
        <w:t>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上浮一些</w:t>
      </w:r>
      <w:r>
        <w:rPr>
          <w:rFonts w:ascii="Times New Roman" w:eastAsia="宋体" w:hAnsi="Times New Roman" w:cs="Times New Roman"/>
          <w:bCs/>
        </w:rPr>
        <w:t>”“</w:t>
      </w:r>
      <w:r>
        <w:rPr>
          <w:rFonts w:ascii="Times New Roman" w:eastAsia="宋体" w:hAnsi="Times New Roman" w:cs="Times New Roman"/>
          <w:bCs/>
        </w:rPr>
        <w:t>下沉一些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13.</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云南玉溪市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在平静的池水中漂浮有一个木球，木球的体积为</w:t>
      </w:r>
      <w:r>
        <w:rPr>
          <w:rFonts w:ascii="Times New Roman" w:eastAsia="宋体" w:hAnsi="Times New Roman" w:cs="Times New Roman"/>
          <w:bCs/>
        </w:rPr>
        <w:t>4dm</w:t>
      </w:r>
      <w:r>
        <w:rPr>
          <w:rFonts w:ascii="Times New Roman" w:eastAsia="宋体" w:hAnsi="Times New Roman" w:cs="Times New Roman"/>
          <w:bCs/>
          <w:vertAlign w:val="superscript"/>
        </w:rPr>
        <w:t>3</w:t>
      </w:r>
      <w:r>
        <w:rPr>
          <w:rFonts w:ascii="Times New Roman" w:eastAsia="宋体" w:hAnsi="Times New Roman" w:cs="Times New Roman"/>
          <w:bCs/>
        </w:rPr>
        <w:t>，露出水面的体积为总体积的</w:t>
      </w:r>
      <w:r>
        <w:rPr>
          <w:rFonts w:ascii="Times New Roman" w:eastAsia="宋体" w:hAnsi="Times New Roman" w:cs="Times New Roman"/>
          <w:bCs/>
        </w:rPr>
        <w:t>1/4</w:t>
      </w:r>
      <w:r>
        <w:rPr>
          <w:rFonts w:ascii="Times New Roman" w:eastAsia="宋体" w:hAnsi="Times New Roman" w:cs="Times New Roman"/>
          <w:bCs/>
        </w:rPr>
        <w:t>，那么木球受到的浮力为</w:t>
      </w:r>
      <w:r>
        <w:rPr>
          <w:rFonts w:ascii="Times New Roman" w:eastAsia="宋体" w:hAnsi="Times New Roman" w:cs="Times New Roman"/>
          <w:bCs/>
        </w:rPr>
        <w:t>______</w:t>
      </w:r>
      <w:r>
        <w:rPr>
          <w:rFonts w:ascii="Times New Roman" w:eastAsia="宋体" w:hAnsi="Times New Roman" w:cs="Times New Roman"/>
          <w:bCs/>
        </w:rPr>
        <w:t>N</w:t>
      </w:r>
      <w:r>
        <w:rPr>
          <w:rFonts w:ascii="Times New Roman" w:eastAsia="宋体" w:hAnsi="Times New Roman" w:cs="Times New Roman"/>
          <w:bCs/>
        </w:rPr>
        <w:t>．木球的密度为</w:t>
      </w:r>
      <w:r>
        <w:rPr>
          <w:rFonts w:ascii="Times New Roman" w:eastAsia="宋体" w:hAnsi="Times New Roman" w:cs="Times New Roman"/>
          <w:bCs/>
        </w:rPr>
        <w:t>________</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g=l0N/kg</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一艘船重为</w:t>
      </w:r>
      <w:r>
        <w:rPr>
          <w:rFonts w:ascii="Times New Roman" w:eastAsia="宋体" w:hAnsi="Times New Roman" w:cs="Times New Roman"/>
          <w:bCs/>
        </w:rPr>
        <w:t>8.0×10</w:t>
      </w:r>
      <w:r>
        <w:rPr>
          <w:rFonts w:ascii="Times New Roman" w:eastAsia="宋体" w:hAnsi="Times New Roman" w:cs="Times New Roman"/>
          <w:bCs/>
          <w:vertAlign w:val="superscript"/>
        </w:rPr>
        <w:t>4</w:t>
      </w:r>
      <w:r>
        <w:rPr>
          <w:rFonts w:ascii="Times New Roman" w:eastAsia="宋体" w:hAnsi="Times New Roman" w:cs="Times New Roman"/>
          <w:bCs/>
        </w:rPr>
        <w:t>N</w:t>
      </w:r>
      <w:r>
        <w:rPr>
          <w:rFonts w:ascii="Times New Roman" w:eastAsia="宋体" w:hAnsi="Times New Roman" w:cs="Times New Roman"/>
          <w:bCs/>
        </w:rPr>
        <w:t>，当船漂浮在水面上时，船排开水的重力为</w:t>
      </w:r>
      <w:r>
        <w:rPr>
          <w:rFonts w:ascii="Times New Roman" w:eastAsia="宋体" w:hAnsi="Times New Roman" w:cs="Times New Roman"/>
          <w:bCs/>
        </w:rPr>
        <w:t>________</w:t>
      </w:r>
      <w:r>
        <w:rPr>
          <w:rFonts w:ascii="Times New Roman" w:eastAsia="宋体" w:hAnsi="Times New Roman" w:cs="Times New Roman"/>
          <w:bCs/>
        </w:rPr>
        <w:t>N</w:t>
      </w:r>
      <w:r>
        <w:rPr>
          <w:rFonts w:ascii="Times New Roman" w:eastAsia="宋体" w:hAnsi="Times New Roman" w:cs="Times New Roman"/>
          <w:bCs/>
        </w:rPr>
        <w:t>，此时船排开水的体积为</w:t>
      </w:r>
      <w:r>
        <w:rPr>
          <w:rFonts w:ascii="Times New Roman" w:eastAsia="宋体" w:hAnsi="Times New Roman" w:cs="Times New Roman"/>
          <w:bCs/>
        </w:rPr>
        <w:t>________</w:t>
      </w:r>
      <w:r>
        <w:rPr>
          <w:rFonts w:ascii="Times New Roman" w:eastAsia="宋体" w:hAnsi="Times New Roman" w:cs="Times New Roman"/>
          <w:bCs/>
        </w:rPr>
        <w:t xml:space="preserve"> 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t>g=10N/kg , ρ=1.0×10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）。从船上卸货时，船所受的浮力</w:t>
      </w:r>
      <w:r>
        <w:rPr>
          <w:rFonts w:ascii="Times New Roman" w:eastAsia="宋体" w:hAnsi="Times New Roman" w:cs="Times New Roman"/>
          <w:bCs/>
        </w:rPr>
        <w:t>________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15.</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全国九年级单元测试）</w:t>
      </w:r>
      <w:r>
        <w:rPr>
          <w:rFonts w:ascii="Times New Roman" w:eastAsia="宋体" w:hAnsi="Times New Roman" w:cs="Times New Roman"/>
          <w:bCs/>
        </w:rPr>
        <w:t>小林同学想测出一个实心木球的密度。但是发现小木</w:t>
      </w:r>
      <w:r>
        <w:rPr>
          <w:rFonts w:ascii="Times New Roman" w:eastAsia="宋体" w:hAnsi="Times New Roman" w:cs="Times New Roman"/>
          <w:bCs/>
        </w:rPr>
        <w:lastRenderedPageBreak/>
        <w:t>球放在水中会漂浮在水面上，无法测出它的体积。于是他设计了以下实验步骤：</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3286125" cy="1409700"/>
            <wp:effectExtent l="0" t="0" r="3175" b="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686987" name="图片 100004" descr="figure"/>
                    <pic:cNvPicPr>
                      <a:picLocks noChangeAspect="1"/>
                    </pic:cNvPicPr>
                  </pic:nvPicPr>
                  <pic:blipFill>
                    <a:blip r:embed="rId20"/>
                    <a:stretch>
                      <a:fillRect/>
                    </a:stretch>
                  </pic:blipFill>
                  <pic:spPr>
                    <a:xfrm>
                      <a:off x="0" y="0"/>
                      <a:ext cx="3286125" cy="14097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．把适量的水倒进量筒中如图（</w:t>
      </w:r>
      <w:r>
        <w:rPr>
          <w:rFonts w:ascii="Times New Roman" w:eastAsia="宋体" w:hAnsi="Times New Roman" w:cs="Times New Roman"/>
          <w:bCs/>
        </w:rPr>
        <w:t>a</w:t>
      </w:r>
      <w:r>
        <w:rPr>
          <w:rFonts w:ascii="Times New Roman" w:eastAsia="宋体" w:hAnsi="Times New Roman" w:cs="Times New Roman"/>
          <w:bCs/>
        </w:rPr>
        <w:t>）所示，记录此时水的体积为</w:t>
      </w:r>
      <w:r>
        <w:rPr>
          <w:rFonts w:ascii="Times New Roman" w:eastAsia="宋体" w:hAnsi="Times New Roman" w:cs="Times New Roman"/>
          <w:bCs/>
          <w:i/>
        </w:rPr>
        <w:t>V</w:t>
      </w:r>
      <w:r>
        <w:rPr>
          <w:rFonts w:ascii="Times New Roman" w:eastAsia="宋体" w:hAnsi="Times New Roman" w:cs="Times New Roman"/>
          <w:bCs/>
          <w:vertAlign w:val="subscript"/>
        </w:rPr>
        <w:t>1</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．用细线在小木球下吊一个小铁块放入水中，静止时如图（</w:t>
      </w:r>
      <w:r>
        <w:rPr>
          <w:rFonts w:ascii="Times New Roman" w:eastAsia="宋体" w:hAnsi="Times New Roman" w:cs="Times New Roman"/>
          <w:bCs/>
        </w:rPr>
        <w:t xml:space="preserve">b </w:t>
      </w:r>
      <w:r>
        <w:rPr>
          <w:rFonts w:ascii="Times New Roman" w:eastAsia="宋体" w:hAnsi="Times New Roman" w:cs="Times New Roman"/>
          <w:bCs/>
        </w:rPr>
        <w:t>）所示，记录此时量筒的示数为</w:t>
      </w:r>
      <w:r>
        <w:rPr>
          <w:rFonts w:ascii="Times New Roman" w:eastAsia="宋体" w:hAnsi="Times New Roman" w:cs="Times New Roman"/>
          <w:bCs/>
          <w:i/>
        </w:rPr>
        <w:t>V</w:t>
      </w:r>
      <w:r>
        <w:rPr>
          <w:rFonts w:ascii="Times New Roman" w:eastAsia="宋体" w:hAnsi="Times New Roman" w:cs="Times New Roman"/>
          <w:bCs/>
          <w:vertAlign w:val="subscript"/>
        </w:rPr>
        <w:t>2</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．把小铁块单独放入水中静止时如图</w:t>
      </w:r>
      <w:r>
        <w:rPr>
          <w:rFonts w:ascii="Times New Roman" w:eastAsia="宋体" w:hAnsi="Times New Roman" w:cs="Times New Roman"/>
          <w:bCs/>
        </w:rPr>
        <w:t>c</w:t>
      </w:r>
      <w:r>
        <w:rPr>
          <w:rFonts w:ascii="Times New Roman" w:eastAsia="宋体" w:hAnsi="Times New Roman" w:cs="Times New Roman"/>
          <w:bCs/>
        </w:rPr>
        <w:t>所示，记录此时量筒的示数为</w:t>
      </w:r>
      <w:r>
        <w:rPr>
          <w:rFonts w:ascii="Times New Roman" w:eastAsia="宋体" w:hAnsi="Times New Roman" w:cs="Times New Roman"/>
          <w:bCs/>
          <w:i/>
        </w:rPr>
        <w:t>V</w:t>
      </w:r>
      <w:r>
        <w:rPr>
          <w:rFonts w:ascii="Times New Roman" w:eastAsia="宋体" w:hAnsi="Times New Roman" w:cs="Times New Roman"/>
          <w:bCs/>
          <w:vertAlign w:val="subscript"/>
        </w:rPr>
        <w:t>3</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．从水中取出小木球，擦干后用天平测量质量，天平平衡时如图（</w:t>
      </w:r>
      <w:r>
        <w:rPr>
          <w:rFonts w:ascii="Times New Roman" w:eastAsia="宋体" w:hAnsi="Times New Roman" w:cs="Times New Roman"/>
          <w:bCs/>
        </w:rPr>
        <w:t>d</w:t>
      </w:r>
      <w:r>
        <w:rPr>
          <w:rFonts w:ascii="Times New Roman" w:eastAsia="宋体" w:hAnsi="Times New Roman" w:cs="Times New Roman"/>
          <w:bCs/>
        </w:rPr>
        <w:t>）所示，记录小木球质量为</w:t>
      </w:r>
      <w:r>
        <w:rPr>
          <w:rFonts w:ascii="Times New Roman" w:eastAsia="宋体" w:hAnsi="Times New Roman" w:cs="Times New Roman"/>
          <w:bCs/>
          <w:i/>
        </w:rPr>
        <w:t>m</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E</w:t>
      </w:r>
      <w:r>
        <w:rPr>
          <w:rFonts w:ascii="Times New Roman" w:eastAsia="宋体" w:hAnsi="Times New Roman" w:cs="Times New Roman"/>
          <w:bCs/>
        </w:rPr>
        <w:t>．利用密度公式计算出结果。</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用天平测出木球的质量</w:t>
      </w:r>
      <w:r>
        <w:rPr>
          <w:rFonts w:ascii="Times New Roman" w:eastAsia="宋体" w:hAnsi="Times New Roman" w:cs="Times New Roman"/>
          <w:bCs/>
          <w:i/>
        </w:rPr>
        <w:t>m</w:t>
      </w:r>
      <w:r>
        <w:rPr>
          <w:rFonts w:ascii="Times New Roman" w:eastAsia="宋体" w:hAnsi="Times New Roman" w:cs="Times New Roman"/>
          <w:bCs/>
        </w:rPr>
        <w:t>=______g</w:t>
      </w:r>
      <w:r>
        <w:rPr>
          <w:rFonts w:ascii="Times New Roman" w:eastAsia="宋体" w:hAnsi="Times New Roman" w:cs="Times New Roman"/>
          <w:bCs/>
        </w:rPr>
        <w:t>，木球的体积</w:t>
      </w:r>
      <w:r>
        <w:rPr>
          <w:rFonts w:ascii="Times New Roman" w:eastAsia="宋体" w:hAnsi="Times New Roman" w:cs="Times New Roman"/>
          <w:bCs/>
        </w:rPr>
        <w:t>V=______cm</w:t>
      </w:r>
      <w:r>
        <w:rPr>
          <w:rFonts w:ascii="Times New Roman" w:eastAsia="宋体" w:hAnsi="Times New Roman" w:cs="Times New Roman"/>
          <w:bCs/>
          <w:vertAlign w:val="superscript"/>
        </w:rPr>
        <w:t>3</w:t>
      </w:r>
      <w:r>
        <w:rPr>
          <w:rFonts w:ascii="Times New Roman" w:eastAsia="宋体" w:hAnsi="Times New Roman" w:cs="Times New Roman"/>
          <w:bCs/>
        </w:rPr>
        <w:t>，计算出小木球的密度</w:t>
      </w:r>
      <w:r>
        <w:rPr>
          <w:rFonts w:ascii="Times New Roman" w:eastAsia="宋体" w:hAnsi="Times New Roman" w:cs="Times New Roman"/>
          <w:bCs/>
          <w:i/>
        </w:rPr>
        <w:t>ρ</w:t>
      </w:r>
      <w:r>
        <w:rPr>
          <w:rFonts w:ascii="Times New Roman" w:eastAsia="宋体" w:hAnsi="Times New Roman" w:cs="Times New Roman"/>
          <w:bCs/>
          <w:vertAlign w:val="subscript"/>
        </w:rPr>
        <w:t>木</w:t>
      </w:r>
      <w:r>
        <w:rPr>
          <w:rFonts w:ascii="Times New Roman" w:eastAsia="宋体" w:hAnsi="Times New Roman" w:cs="Times New Roman"/>
          <w:bCs/>
        </w:rPr>
        <w:t>=______g/cm</w:t>
      </w:r>
      <w:r>
        <w:rPr>
          <w:rFonts w:ascii="Times New Roman" w:eastAsia="宋体" w:hAnsi="Times New Roman" w:cs="Times New Roman"/>
          <w:bCs/>
          <w:vertAlign w:val="superscript"/>
        </w:rPr>
        <w:t>3</w:t>
      </w:r>
      <w:r>
        <w:rPr>
          <w:rFonts w:ascii="Times New Roman" w:eastAsia="宋体" w:hAnsi="Times New Roman" w:cs="Times New Roman"/>
          <w:bCs/>
        </w:rPr>
        <w:t>。此值要比真实值</w:t>
      </w:r>
      <w:r>
        <w:rPr>
          <w:rFonts w:ascii="Times New Roman" w:eastAsia="宋体" w:hAnsi="Times New Roman" w:cs="Times New Roman"/>
          <w:bCs/>
        </w:rPr>
        <w:t>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偏大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偏小</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实验后总结，小林发现用天平测量的误差较大。如不用天平，只需</w:t>
      </w:r>
      <w:r>
        <w:rPr>
          <w:rFonts w:ascii="Times New Roman" w:eastAsia="宋体" w:hAnsi="Times New Roman" w:cs="Times New Roman"/>
          <w:bCs/>
        </w:rPr>
        <w:t>D</w:t>
      </w:r>
      <w:r>
        <w:rPr>
          <w:rFonts w:ascii="Times New Roman" w:eastAsia="宋体" w:hAnsi="Times New Roman" w:cs="Times New Roman"/>
          <w:bCs/>
        </w:rPr>
        <w:t>替换成：</w:t>
      </w:r>
      <w:r>
        <w:rPr>
          <w:rFonts w:ascii="Times New Roman" w:eastAsia="宋体" w:hAnsi="Times New Roman" w:cs="Times New Roman"/>
          <w:bCs/>
        </w:rPr>
        <w:t>______</w:t>
      </w:r>
      <w:r>
        <w:rPr>
          <w:rFonts w:ascii="Times New Roman" w:eastAsia="宋体" w:hAnsi="Times New Roman" w:cs="Times New Roman"/>
          <w:bCs/>
        </w:rPr>
        <w:t>，请你根据以上各测量量写出计算小木球密度的表达式：</w:t>
      </w:r>
      <w:r>
        <w:rPr>
          <w:rFonts w:ascii="Times New Roman" w:eastAsia="宋体" w:hAnsi="Times New Roman" w:cs="Times New Roman"/>
          <w:bCs/>
          <w:i/>
        </w:rPr>
        <w:t>ρ</w:t>
      </w:r>
      <w:r>
        <w:rPr>
          <w:rFonts w:ascii="Times New Roman" w:eastAsia="宋体" w:hAnsi="Times New Roman" w:cs="Times New Roman"/>
          <w:bCs/>
          <w:vertAlign w:val="subscript"/>
        </w:rPr>
        <w:t>木</w:t>
      </w:r>
      <w:r>
        <w:rPr>
          <w:rFonts w:ascii="Times New Roman" w:eastAsia="宋体" w:hAnsi="Times New Roman" w:cs="Times New Roman"/>
          <w:bCs/>
        </w:rPr>
        <w:t>=______</w:t>
      </w:r>
      <w:r>
        <w:rPr>
          <w:rFonts w:ascii="Times New Roman" w:eastAsia="宋体" w:hAnsi="Times New Roman" w:cs="Times New Roman"/>
          <w:bCs/>
        </w:rPr>
        <w:t>（已知水的密度为</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16.</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物理兴趣小组的同学对物体的浮沉条件进行了研究．在一个圆柱形玻璃容器底部，放一个边长为</w:t>
      </w:r>
      <w:r>
        <w:rPr>
          <w:rFonts w:ascii="Times New Roman" w:eastAsia="宋体" w:hAnsi="Times New Roman" w:cs="Times New Roman"/>
          <w:bCs/>
        </w:rPr>
        <w:t>10cm</w:t>
      </w:r>
      <w:r>
        <w:rPr>
          <w:rFonts w:ascii="Times New Roman" w:eastAsia="宋体" w:hAnsi="Times New Roman" w:cs="Times New Roman"/>
          <w:bCs/>
        </w:rPr>
        <w:t>的正方体物块，然后逐渐向容器中倒水（水始终未溢出），通过测量容器中水的深度</w:t>
      </w:r>
      <w:r>
        <w:rPr>
          <w:rFonts w:ascii="Times New Roman" w:eastAsia="宋体" w:hAnsi="Times New Roman" w:cs="Times New Roman"/>
          <w:bCs/>
          <w:i/>
        </w:rPr>
        <w:t>h</w:t>
      </w:r>
      <w:r>
        <w:rPr>
          <w:rFonts w:ascii="Times New Roman" w:eastAsia="宋体" w:hAnsi="Times New Roman" w:cs="Times New Roman"/>
          <w:bCs/>
        </w:rPr>
        <w:t>，分别计算出该物块所受到的浮力</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，并绘制了如图所示的图像．请解答下列问题．（</w:t>
      </w:r>
      <w:r>
        <w:rPr>
          <w:rFonts w:ascii="Times New Roman" w:eastAsia="宋体" w:hAnsi="Times New Roman" w:cs="Times New Roman"/>
          <w:bCs/>
          <w:i/>
        </w:rPr>
        <w:t>ρ</w:t>
      </w:r>
      <w:r>
        <w:rPr>
          <w:rFonts w:ascii="Times New Roman" w:eastAsia="宋体" w:hAnsi="Times New Roman" w:cs="Times New Roman"/>
          <w:bCs/>
          <w:vertAlign w:val="subscript"/>
        </w:rPr>
        <w:t>水</w:t>
      </w:r>
      <w:r>
        <w:rPr>
          <w:rFonts w:ascii="Times New Roman" w:eastAsia="宋体" w:hAnsi="Times New Roman" w:cs="Times New Roman"/>
          <w:bCs/>
        </w:rPr>
        <w:t>＝</w:t>
      </w:r>
      <w:r>
        <w:rPr>
          <w:rFonts w:ascii="Times New Roman" w:eastAsia="宋体" w:hAnsi="Times New Roman" w:cs="Times New Roman"/>
          <w:bCs/>
        </w:rPr>
        <w:t>1.0×10</w:t>
      </w:r>
      <w:r>
        <w:rPr>
          <w:rFonts w:ascii="Times New Roman" w:eastAsia="宋体" w:hAnsi="Times New Roman" w:cs="Times New Roman"/>
          <w:bCs/>
          <w:vertAlign w:val="superscript"/>
        </w:rPr>
        <w:t>3</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i/>
        </w:rPr>
        <w:t>g</w:t>
      </w:r>
      <w:r>
        <w:rPr>
          <w:rFonts w:ascii="Times New Roman" w:eastAsia="宋体" w:hAnsi="Times New Roman" w:cs="Times New Roman"/>
          <w:bCs/>
        </w:rPr>
        <w:t>＝</w:t>
      </w:r>
      <w:r>
        <w:rPr>
          <w:rFonts w:ascii="Times New Roman" w:eastAsia="宋体" w:hAnsi="Times New Roman" w:cs="Times New Roman"/>
          <w:bCs/>
        </w:rPr>
        <w:t>10N/kg</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62050" cy="819150"/>
            <wp:effectExtent l="0" t="0" r="6350" b="6350"/>
            <wp:docPr id="569158480" name="图片 5691584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558779" name="图片 569158480" descr="figure"/>
                    <pic:cNvPicPr>
                      <a:picLocks noChangeAspect="1"/>
                    </pic:cNvPicPr>
                  </pic:nvPicPr>
                  <pic:blipFill>
                    <a:blip r:embed="rId21"/>
                    <a:stretch>
                      <a:fillRect/>
                    </a:stretch>
                  </pic:blipFill>
                  <pic:spPr>
                    <a:xfrm>
                      <a:off x="0" y="0"/>
                      <a:ext cx="1162050" cy="81915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w:t>
      </w:r>
      <w:r>
        <w:rPr>
          <w:rFonts w:ascii="Times New Roman" w:eastAsia="宋体" w:hAnsi="Times New Roman" w:cs="Times New Roman"/>
          <w:bCs/>
        </w:rPr>
        <w:t>1</w:t>
      </w:r>
      <w:r>
        <w:rPr>
          <w:rFonts w:ascii="Times New Roman" w:eastAsia="宋体" w:hAnsi="Times New Roman" w:cs="Times New Roman"/>
          <w:bCs/>
        </w:rPr>
        <w:t>）分析图像可知，水的深度由</w:t>
      </w:r>
      <w:r>
        <w:rPr>
          <w:rFonts w:ascii="Times New Roman" w:eastAsia="宋体" w:hAnsi="Times New Roman" w:cs="Times New Roman"/>
          <w:bCs/>
        </w:rPr>
        <w:t>0</w:t>
      </w:r>
      <w:r>
        <w:rPr>
          <w:rFonts w:ascii="Times New Roman" w:eastAsia="宋体" w:hAnsi="Times New Roman" w:cs="Times New Roman"/>
          <w:bCs/>
        </w:rPr>
        <w:t>逐渐增加到</w:t>
      </w:r>
      <w:r>
        <w:rPr>
          <w:rFonts w:ascii="Times New Roman" w:eastAsia="宋体" w:hAnsi="Times New Roman" w:cs="Times New Roman"/>
          <w:bCs/>
        </w:rPr>
        <w:t>8cm</w:t>
      </w:r>
      <w:r>
        <w:rPr>
          <w:rFonts w:ascii="Times New Roman" w:eastAsia="宋体" w:hAnsi="Times New Roman" w:cs="Times New Roman"/>
          <w:bCs/>
        </w:rPr>
        <w:t>前的过程中，物块受到的浮力</w:t>
      </w:r>
      <w:r>
        <w:rPr>
          <w:rFonts w:ascii="Times New Roman" w:eastAsia="宋体" w:hAnsi="Times New Roman" w:cs="Times New Roman"/>
          <w:bCs/>
        </w:rPr>
        <w:t>________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）水深</w:t>
      </w:r>
      <w:r>
        <w:rPr>
          <w:rFonts w:ascii="Times New Roman" w:eastAsia="宋体" w:hAnsi="Times New Roman" w:cs="Times New Roman"/>
          <w:bCs/>
        </w:rPr>
        <w:t>10cm</w:t>
      </w:r>
      <w:r>
        <w:rPr>
          <w:rFonts w:ascii="Times New Roman" w:eastAsia="宋体" w:hAnsi="Times New Roman" w:cs="Times New Roman"/>
          <w:bCs/>
        </w:rPr>
        <w:t>时水对容器底的压强是</w:t>
      </w:r>
      <w:r>
        <w:rPr>
          <w:rFonts w:ascii="Times New Roman" w:eastAsia="宋体" w:hAnsi="Times New Roman" w:cs="Times New Roman"/>
          <w:bCs/>
        </w:rPr>
        <w:t>________Pa</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）当容器中水深超过</w:t>
      </w:r>
      <w:r>
        <w:rPr>
          <w:rFonts w:ascii="Times New Roman" w:eastAsia="宋体" w:hAnsi="Times New Roman" w:cs="Times New Roman"/>
          <w:bCs/>
        </w:rPr>
        <w:t>8cm</w:t>
      </w:r>
      <w:r>
        <w:rPr>
          <w:rFonts w:ascii="Times New Roman" w:eastAsia="宋体" w:hAnsi="Times New Roman" w:cs="Times New Roman"/>
          <w:bCs/>
        </w:rPr>
        <w:t>以后，物块处于</w:t>
      </w:r>
      <w:r>
        <w:rPr>
          <w:rFonts w:ascii="Times New Roman" w:eastAsia="宋体" w:hAnsi="Times New Roman" w:cs="Times New Roman"/>
          <w:bCs/>
        </w:rPr>
        <w:t>________</w:t>
      </w:r>
      <w:r>
        <w:rPr>
          <w:rFonts w:ascii="Times New Roman" w:eastAsia="宋体" w:hAnsi="Times New Roman" w:cs="Times New Roman"/>
          <w:bCs/>
        </w:rPr>
        <w:t>状态；</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）物块的密度为多少</w:t>
      </w:r>
      <w:r>
        <w:rPr>
          <w:rFonts w:ascii="Times New Roman" w:eastAsia="宋体" w:hAnsi="Times New Roman" w:cs="Times New Roman"/>
          <w:bCs/>
        </w:rPr>
        <w:t>_______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17.</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阅读短文，完成文后的问题。</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在由西晋史学家陈寿所著《三国志》中曾描写过一位神童：冲少聪察，生五六岁，智意所及，有若成人之智。时孙权曾致巨象，太祖欲知其斤重，</w:t>
      </w:r>
      <w:r>
        <w:rPr>
          <w:rFonts w:ascii="Times New Roman" w:eastAsia="宋体" w:hAnsi="Times New Roman" w:cs="Times New Roman"/>
          <w:bCs/>
        </w:rPr>
        <w:t>访之群下，咸莫能出其理。冲曰：</w:t>
      </w:r>
      <w:r>
        <w:rPr>
          <w:rFonts w:ascii="Times New Roman" w:eastAsia="宋体" w:hAnsi="Times New Roman" w:cs="Times New Roman"/>
          <w:bCs/>
        </w:rPr>
        <w:t>“</w:t>
      </w:r>
      <w:r>
        <w:rPr>
          <w:rFonts w:ascii="Times New Roman" w:eastAsia="宋体" w:hAnsi="Times New Roman" w:cs="Times New Roman"/>
          <w:bCs/>
        </w:rPr>
        <w:t>置象大船之上，而刻其水痕所至，称物以载之，则校可知矣。</w:t>
      </w:r>
      <w:r>
        <w:rPr>
          <w:rFonts w:ascii="Times New Roman" w:eastAsia="宋体" w:hAnsi="Times New Roman" w:cs="Times New Roman"/>
          <w:bCs/>
        </w:rPr>
        <w:t>”</w:t>
      </w:r>
      <w:r>
        <w:rPr>
          <w:rFonts w:ascii="Times New Roman" w:eastAsia="宋体" w:hAnsi="Times New Roman" w:cs="Times New Roman"/>
          <w:bCs/>
        </w:rPr>
        <w:t>太祖大悦，即施行焉。你知道这个聪明的萌娃是谁吗？</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有不少同学已经猜到了，就是曹冲。</w:t>
      </w:r>
      <w:r>
        <w:rPr>
          <w:rFonts w:ascii="Times New Roman" w:eastAsia="宋体" w:hAnsi="Times New Roman" w:cs="Times New Roman"/>
          <w:bCs/>
        </w:rPr>
        <w:t>“</w:t>
      </w:r>
      <w:r>
        <w:rPr>
          <w:rFonts w:ascii="Times New Roman" w:eastAsia="宋体" w:hAnsi="Times New Roman" w:cs="Times New Roman"/>
          <w:bCs/>
        </w:rPr>
        <w:t>曹冲称象</w:t>
      </w:r>
      <w:r>
        <w:rPr>
          <w:rFonts w:ascii="Times New Roman" w:eastAsia="宋体" w:hAnsi="Times New Roman" w:cs="Times New Roman"/>
          <w:bCs/>
        </w:rPr>
        <w:t>”</w:t>
      </w:r>
      <w:r>
        <w:rPr>
          <w:rFonts w:ascii="Times New Roman" w:eastAsia="宋体" w:hAnsi="Times New Roman" w:cs="Times New Roman"/>
          <w:bCs/>
        </w:rPr>
        <w:t>在中国几乎是妇孺皆知的故事，年仅六岁的曹冲，利用漂浮在水面上的物体重力等于水对物体的浮力这一物理原理，解决了一个连许多有学问的成年人都一筹莫展的大难题，这不能不说是一个奇迹。可是，在那个年代（公元</w:t>
      </w:r>
      <w:r>
        <w:rPr>
          <w:rFonts w:ascii="Times New Roman" w:eastAsia="宋体" w:hAnsi="Times New Roman" w:cs="Times New Roman"/>
          <w:bCs/>
        </w:rPr>
        <w:t>200</w:t>
      </w:r>
      <w:r>
        <w:rPr>
          <w:rFonts w:ascii="Times New Roman" w:eastAsia="宋体" w:hAnsi="Times New Roman" w:cs="Times New Roman"/>
          <w:bCs/>
        </w:rPr>
        <w:t>年），虽然阿基米德原理已经发现了</w:t>
      </w:r>
      <w:r>
        <w:rPr>
          <w:rFonts w:ascii="Times New Roman" w:eastAsia="宋体" w:hAnsi="Times New Roman" w:cs="Times New Roman"/>
          <w:bCs/>
        </w:rPr>
        <w:t>500</w:t>
      </w:r>
      <w:r>
        <w:rPr>
          <w:rFonts w:ascii="Times New Roman" w:eastAsia="宋体" w:hAnsi="Times New Roman" w:cs="Times New Roman"/>
          <w:bCs/>
        </w:rPr>
        <w:t>年，但这一原理直到</w:t>
      </w:r>
      <w:r>
        <w:rPr>
          <w:rFonts w:ascii="Times New Roman" w:eastAsia="宋体" w:hAnsi="Times New Roman" w:cs="Times New Roman"/>
          <w:bCs/>
        </w:rPr>
        <w:t>1627</w:t>
      </w:r>
      <w:r>
        <w:rPr>
          <w:rFonts w:ascii="Times New Roman" w:eastAsia="宋体" w:hAnsi="Times New Roman" w:cs="Times New Roman"/>
          <w:bCs/>
        </w:rPr>
        <w:t>年才传入中国，小曹冲不可能知道这个原理，更不用说浮沉条件了，实际</w:t>
      </w:r>
      <w:r>
        <w:rPr>
          <w:rFonts w:ascii="Times New Roman" w:eastAsia="宋体" w:hAnsi="Times New Roman" w:cs="Times New Roman"/>
          <w:bCs/>
        </w:rPr>
        <w:t>上，聪明的曹冲所用的方法是</w:t>
      </w:r>
      <w:r>
        <w:rPr>
          <w:rFonts w:ascii="Times New Roman" w:eastAsia="宋体" w:hAnsi="Times New Roman" w:cs="Times New Roman"/>
          <w:bCs/>
        </w:rPr>
        <w:t>“</w:t>
      </w:r>
      <w:r>
        <w:rPr>
          <w:rFonts w:ascii="Times New Roman" w:eastAsia="宋体" w:hAnsi="Times New Roman" w:cs="Times New Roman"/>
          <w:bCs/>
        </w:rPr>
        <w:t>等效替代法</w:t>
      </w:r>
      <w:r>
        <w:rPr>
          <w:rFonts w:ascii="Times New Roman" w:eastAsia="宋体" w:hAnsi="Times New Roman" w:cs="Times New Roman"/>
          <w:bCs/>
        </w:rPr>
        <w:t>”</w:t>
      </w:r>
      <w:r>
        <w:rPr>
          <w:rFonts w:ascii="Times New Roman" w:eastAsia="宋体" w:hAnsi="Times New Roman" w:cs="Times New Roman"/>
          <w:bCs/>
        </w:rPr>
        <w:t>。用许多石头代替大象，在船舷上刻划记号，让大象与石头产生等量的效果，再一次一次称出石头的重量，使大转化为小，分而治之，这一难题就得到圆满的解决。</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352675" cy="1543050"/>
            <wp:effectExtent l="0" t="0" r="9525" b="6350"/>
            <wp:docPr id="645610187" name="图片 645610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710181" name="图片 645610187" descr="figure"/>
                    <pic:cNvPicPr>
                      <a:picLocks noChangeAspect="1"/>
                    </pic:cNvPicPr>
                  </pic:nvPicPr>
                  <pic:blipFill>
                    <a:blip r:embed="rId22"/>
                    <a:stretch>
                      <a:fillRect/>
                    </a:stretch>
                  </pic:blipFill>
                  <pic:spPr>
                    <a:xfrm>
                      <a:off x="0" y="0"/>
                      <a:ext cx="2352675" cy="154305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等效替代法是一种常用的科学思维方法，美国大发明家爱迪生有一位数学基础相当好的助手叫阿普顿，有一次，爱迪生把一只电灯泡的玻璃壳交给阿普顿，要他计算一下灯泡的容积。阿普顿看着梨形的灯泡壳，思索了好久之后，画出了灯泡壳的剖视图、立体图，画出了一条条复杂的曲线，测量了一个个数据，列出了一道道算式，经过几个小时的紧张计算，还</w:t>
      </w:r>
      <w:r>
        <w:rPr>
          <w:rFonts w:ascii="Times New Roman" w:eastAsia="宋体" w:hAnsi="Times New Roman" w:cs="Times New Roman"/>
          <w:bCs/>
        </w:rPr>
        <w:lastRenderedPageBreak/>
        <w:t>未得出</w:t>
      </w:r>
      <w:r>
        <w:rPr>
          <w:rFonts w:ascii="Times New Roman" w:eastAsia="宋体" w:hAnsi="Times New Roman" w:cs="Times New Roman"/>
          <w:bCs/>
        </w:rPr>
        <w:t>结果，爱迪生看后很不满意，只见爱迪生在灯泡壳里装满水，再把水倒进量杯，不到一分钟，就把灯泡的容积算出来了，这里，爱迪生用倒入量杯里的水的体积代替了灯泡壳的容积，用的也是等效替代法。</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等效替代是在保证某种效果相同的前提下，将实际、复杂的物理问题和过程等效为简单的、易于研究的问题和过程来研究和处理的方法，等效替代法既是科学家研究问题的方法，更是我们在学习和生活中经常用到的思想方法，你现在还能回忆起研究哪些物理问题用过这种方法吗？根据上述材料，请你分别以静止状态下的</w:t>
      </w:r>
      <w:r>
        <w:rPr>
          <w:rFonts w:ascii="Times New Roman" w:eastAsia="宋体" w:hAnsi="Times New Roman" w:cs="Times New Roman"/>
          <w:bCs/>
        </w:rPr>
        <w:t>“</w:t>
      </w:r>
      <w:r>
        <w:rPr>
          <w:rFonts w:ascii="Times New Roman" w:eastAsia="宋体" w:hAnsi="Times New Roman" w:cs="Times New Roman"/>
          <w:bCs/>
        </w:rPr>
        <w:t>大象和船</w:t>
      </w:r>
      <w:r>
        <w:rPr>
          <w:rFonts w:ascii="Times New Roman" w:eastAsia="宋体" w:hAnsi="Times New Roman" w:cs="Times New Roman"/>
          <w:bCs/>
        </w:rPr>
        <w:t>”</w:t>
      </w:r>
      <w:r>
        <w:rPr>
          <w:rFonts w:ascii="Times New Roman" w:eastAsia="宋体" w:hAnsi="Times New Roman" w:cs="Times New Roman"/>
          <w:bCs/>
        </w:rPr>
        <w:t>及</w:t>
      </w:r>
      <w:r>
        <w:rPr>
          <w:rFonts w:ascii="Times New Roman" w:eastAsia="宋体" w:hAnsi="Times New Roman" w:cs="Times New Roman"/>
          <w:bCs/>
        </w:rPr>
        <w:t>“</w:t>
      </w:r>
      <w:r>
        <w:rPr>
          <w:rFonts w:ascii="Times New Roman" w:eastAsia="宋体" w:hAnsi="Times New Roman" w:cs="Times New Roman"/>
          <w:bCs/>
        </w:rPr>
        <w:t>石块和船</w:t>
      </w:r>
      <w:r>
        <w:rPr>
          <w:rFonts w:ascii="Times New Roman" w:eastAsia="宋体" w:hAnsi="Times New Roman" w:cs="Times New Roman"/>
          <w:bCs/>
        </w:rPr>
        <w:t>”</w:t>
      </w:r>
      <w:r>
        <w:rPr>
          <w:rFonts w:ascii="Times New Roman" w:eastAsia="宋体" w:hAnsi="Times New Roman" w:cs="Times New Roman"/>
          <w:bCs/>
        </w:rPr>
        <w:t>为研究对象做受力分析，</w:t>
      </w:r>
      <w:r>
        <w:rPr>
          <w:rFonts w:ascii="Times New Roman" w:eastAsia="宋体" w:hAnsi="Times New Roman" w:cs="Times New Roman"/>
          <w:bCs/>
        </w:rPr>
        <w:t>写出平衡方程并说明</w:t>
      </w:r>
      <w:r>
        <w:rPr>
          <w:rFonts w:ascii="Times New Roman" w:eastAsia="宋体" w:hAnsi="Times New Roman" w:cs="Times New Roman"/>
          <w:bCs/>
        </w:rPr>
        <w:t>“</w:t>
      </w:r>
      <w:r>
        <w:rPr>
          <w:rFonts w:ascii="Times New Roman" w:eastAsia="宋体" w:hAnsi="Times New Roman" w:cs="Times New Roman"/>
          <w:bCs/>
        </w:rPr>
        <w:t>曹冲称象</w:t>
      </w:r>
      <w:r>
        <w:rPr>
          <w:rFonts w:ascii="Times New Roman" w:eastAsia="宋体" w:hAnsi="Times New Roman" w:cs="Times New Roman"/>
          <w:bCs/>
        </w:rPr>
        <w:t>”</w:t>
      </w:r>
      <w:r>
        <w:rPr>
          <w:rFonts w:ascii="Times New Roman" w:eastAsia="宋体" w:hAnsi="Times New Roman" w:cs="Times New Roman"/>
          <w:bCs/>
        </w:rPr>
        <w:t>的实验原理。</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18.</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北京八年级课时练习）</w:t>
      </w:r>
      <w:r>
        <w:rPr>
          <w:rFonts w:ascii="Times New Roman" w:eastAsia="宋体" w:hAnsi="Times New Roman" w:cs="Times New Roman"/>
          <w:bCs/>
        </w:rPr>
        <w:t>韩国</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经过改造后，船体为</w:t>
      </w:r>
      <w:r>
        <w:rPr>
          <w:rFonts w:ascii="Times New Roman" w:eastAsia="宋体" w:hAnsi="Times New Roman" w:cs="Times New Roman"/>
          <w:bCs/>
        </w:rPr>
        <w:t>6825t</w:t>
      </w:r>
      <w:r>
        <w:rPr>
          <w:rFonts w:ascii="Times New Roman" w:eastAsia="宋体" w:hAnsi="Times New Roman" w:cs="Times New Roman"/>
          <w:bCs/>
        </w:rPr>
        <w:t>级，长</w:t>
      </w:r>
      <w:r>
        <w:rPr>
          <w:rFonts w:ascii="Times New Roman" w:eastAsia="宋体" w:hAnsi="Times New Roman" w:cs="Times New Roman"/>
          <w:bCs/>
        </w:rPr>
        <w:t>145m</w:t>
      </w:r>
      <w:r>
        <w:rPr>
          <w:rFonts w:ascii="Times New Roman" w:eastAsia="宋体" w:hAnsi="Times New Roman" w:cs="Times New Roman"/>
          <w:bCs/>
        </w:rPr>
        <w:t>，宽</w:t>
      </w:r>
      <w:r>
        <w:rPr>
          <w:rFonts w:ascii="Times New Roman" w:eastAsia="宋体" w:hAnsi="Times New Roman" w:cs="Times New Roman"/>
          <w:bCs/>
        </w:rPr>
        <w:t>22m</w:t>
      </w:r>
      <w:r>
        <w:rPr>
          <w:rFonts w:ascii="Times New Roman" w:eastAsia="宋体" w:hAnsi="Times New Roman" w:cs="Times New Roman"/>
          <w:bCs/>
        </w:rPr>
        <w:t>，最大载客量</w:t>
      </w:r>
      <w:r>
        <w:rPr>
          <w:rFonts w:ascii="Times New Roman" w:eastAsia="宋体" w:hAnsi="Times New Roman" w:cs="Times New Roman"/>
          <w:bCs/>
        </w:rPr>
        <w:t>920</w:t>
      </w:r>
      <w:r>
        <w:rPr>
          <w:rFonts w:ascii="Times New Roman" w:eastAsia="宋体" w:hAnsi="Times New Roman" w:cs="Times New Roman"/>
          <w:bCs/>
        </w:rPr>
        <w:t>人，满载排水量</w:t>
      </w:r>
      <w:r>
        <w:rPr>
          <w:rFonts w:ascii="Times New Roman" w:eastAsia="宋体" w:hAnsi="Times New Roman" w:cs="Times New Roman"/>
          <w:bCs/>
        </w:rPr>
        <w:t>6825t</w:t>
      </w:r>
      <w:r>
        <w:rPr>
          <w:rFonts w:ascii="Times New Roman" w:eastAsia="宋体" w:hAnsi="Times New Roman" w:cs="Times New Roman"/>
          <w:bCs/>
        </w:rPr>
        <w:t>，是目前韩国国内同类客轮中最大的一艘．</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客轮满载时受到的浮力约为</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岁月号</w:t>
      </w:r>
      <w:r>
        <w:rPr>
          <w:rFonts w:ascii="Times New Roman" w:eastAsia="宋体" w:hAnsi="Times New Roman" w:cs="Times New Roman"/>
          <w:bCs/>
        </w:rPr>
        <w:t>”</w:t>
      </w:r>
      <w:r>
        <w:rPr>
          <w:rFonts w:ascii="Times New Roman" w:eastAsia="宋体" w:hAnsi="Times New Roman" w:cs="Times New Roman"/>
          <w:bCs/>
        </w:rPr>
        <w:t>客轮沉船事件引起世界广泛的关注．有人猜测沉船原因，是轮船底部被船员视为生命水的</w:t>
      </w:r>
      <w:r>
        <w:rPr>
          <w:rFonts w:ascii="Times New Roman" w:eastAsia="宋体" w:hAnsi="Times New Roman" w:cs="Times New Roman"/>
          <w:bCs/>
        </w:rPr>
        <w:t>“</w:t>
      </w:r>
      <w:r>
        <w:rPr>
          <w:rFonts w:ascii="Times New Roman" w:eastAsia="宋体" w:hAnsi="Times New Roman" w:cs="Times New Roman"/>
          <w:bCs/>
        </w:rPr>
        <w:t>平衡水</w:t>
      </w:r>
      <w:r>
        <w:rPr>
          <w:rFonts w:ascii="Times New Roman" w:eastAsia="宋体" w:hAnsi="Times New Roman" w:cs="Times New Roman"/>
          <w:bCs/>
        </w:rPr>
        <w:t>”</w:t>
      </w:r>
      <w:r>
        <w:rPr>
          <w:rFonts w:ascii="Times New Roman" w:eastAsia="宋体" w:hAnsi="Times New Roman" w:cs="Times New Roman"/>
          <w:bCs/>
        </w:rPr>
        <w:t>被人为减少，如图所示，导致船在失去平衡时丧失了自我恢复平衡的能力．关于平衡水的作用，下面说法正确的是</w:t>
      </w:r>
      <w:r>
        <w:rPr>
          <w:rFonts w:ascii="Times New Roman" w:eastAsia="宋体" w:hAnsi="Times New Roman" w:cs="Times New Roman"/>
          <w:bCs/>
        </w:rPr>
        <w:t>________</w:t>
      </w:r>
      <w:r>
        <w:rPr>
          <w:rFonts w:ascii="Times New Roman" w:eastAsia="宋体" w:hAnsi="Times New Roman" w:cs="Times New Roman"/>
          <w:bCs/>
        </w:rPr>
        <w:t> </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．增大浮力</w:t>
      </w:r>
      <w:r>
        <w:rPr>
          <w:rFonts w:ascii="Times New Roman" w:eastAsia="宋体" w:hAnsi="Times New Roman" w:cs="Times New Roman"/>
          <w:bCs/>
        </w:rPr>
        <w:t>            B</w:t>
      </w:r>
      <w:r>
        <w:rPr>
          <w:rFonts w:ascii="Times New Roman" w:eastAsia="宋体" w:hAnsi="Times New Roman" w:cs="Times New Roman"/>
          <w:bCs/>
        </w:rPr>
        <w:t>．降低船体的重心</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．减少惯性</w:t>
      </w:r>
      <w:r>
        <w:rPr>
          <w:rFonts w:ascii="Times New Roman" w:eastAsia="宋体" w:hAnsi="Times New Roman" w:cs="Times New Roman"/>
          <w:bCs/>
        </w:rPr>
        <w:t>            D</w:t>
      </w:r>
      <w:r>
        <w:rPr>
          <w:rFonts w:ascii="Times New Roman" w:eastAsia="宋体" w:hAnsi="Times New Roman" w:cs="Times New Roman"/>
          <w:bCs/>
        </w:rPr>
        <w:t>．增大惯性．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104900" cy="1152525"/>
            <wp:effectExtent l="0" t="0" r="0" b="3175"/>
            <wp:docPr id="1425924026" name="图片 14259240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349506" name="图片 1425924026" descr="figure"/>
                    <pic:cNvPicPr>
                      <a:picLocks noChangeAspect="1"/>
                    </pic:cNvPicPr>
                  </pic:nvPicPr>
                  <pic:blipFill>
                    <a:blip r:embed="rId23"/>
                    <a:stretch>
                      <a:fillRect/>
                    </a:stretch>
                  </pic:blipFill>
                  <pic:spPr>
                    <a:xfrm>
                      <a:off x="0" y="0"/>
                      <a:ext cx="1104900" cy="1152525"/>
                    </a:xfrm>
                    <a:prstGeom prst="rect">
                      <a:avLst/>
                    </a:prstGeom>
                  </pic:spPr>
                </pic:pic>
              </a:graphicData>
            </a:graphic>
          </wp:inline>
        </w:drawing>
      </w:r>
    </w:p>
    <w:p w:rsidR="00B81A25" w:rsidRDefault="00D56BB7" w:rsidP="0094370F">
      <w:pPr>
        <w:spacing w:line="360" w:lineRule="auto"/>
        <w:ind w:firstLineChars="200" w:firstLine="422"/>
        <w:jc w:val="left"/>
        <w:textAlignment w:val="center"/>
        <w:rPr>
          <w:rFonts w:ascii="Times New Roman" w:eastAsia="宋体" w:hAnsi="Times New Roman" w:cs="Times New Roman"/>
          <w:b/>
          <w:bCs/>
          <w:szCs w:val="21"/>
        </w:rPr>
      </w:pPr>
      <w:r>
        <w:rPr>
          <w:rFonts w:ascii="Times New Roman" w:eastAsia="宋体" w:hAnsi="Times New Roman" w:cs="Times New Roman"/>
          <w:b/>
          <w:bCs/>
          <w:szCs w:val="21"/>
        </w:rPr>
        <w:t>二、提升练习</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上海九年级开学考试）</w:t>
      </w:r>
      <w:r>
        <w:rPr>
          <w:rFonts w:ascii="Times New Roman" w:eastAsia="宋体" w:hAnsi="Times New Roman" w:cs="Times New Roman"/>
          <w:bCs/>
        </w:rPr>
        <w:t>将一小石块和小木块抛入一杯水中，结果发现木块浮在水面上，而石块却沉入水中，就此现象，下列分析正确的是（</w:t>
      </w:r>
      <w:r>
        <w:rPr>
          <w:rFonts w:ascii="Times New Roman" w:eastAsia="宋体" w:hAnsi="Times New Roman" w:cs="Times New Roman"/>
          <w:bCs/>
        </w:rPr>
        <w:t xml:space="preserve">   </w:t>
      </w:r>
      <w:r>
        <w:rPr>
          <w:rFonts w:ascii="Times New Roman" w:eastAsia="宋体" w:hAnsi="Times New Roman" w:cs="Times New Roman"/>
          <w:bCs/>
        </w:rPr>
        <w:t>）</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．木块受到浮力，石块不受浮力</w:t>
      </w:r>
      <w:r>
        <w:rPr>
          <w:rFonts w:ascii="Times New Roman" w:eastAsia="宋体" w:hAnsi="Times New Roman" w:cs="Times New Roman"/>
          <w:bCs/>
        </w:rPr>
        <w:tab/>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．石块沉入水中，所受浮力小于自身的重力</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C</w:t>
      </w:r>
      <w:r>
        <w:rPr>
          <w:rFonts w:ascii="Times New Roman" w:eastAsia="宋体" w:hAnsi="Times New Roman" w:cs="Times New Roman"/>
          <w:bCs/>
        </w:rPr>
        <w:t>．木块受到的浮力一定大于石块所受的浮力</w:t>
      </w:r>
      <w:r>
        <w:rPr>
          <w:rFonts w:ascii="Times New Roman" w:eastAsia="宋体" w:hAnsi="Times New Roman" w:cs="Times New Roman"/>
          <w:bCs/>
        </w:rPr>
        <w:tab/>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．木块浮在水面上，所受浮力大于自身的重力</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河南新乡市</w:t>
      </w:r>
      <w:r>
        <w:rPr>
          <w:rFonts w:ascii="Times New Roman" w:eastAsia="宋体" w:hAnsi="Times New Roman" w:cs="Times New Roman"/>
          <w:b/>
        </w:rPr>
        <w:t>·</w:t>
      </w:r>
      <w:r>
        <w:rPr>
          <w:rFonts w:ascii="Times New Roman" w:eastAsia="宋体" w:hAnsi="Times New Roman" w:cs="Times New Roman"/>
          <w:b/>
        </w:rPr>
        <w:t>八年级期末）</w:t>
      </w:r>
      <w:r>
        <w:rPr>
          <w:rFonts w:ascii="Times New Roman" w:eastAsia="宋体" w:hAnsi="Times New Roman" w:cs="Times New Roman"/>
          <w:bCs/>
        </w:rPr>
        <w:t>把重</w:t>
      </w:r>
      <w:r>
        <w:rPr>
          <w:rFonts w:ascii="Times New Roman" w:eastAsia="宋体" w:hAnsi="Times New Roman" w:cs="Times New Roman"/>
          <w:bCs/>
        </w:rPr>
        <w:t>5N</w:t>
      </w:r>
      <w:r>
        <w:rPr>
          <w:rFonts w:ascii="Times New Roman" w:eastAsia="宋体" w:hAnsi="Times New Roman" w:cs="Times New Roman"/>
          <w:bCs/>
        </w:rPr>
        <w:t>、体积为</w:t>
      </w:r>
      <w:r>
        <w:rPr>
          <w:rFonts w:ascii="Times New Roman" w:eastAsia="宋体" w:hAnsi="Times New Roman" w:cs="Times New Roman"/>
          <w:bCs/>
        </w:rPr>
        <w:t>0.6dm</w:t>
      </w:r>
      <w:r>
        <w:rPr>
          <w:rFonts w:ascii="Times New Roman" w:eastAsia="宋体" w:hAnsi="Times New Roman" w:cs="Times New Roman"/>
          <w:bCs/>
          <w:vertAlign w:val="superscript"/>
        </w:rPr>
        <w:t>3</w:t>
      </w:r>
      <w:r>
        <w:rPr>
          <w:rFonts w:ascii="Times New Roman" w:eastAsia="宋体" w:hAnsi="Times New Roman" w:cs="Times New Roman"/>
          <w:bCs/>
        </w:rPr>
        <w:t>的物体投入水中，若不计水的阻力，当物体静止时，下列说法正确的是（　　）</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．物体上浮、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=6N</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．物体悬浮、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=5N</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．物体漂浮、</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=5N</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．物体沉在水底、</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=6N</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山西九年级其他模拟）</w:t>
      </w:r>
      <w:r>
        <w:rPr>
          <w:rFonts w:ascii="Times New Roman" w:eastAsia="宋体" w:hAnsi="Times New Roman" w:cs="Times New Roman"/>
          <w:bCs/>
        </w:rPr>
        <w:t>水平桌面上放有甲、乙两个都装有水的相同容器，现把两个形状和体积都相同的实心小球分别缓慢放入两容器中，两小球静止时液面恰好相平，如图所示，下列说法正确的是</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752600" cy="1000125"/>
            <wp:effectExtent l="0" t="0" r="0" b="3175"/>
            <wp:docPr id="5" name="图片 5" descr="figure"/>
            <wp:cNvGraphicFramePr/>
            <a:graphic xmlns:a="http://schemas.openxmlformats.org/drawingml/2006/main">
              <a:graphicData uri="http://schemas.openxmlformats.org/drawingml/2006/picture">
                <pic:pic xmlns:pic="http://schemas.openxmlformats.org/drawingml/2006/picture">
                  <pic:nvPicPr>
                    <pic:cNvPr id="166428975" name="图片 5" descr="figure"/>
                    <pic:cNvPicPr/>
                  </pic:nvPicPr>
                  <pic:blipFill>
                    <a:blip r:embed="rId24"/>
                    <a:stretch>
                      <a:fillRect/>
                    </a:stretch>
                  </pic:blipFill>
                  <pic:spPr>
                    <a:xfrm>
                      <a:off x="0" y="0"/>
                      <a:ext cx="1752600" cy="100012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两小球受到的浮力相等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乙容器中小球的密度较大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甲容器底部受到的水的压强大</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两容器底部对水平桌面的压力相等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把体积相等的甲、乙两个小球同时放入装有适量水的杯中，两球均沉在杯底</w:t>
      </w:r>
      <w:r>
        <w:rPr>
          <w:rFonts w:ascii="Times New Roman" w:eastAsia="宋体" w:hAnsi="Times New Roman" w:cs="Times New Roman"/>
          <w:bCs/>
        </w:rPr>
        <w:t>(</w:t>
      </w:r>
      <w:r>
        <w:rPr>
          <w:rFonts w:ascii="Times New Roman" w:eastAsia="宋体" w:hAnsi="Times New Roman" w:cs="Times New Roman"/>
          <w:bCs/>
        </w:rPr>
        <w:t>如图所示</w:t>
      </w:r>
      <w:r>
        <w:rPr>
          <w:rFonts w:ascii="Times New Roman" w:eastAsia="宋体" w:hAnsi="Times New Roman" w:cs="Times New Roman"/>
          <w:bCs/>
        </w:rPr>
        <w:t>)</w:t>
      </w:r>
      <w:r>
        <w:rPr>
          <w:rFonts w:ascii="Times New Roman" w:eastAsia="宋体" w:hAnsi="Times New Roman" w:cs="Times New Roman"/>
          <w:bCs/>
        </w:rPr>
        <w:t>，向水杯中加入适量盐水后。甲球上升，乙球仍沉在杯底。对下列分析中错误的是</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362075" cy="904875"/>
            <wp:effectExtent l="0" t="0" r="9525" b="9525"/>
            <wp:docPr id="596723941" name="图片 596723941" descr="figure"/>
            <wp:cNvGraphicFramePr/>
            <a:graphic xmlns:a="http://schemas.openxmlformats.org/drawingml/2006/main">
              <a:graphicData uri="http://schemas.openxmlformats.org/drawingml/2006/picture">
                <pic:pic xmlns:pic="http://schemas.openxmlformats.org/drawingml/2006/picture">
                  <pic:nvPicPr>
                    <pic:cNvPr id="20011227" name="图片 596723941" descr="figure"/>
                    <pic:cNvPicPr/>
                  </pic:nvPicPr>
                  <pic:blipFill>
                    <a:blip r:embed="rId25"/>
                    <a:stretch>
                      <a:fillRect/>
                    </a:stretch>
                  </pic:blipFill>
                  <pic:spPr>
                    <a:xfrm>
                      <a:off x="0" y="0"/>
                      <a:ext cx="1362075" cy="90487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．甲球的密度小于乙球的密度</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．加入盐水前，甲乙两球所受浮力相等</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．加入盐水后，乙球对杯底的压力变小</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．加入盐水后，甲球所受浮力变大，乙球所受浮力不变</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5</w:t>
      </w:r>
      <w:r>
        <w:rPr>
          <w:rFonts w:ascii="Times New Roman" w:eastAsia="宋体" w:hAnsi="Times New Roman" w:cs="Times New Roman"/>
          <w:bCs/>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山西九年级其他模拟）</w:t>
      </w:r>
      <w:r>
        <w:rPr>
          <w:rFonts w:ascii="Times New Roman" w:eastAsia="宋体" w:hAnsi="Times New Roman" w:cs="Times New Roman"/>
          <w:bCs/>
        </w:rPr>
        <w:t>小亮同学利用气球和圆柱形水杯做了一个小实验．在气球内灌入一定量的水封口制成水球</w:t>
      </w:r>
      <w:r>
        <w:rPr>
          <w:rFonts w:ascii="Times New Roman" w:eastAsia="宋体" w:hAnsi="Times New Roman" w:cs="Times New Roman"/>
          <w:bCs/>
        </w:rPr>
        <w:t>(</w:t>
      </w:r>
      <w:r>
        <w:rPr>
          <w:rFonts w:ascii="Times New Roman" w:eastAsia="宋体" w:hAnsi="Times New Roman" w:cs="Times New Roman"/>
          <w:bCs/>
        </w:rPr>
        <w:t>如图甲</w:t>
      </w:r>
      <w:r>
        <w:rPr>
          <w:rFonts w:ascii="Times New Roman" w:eastAsia="宋体" w:hAnsi="Times New Roman" w:cs="Times New Roman"/>
          <w:bCs/>
        </w:rPr>
        <w:t>)</w:t>
      </w:r>
      <w:r>
        <w:rPr>
          <w:rFonts w:ascii="Times New Roman" w:eastAsia="宋体" w:hAnsi="Times New Roman" w:cs="Times New Roman"/>
          <w:bCs/>
        </w:rPr>
        <w:t>．先将水球放入冷水中，水球漂浮</w:t>
      </w:r>
      <w:r>
        <w:rPr>
          <w:rFonts w:ascii="Times New Roman" w:eastAsia="宋体" w:hAnsi="Times New Roman" w:cs="Times New Roman"/>
          <w:bCs/>
        </w:rPr>
        <w:t>(</w:t>
      </w:r>
      <w:r>
        <w:rPr>
          <w:rFonts w:ascii="Times New Roman" w:eastAsia="宋体" w:hAnsi="Times New Roman" w:cs="Times New Roman"/>
          <w:bCs/>
        </w:rPr>
        <w:t>如图乙</w:t>
      </w:r>
      <w:r>
        <w:rPr>
          <w:rFonts w:ascii="Times New Roman" w:eastAsia="宋体" w:hAnsi="Times New Roman" w:cs="Times New Roman"/>
          <w:bCs/>
        </w:rPr>
        <w:t>)</w:t>
      </w:r>
      <w:r>
        <w:rPr>
          <w:rFonts w:ascii="Times New Roman" w:eastAsia="宋体" w:hAnsi="Times New Roman" w:cs="Times New Roman"/>
          <w:bCs/>
        </w:rPr>
        <w:t>．把杯中冷水换成热水，再次把水球放入热水中，发现水球沉在杯底</w:t>
      </w:r>
      <w:r>
        <w:rPr>
          <w:rFonts w:ascii="Times New Roman" w:eastAsia="宋体" w:hAnsi="Times New Roman" w:cs="Times New Roman"/>
          <w:bCs/>
        </w:rPr>
        <w:t>(</w:t>
      </w:r>
      <w:r>
        <w:rPr>
          <w:rFonts w:ascii="Times New Roman" w:eastAsia="宋体" w:hAnsi="Times New Roman" w:cs="Times New Roman"/>
          <w:bCs/>
        </w:rPr>
        <w:t>如图丙</w:t>
      </w:r>
      <w:r>
        <w:rPr>
          <w:rFonts w:ascii="Times New Roman" w:eastAsia="宋体" w:hAnsi="Times New Roman" w:cs="Times New Roman"/>
          <w:bCs/>
        </w:rPr>
        <w:t>)</w:t>
      </w:r>
      <w:r>
        <w:rPr>
          <w:rFonts w:ascii="Times New Roman" w:eastAsia="宋体" w:hAnsi="Times New Roman" w:cs="Times New Roman"/>
          <w:bCs/>
        </w:rPr>
        <w:t>．下列分析正确的是</w:t>
      </w:r>
      <w:r>
        <w:rPr>
          <w:rFonts w:ascii="Times New Roman" w:eastAsia="宋体" w:hAnsi="Times New Roman" w:cs="Times New Roman"/>
          <w:bCs/>
        </w:rPr>
        <w:t>(     )</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1876425" cy="1295400"/>
            <wp:effectExtent l="0" t="0" r="3175" b="0"/>
            <wp:docPr id="728688746" name="图片 7286887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923244" name="图片 728688746" descr="figure"/>
                    <pic:cNvPicPr>
                      <a:picLocks noChangeAspect="1"/>
                    </pic:cNvPicPr>
                  </pic:nvPicPr>
                  <pic:blipFill>
                    <a:blip r:embed="rId26"/>
                    <a:stretch>
                      <a:fillRect/>
                    </a:stretch>
                  </pic:blipFill>
                  <pic:spPr>
                    <a:xfrm>
                      <a:off x="0" y="0"/>
                      <a:ext cx="1876425" cy="12954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水球在冷水中所受浮力小于热水中所受浮力</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w:t>
      </w:r>
      <w:r>
        <w:rPr>
          <w:rFonts w:ascii="Times New Roman" w:eastAsia="宋体" w:hAnsi="Times New Roman" w:cs="Times New Roman"/>
          <w:bCs/>
        </w:rPr>
        <w:t>水球在冷水中排开的水的重力等于水球的重力</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rPr>
        <w:t>冷水的密度小于热水的密度</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w:t>
      </w:r>
      <w:r>
        <w:rPr>
          <w:rFonts w:ascii="Times New Roman" w:eastAsia="宋体" w:hAnsi="Times New Roman" w:cs="Times New Roman"/>
          <w:bCs/>
        </w:rPr>
        <w:t>在冷水和热水的同一深度处压强相等</w:t>
      </w:r>
    </w:p>
    <w:p w:rsidR="00B81A25" w:rsidRDefault="00D56BB7">
      <w:pPr>
        <w:spacing w:before="1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6</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将重是</w:t>
      </w:r>
      <w:r>
        <w:rPr>
          <w:rFonts w:ascii="Times New Roman" w:eastAsia="宋体" w:hAnsi="Times New Roman" w:cs="Times New Roman"/>
          <w:bCs/>
        </w:rPr>
        <w:t>2.5N</w:t>
      </w:r>
      <w:r>
        <w:rPr>
          <w:rFonts w:ascii="Times New Roman" w:eastAsia="宋体" w:hAnsi="Times New Roman" w:cs="Times New Roman"/>
          <w:bCs/>
        </w:rPr>
        <w:t>的物体</w:t>
      </w:r>
      <w:r>
        <w:rPr>
          <w:rFonts w:ascii="Times New Roman" w:eastAsia="宋体" w:hAnsi="Times New Roman" w:cs="Times New Roman"/>
          <w:bCs/>
        </w:rPr>
        <w:t>A</w:t>
      </w:r>
      <w:r>
        <w:rPr>
          <w:rFonts w:ascii="Times New Roman" w:eastAsia="宋体" w:hAnsi="Times New Roman" w:cs="Times New Roman"/>
          <w:bCs/>
        </w:rPr>
        <w:t>放进水中，它有一半体积露出水面，如图甲。在</w:t>
      </w:r>
      <w:r>
        <w:rPr>
          <w:rFonts w:ascii="Times New Roman" w:eastAsia="宋体" w:hAnsi="Times New Roman" w:cs="Times New Roman"/>
          <w:bCs/>
        </w:rPr>
        <w:t>A</w:t>
      </w:r>
      <w:r>
        <w:rPr>
          <w:rFonts w:ascii="Times New Roman" w:eastAsia="宋体" w:hAnsi="Times New Roman" w:cs="Times New Roman"/>
          <w:bCs/>
        </w:rPr>
        <w:t>上面再放一个体积与</w:t>
      </w:r>
      <w:r>
        <w:rPr>
          <w:rFonts w:ascii="Times New Roman" w:eastAsia="宋体" w:hAnsi="Times New Roman" w:cs="Times New Roman"/>
          <w:bCs/>
        </w:rPr>
        <w:t>A</w:t>
      </w:r>
      <w:r>
        <w:rPr>
          <w:rFonts w:ascii="Times New Roman" w:eastAsia="宋体" w:hAnsi="Times New Roman" w:cs="Times New Roman"/>
          <w:bCs/>
        </w:rPr>
        <w:t>相同的物体</w:t>
      </w:r>
      <w:r>
        <w:rPr>
          <w:rFonts w:ascii="Times New Roman" w:eastAsia="宋体" w:hAnsi="Times New Roman" w:cs="Times New Roman"/>
          <w:bCs/>
        </w:rPr>
        <w:t>B</w:t>
      </w:r>
      <w:r>
        <w:rPr>
          <w:rFonts w:ascii="Times New Roman" w:eastAsia="宋体" w:hAnsi="Times New Roman" w:cs="Times New Roman"/>
          <w:bCs/>
        </w:rPr>
        <w:t>，恰好</w:t>
      </w: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rPr>
        <w:t>B</w:t>
      </w:r>
      <w:r>
        <w:rPr>
          <w:rFonts w:ascii="Times New Roman" w:eastAsia="宋体" w:hAnsi="Times New Roman" w:cs="Times New Roman"/>
          <w:bCs/>
        </w:rPr>
        <w:t>两物体全部浸入水中，且</w:t>
      </w:r>
      <w:r>
        <w:rPr>
          <w:rFonts w:ascii="Times New Roman" w:eastAsia="宋体" w:hAnsi="Times New Roman" w:cs="Times New Roman"/>
          <w:bCs/>
        </w:rPr>
        <w:t>B</w:t>
      </w:r>
      <w:r>
        <w:rPr>
          <w:rFonts w:ascii="Times New Roman" w:eastAsia="宋体" w:hAnsi="Times New Roman" w:cs="Times New Roman"/>
          <w:bCs/>
        </w:rPr>
        <w:t>上表面恰好与水面相平，如图乙。下列说法正确的是（　　）</w:t>
      </w:r>
    </w:p>
    <w:p w:rsidR="00B81A25" w:rsidRDefault="00D56BB7">
      <w:pPr>
        <w:spacing w:before="15"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962150" cy="952500"/>
            <wp:effectExtent l="0" t="0" r="6350" b="0"/>
            <wp:docPr id="419724804" name="图片 4197248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545537" name="图片 419724804" descr="figure"/>
                    <pic:cNvPicPr>
                      <a:picLocks noChangeAspect="1"/>
                    </pic:cNvPicPr>
                  </pic:nvPicPr>
                  <pic:blipFill>
                    <a:blip r:embed="rId27"/>
                    <a:stretch>
                      <a:fillRect/>
                    </a:stretch>
                  </pic:blipFill>
                  <pic:spPr>
                    <a:xfrm>
                      <a:off x="0" y="0"/>
                      <a:ext cx="1962150" cy="952500"/>
                    </a:xfrm>
                    <a:prstGeom prst="rect">
                      <a:avLst/>
                    </a:prstGeom>
                  </pic:spPr>
                </pic:pic>
              </a:graphicData>
            </a:graphic>
          </wp:inline>
        </w:drawing>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．甲图中物体</w:t>
      </w:r>
      <w:r>
        <w:rPr>
          <w:rFonts w:ascii="Times New Roman" w:eastAsia="宋体" w:hAnsi="Times New Roman" w:cs="Times New Roman"/>
          <w:bCs/>
        </w:rPr>
        <w:t>A</w:t>
      </w:r>
      <w:r>
        <w:rPr>
          <w:rFonts w:ascii="Times New Roman" w:eastAsia="宋体" w:hAnsi="Times New Roman" w:cs="Times New Roman"/>
          <w:bCs/>
        </w:rPr>
        <w:t>受到浮力是</w:t>
      </w:r>
      <w:r>
        <w:rPr>
          <w:rFonts w:ascii="Times New Roman" w:eastAsia="宋体" w:hAnsi="Times New Roman" w:cs="Times New Roman"/>
          <w:bCs/>
        </w:rPr>
        <w:t>1.25N</w:t>
      </w:r>
      <w:r>
        <w:rPr>
          <w:rFonts w:ascii="Times New Roman" w:eastAsia="宋体" w:hAnsi="Times New Roman" w:cs="Times New Roman"/>
          <w:bCs/>
        </w:rPr>
        <w:tab/>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B</w:t>
      </w:r>
      <w:r>
        <w:rPr>
          <w:rFonts w:ascii="Times New Roman" w:eastAsia="宋体" w:hAnsi="Times New Roman" w:cs="Times New Roman"/>
          <w:bCs/>
        </w:rPr>
        <w:t>．物体</w:t>
      </w:r>
      <w:r>
        <w:rPr>
          <w:rFonts w:ascii="Times New Roman" w:eastAsia="宋体" w:hAnsi="Times New Roman" w:cs="Times New Roman"/>
          <w:bCs/>
        </w:rPr>
        <w:t>B</w:t>
      </w:r>
      <w:r>
        <w:rPr>
          <w:rFonts w:ascii="Times New Roman" w:eastAsia="宋体" w:hAnsi="Times New Roman" w:cs="Times New Roman"/>
          <w:bCs/>
        </w:rPr>
        <w:t>的密度是物体</w:t>
      </w:r>
      <w:r>
        <w:rPr>
          <w:rFonts w:ascii="Times New Roman" w:eastAsia="宋体" w:hAnsi="Times New Roman" w:cs="Times New Roman"/>
          <w:bCs/>
        </w:rPr>
        <w:t>A</w:t>
      </w:r>
      <w:r>
        <w:rPr>
          <w:rFonts w:ascii="Times New Roman" w:eastAsia="宋体" w:hAnsi="Times New Roman" w:cs="Times New Roman"/>
          <w:bCs/>
        </w:rPr>
        <w:t>密度的</w:t>
      </w:r>
      <w:r>
        <w:rPr>
          <w:rFonts w:ascii="Times New Roman" w:eastAsia="宋体" w:hAnsi="Times New Roman" w:cs="Times New Roman"/>
          <w:bCs/>
        </w:rPr>
        <w:t>2</w:t>
      </w:r>
      <w:r>
        <w:rPr>
          <w:rFonts w:ascii="Times New Roman" w:eastAsia="宋体" w:hAnsi="Times New Roman" w:cs="Times New Roman"/>
          <w:bCs/>
        </w:rPr>
        <w:t>倍</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C</w:t>
      </w:r>
      <w:r>
        <w:rPr>
          <w:rFonts w:ascii="Times New Roman" w:eastAsia="宋体" w:hAnsi="Times New Roman" w:cs="Times New Roman"/>
          <w:bCs/>
        </w:rPr>
        <w:t>．乙图中物体</w:t>
      </w:r>
      <w:r>
        <w:rPr>
          <w:rFonts w:ascii="Times New Roman" w:eastAsia="宋体" w:hAnsi="Times New Roman" w:cs="Times New Roman"/>
          <w:bCs/>
        </w:rPr>
        <w:t>A</w:t>
      </w:r>
      <w:r>
        <w:rPr>
          <w:rFonts w:ascii="Times New Roman" w:eastAsia="宋体" w:hAnsi="Times New Roman" w:cs="Times New Roman"/>
          <w:bCs/>
        </w:rPr>
        <w:t>下表面受到水的压力为</w:t>
      </w:r>
      <w:r>
        <w:rPr>
          <w:rFonts w:ascii="Times New Roman" w:eastAsia="宋体" w:hAnsi="Times New Roman" w:cs="Times New Roman"/>
          <w:bCs/>
        </w:rPr>
        <w:t>10N</w:t>
      </w:r>
      <w:r>
        <w:rPr>
          <w:rFonts w:ascii="Times New Roman" w:eastAsia="宋体" w:hAnsi="Times New Roman" w:cs="Times New Roman"/>
          <w:bCs/>
        </w:rPr>
        <w:tab/>
      </w:r>
      <w:r>
        <w:rPr>
          <w:rFonts w:ascii="Times New Roman" w:eastAsia="宋体" w:hAnsi="Times New Roman" w:cs="Times New Roman" w:hint="eastAsia"/>
          <w:bCs/>
        </w:rPr>
        <w:t xml:space="preserve"> </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D</w:t>
      </w:r>
      <w:r>
        <w:rPr>
          <w:rFonts w:ascii="Times New Roman" w:eastAsia="宋体" w:hAnsi="Times New Roman" w:cs="Times New Roman"/>
          <w:bCs/>
        </w:rPr>
        <w:t>．乙图中物体</w:t>
      </w:r>
      <w:r>
        <w:rPr>
          <w:rFonts w:ascii="Times New Roman" w:eastAsia="宋体" w:hAnsi="Times New Roman" w:cs="Times New Roman"/>
          <w:bCs/>
        </w:rPr>
        <w:t>B</w:t>
      </w:r>
      <w:r>
        <w:rPr>
          <w:rFonts w:ascii="Times New Roman" w:eastAsia="宋体" w:hAnsi="Times New Roman" w:cs="Times New Roman"/>
          <w:bCs/>
        </w:rPr>
        <w:t>对物体</w:t>
      </w:r>
      <w:r>
        <w:rPr>
          <w:rFonts w:ascii="Times New Roman" w:eastAsia="宋体" w:hAnsi="Times New Roman" w:cs="Times New Roman"/>
          <w:bCs/>
        </w:rPr>
        <w:t>A</w:t>
      </w:r>
      <w:r>
        <w:rPr>
          <w:rFonts w:ascii="Times New Roman" w:eastAsia="宋体" w:hAnsi="Times New Roman" w:cs="Times New Roman"/>
          <w:bCs/>
        </w:rPr>
        <w:t>的压力为</w:t>
      </w:r>
      <w:r>
        <w:rPr>
          <w:rFonts w:ascii="Times New Roman" w:eastAsia="宋体" w:hAnsi="Times New Roman" w:cs="Times New Roman"/>
          <w:bCs/>
        </w:rPr>
        <w:t>2.5N</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t>7</w:t>
      </w:r>
      <w:r>
        <w:rPr>
          <w:rFonts w:ascii="Times New Roman" w:eastAsia="宋体" w:hAnsi="Times New Roman" w:cs="Times New Roman"/>
          <w:szCs w:val="21"/>
        </w:rPr>
        <w:t>．</w:t>
      </w:r>
      <w:r>
        <w:rPr>
          <w:rFonts w:ascii="Times New Roman" w:eastAsia="宋体" w:hAnsi="Times New Roman" w:cs="Times New Roman"/>
          <w:b/>
        </w:rPr>
        <w:t>（</w:t>
      </w:r>
      <w:r>
        <w:rPr>
          <w:rFonts w:ascii="Times New Roman" w:eastAsia="宋体" w:hAnsi="Times New Roman" w:cs="Times New Roman"/>
          <w:b/>
        </w:rPr>
        <w:t>2020·</w:t>
      </w:r>
      <w:r>
        <w:rPr>
          <w:rFonts w:ascii="Times New Roman" w:eastAsia="宋体" w:hAnsi="Times New Roman" w:cs="Times New Roman"/>
          <w:b/>
        </w:rPr>
        <w:t>全国八年级单元测试）</w:t>
      </w:r>
      <w:r>
        <w:rPr>
          <w:rFonts w:ascii="Times New Roman" w:eastAsia="宋体" w:hAnsi="Times New Roman" w:cs="Times New Roman"/>
          <w:bCs/>
        </w:rPr>
        <w:t>如图所示，</w:t>
      </w:r>
      <w:r>
        <w:rPr>
          <w:rFonts w:ascii="Times New Roman" w:eastAsia="宋体" w:hAnsi="Times New Roman" w:cs="Times New Roman"/>
          <w:bCs/>
        </w:rPr>
        <w:t>①②③④</w:t>
      </w:r>
      <w:r>
        <w:rPr>
          <w:rFonts w:ascii="Times New Roman" w:eastAsia="宋体" w:hAnsi="Times New Roman" w:cs="Times New Roman"/>
          <w:bCs/>
        </w:rPr>
        <w:t>为探究物理规律的四个实验，</w:t>
      </w:r>
      <w:proofErr w:type="spellStart"/>
      <w:r>
        <w:rPr>
          <w:rFonts w:ascii="Times New Roman" w:eastAsia="宋体" w:hAnsi="Times New Roman" w:cs="Times New Roman"/>
          <w:bCs/>
        </w:rPr>
        <w:t>abcd</w:t>
      </w:r>
      <w:proofErr w:type="spellEnd"/>
      <w:r>
        <w:rPr>
          <w:rFonts w:ascii="Times New Roman" w:eastAsia="宋体" w:hAnsi="Times New Roman" w:cs="Times New Roman"/>
          <w:bCs/>
        </w:rPr>
        <w:t>为物理规律的应用实例，箭头表示规律和应用的对应关系，其中对应关系正确的是（　　）</w:t>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A</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800225" cy="2495550"/>
            <wp:effectExtent l="0" t="0" r="3175" b="6350"/>
            <wp:docPr id="878404089" name="图片 8784040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404014" name="图片 878404089" descr="figure"/>
                    <pic:cNvPicPr>
                      <a:picLocks noChangeAspect="1"/>
                    </pic:cNvPicPr>
                  </pic:nvPicPr>
                  <pic:blipFill>
                    <a:blip r:embed="rId28"/>
                    <a:stretch>
                      <a:fillRect/>
                    </a:stretch>
                  </pic:blipFill>
                  <pic:spPr>
                    <a:xfrm>
                      <a:off x="0" y="0"/>
                      <a:ext cx="1800225" cy="2495550"/>
                    </a:xfrm>
                    <a:prstGeom prst="rect">
                      <a:avLst/>
                    </a:prstGeom>
                  </pic:spPr>
                </pic:pic>
              </a:graphicData>
            </a:graphic>
          </wp:inline>
        </w:drawing>
      </w:r>
      <w:r>
        <w:rPr>
          <w:rFonts w:ascii="Times New Roman" w:eastAsia="宋体" w:hAnsi="Times New Roman" w:cs="Times New Roman"/>
          <w:bCs/>
        </w:rPr>
        <w:tab/>
        <w:t>B</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581150" cy="2466975"/>
            <wp:effectExtent l="0" t="0" r="6350" b="9525"/>
            <wp:docPr id="1848827853" name="图片 18488278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440257" name="图片 1848827853" descr="figure"/>
                    <pic:cNvPicPr>
                      <a:picLocks noChangeAspect="1"/>
                    </pic:cNvPicPr>
                  </pic:nvPicPr>
                  <pic:blipFill>
                    <a:blip r:embed="rId29"/>
                    <a:stretch>
                      <a:fillRect/>
                    </a:stretch>
                  </pic:blipFill>
                  <pic:spPr>
                    <a:xfrm>
                      <a:off x="0" y="0"/>
                      <a:ext cx="1581150" cy="2466975"/>
                    </a:xfrm>
                    <a:prstGeom prst="rect">
                      <a:avLst/>
                    </a:prstGeom>
                  </pic:spPr>
                </pic:pic>
              </a:graphicData>
            </a:graphic>
          </wp:inline>
        </w:drawing>
      </w:r>
    </w:p>
    <w:p w:rsidR="00B81A25" w:rsidRDefault="00D56BB7">
      <w:pPr>
        <w:tabs>
          <w:tab w:val="left" w:pos="4153"/>
        </w:tabs>
        <w:spacing w:line="360" w:lineRule="auto"/>
        <w:ind w:firstLineChars="200" w:firstLine="420"/>
        <w:jc w:val="left"/>
        <w:textAlignment w:val="center"/>
        <w:rPr>
          <w:rFonts w:ascii="Times New Roman" w:eastAsia="宋体" w:hAnsi="Times New Roman" w:cs="Times New Roman"/>
          <w:color w:val="C00000"/>
          <w:szCs w:val="21"/>
        </w:rPr>
      </w:pPr>
      <w:r>
        <w:rPr>
          <w:rFonts w:ascii="Times New Roman" w:eastAsia="宋体" w:hAnsi="Times New Roman" w:cs="Times New Roman"/>
          <w:bCs/>
        </w:rPr>
        <w:t>C</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1400175" cy="2390775"/>
            <wp:effectExtent l="0" t="0" r="9525" b="9525"/>
            <wp:docPr id="1801450509" name="图片 18014505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667670" name="图片 1801450509" descr="figure"/>
                    <pic:cNvPicPr>
                      <a:picLocks noChangeAspect="1"/>
                    </pic:cNvPicPr>
                  </pic:nvPicPr>
                  <pic:blipFill>
                    <a:blip r:embed="rId30"/>
                    <a:stretch>
                      <a:fillRect/>
                    </a:stretch>
                  </pic:blipFill>
                  <pic:spPr>
                    <a:xfrm>
                      <a:off x="0" y="0"/>
                      <a:ext cx="1400175" cy="2390775"/>
                    </a:xfrm>
                    <a:prstGeom prst="rect">
                      <a:avLst/>
                    </a:prstGeom>
                  </pic:spPr>
                </pic:pic>
              </a:graphicData>
            </a:graphic>
          </wp:inline>
        </w:drawing>
      </w:r>
      <w:r>
        <w:rPr>
          <w:rFonts w:ascii="Times New Roman" w:eastAsia="宋体" w:hAnsi="Times New Roman" w:cs="Times New Roman"/>
          <w:bCs/>
        </w:rPr>
        <w:tab/>
        <w:t>D</w:t>
      </w:r>
      <w:r>
        <w:rPr>
          <w:rFonts w:ascii="Times New Roman" w:eastAsia="宋体" w:hAnsi="Times New Roman" w:cs="Times New Roman"/>
          <w:bCs/>
        </w:rPr>
        <w:t>．</w:t>
      </w:r>
      <w:r>
        <w:rPr>
          <w:rFonts w:ascii="Times New Roman" w:eastAsia="宋体" w:hAnsi="Times New Roman" w:cs="Times New Roman"/>
          <w:bCs/>
          <w:noProof/>
        </w:rPr>
        <w:drawing>
          <wp:inline distT="0" distB="0" distL="114300" distR="114300">
            <wp:extent cx="904875" cy="2409825"/>
            <wp:effectExtent l="0" t="0" r="9525" b="3175"/>
            <wp:docPr id="498507424" name="图片 4985074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56492" name="图片 498507424" descr="figure"/>
                    <pic:cNvPicPr>
                      <a:picLocks noChangeAspect="1"/>
                    </pic:cNvPicPr>
                  </pic:nvPicPr>
                  <pic:blipFill>
                    <a:blip r:embed="rId31"/>
                    <a:stretch>
                      <a:fillRect/>
                    </a:stretch>
                  </pic:blipFill>
                  <pic:spPr>
                    <a:xfrm>
                      <a:off x="0" y="0"/>
                      <a:ext cx="904875" cy="240982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szCs w:val="21"/>
        </w:rPr>
        <w:lastRenderedPageBreak/>
        <w:t>8.</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全国九年级专题练习）</w:t>
      </w:r>
      <w:r>
        <w:rPr>
          <w:rFonts w:ascii="Times New Roman" w:eastAsia="宋体" w:hAnsi="Times New Roman" w:cs="Times New Roman"/>
          <w:bCs/>
        </w:rPr>
        <w:t>将一小球轻放入盛满酒精的大烧杯甲中，小球静止后，溢出酒精的质量是</w:t>
      </w:r>
      <w:r>
        <w:rPr>
          <w:rFonts w:ascii="Times New Roman" w:eastAsia="宋体" w:hAnsi="Times New Roman" w:cs="Times New Roman"/>
          <w:bCs/>
        </w:rPr>
        <w:t>80g</w:t>
      </w:r>
      <w:r>
        <w:rPr>
          <w:rFonts w:ascii="Times New Roman" w:eastAsia="宋体" w:hAnsi="Times New Roman" w:cs="Times New Roman"/>
          <w:bCs/>
        </w:rPr>
        <w:t>，小球在酒精中受到的浮力为</w:t>
      </w:r>
      <w:r>
        <w:rPr>
          <w:rFonts w:ascii="Times New Roman" w:eastAsia="宋体" w:hAnsi="Times New Roman" w:cs="Times New Roman"/>
          <w:bCs/>
        </w:rPr>
        <w:t xml:space="preserve"> ____ N</w:t>
      </w:r>
      <w:r>
        <w:rPr>
          <w:rFonts w:ascii="Times New Roman" w:eastAsia="宋体" w:hAnsi="Times New Roman" w:cs="Times New Roman"/>
          <w:bCs/>
        </w:rPr>
        <w:t>；将其轻放入未装满水､底面积为</w:t>
      </w:r>
      <w:r>
        <w:rPr>
          <w:rFonts w:ascii="Times New Roman" w:eastAsia="宋体" w:hAnsi="Times New Roman" w:cs="Times New Roman"/>
          <w:bCs/>
        </w:rPr>
        <w:t>100cm</w:t>
      </w:r>
      <w:r>
        <w:rPr>
          <w:rFonts w:ascii="Times New Roman" w:eastAsia="宋体" w:hAnsi="Times New Roman" w:cs="Times New Roman"/>
          <w:bCs/>
          <w:vertAlign w:val="superscript"/>
        </w:rPr>
        <w:t>2</w:t>
      </w:r>
      <w:r>
        <w:rPr>
          <w:rFonts w:ascii="Times New Roman" w:eastAsia="宋体" w:hAnsi="Times New Roman" w:cs="Times New Roman"/>
          <w:bCs/>
        </w:rPr>
        <w:t>的大烧杯乙中，静止后溢出水的质量是</w:t>
      </w:r>
      <w:r>
        <w:rPr>
          <w:rFonts w:ascii="Times New Roman" w:eastAsia="宋体" w:hAnsi="Times New Roman" w:cs="Times New Roman"/>
          <w:bCs/>
        </w:rPr>
        <w:t>45g</w:t>
      </w:r>
      <w:r>
        <w:rPr>
          <w:rFonts w:ascii="Times New Roman" w:eastAsia="宋体" w:hAnsi="Times New Roman" w:cs="Times New Roman"/>
          <w:bCs/>
        </w:rPr>
        <w:t>，水对容器底部的压强加了</w:t>
      </w:r>
      <w:r>
        <w:rPr>
          <w:rFonts w:ascii="Times New Roman" w:eastAsia="宋体" w:hAnsi="Times New Roman" w:cs="Times New Roman"/>
          <w:bCs/>
        </w:rPr>
        <w:t>50Pa</w:t>
      </w:r>
      <w:r>
        <w:rPr>
          <w:rFonts w:ascii="Times New Roman" w:eastAsia="宋体" w:hAnsi="Times New Roman" w:cs="Times New Roman"/>
          <w:bCs/>
        </w:rPr>
        <w:t>，则乙杯中水面升高</w:t>
      </w:r>
      <w:r>
        <w:rPr>
          <w:rFonts w:ascii="Times New Roman" w:eastAsia="宋体" w:hAnsi="Times New Roman" w:cs="Times New Roman"/>
          <w:bCs/>
        </w:rPr>
        <w:t xml:space="preserve"> ___ cm</w:t>
      </w:r>
      <w:r>
        <w:rPr>
          <w:rFonts w:ascii="Times New Roman" w:eastAsia="宋体" w:hAnsi="Times New Roman" w:cs="Times New Roman"/>
          <w:bCs/>
        </w:rPr>
        <w:t>；小球的密度是</w:t>
      </w:r>
      <w:r>
        <w:rPr>
          <w:rFonts w:ascii="Times New Roman" w:eastAsia="宋体" w:hAnsi="Times New Roman" w:cs="Times New Roman"/>
          <w:bCs/>
        </w:rPr>
        <w:t xml:space="preserve"> ___ kg/m</w:t>
      </w:r>
      <w:r>
        <w:rPr>
          <w:rFonts w:ascii="Times New Roman" w:eastAsia="宋体" w:hAnsi="Times New Roman" w:cs="Times New Roman"/>
          <w:bCs/>
          <w:vertAlign w:val="superscript"/>
        </w:rPr>
        <w:t>3</w:t>
      </w:r>
      <w:r>
        <w:rPr>
          <w:rFonts w:ascii="Times New Roman" w:eastAsia="宋体" w:hAnsi="Times New Roman" w:cs="Times New Roman"/>
          <w:bCs/>
        </w:rPr>
        <w:t>｡（</w:t>
      </w:r>
      <w:r>
        <w:rPr>
          <w:rFonts w:ascii="Times New Roman" w:eastAsia="宋体" w:hAnsi="Times New Roman" w:cs="Times New Roman"/>
          <w:bCs/>
        </w:rPr>
        <w:object w:dxaOrig="19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e421c873f6b04250aa495f01d4d67f14" style="width:95pt;height:18pt" o:ole="">
            <v:imagedata r:id="rId32" o:title="eqIde421c873f6b04250aa495f01d4d67f14"/>
          </v:shape>
          <o:OLEObject Type="Embed" ProgID="Equation.DSMT4" ShapeID="_x0000_i1025" DrawAspect="Content" ObjectID="_1678555284" r:id="rId33"/>
        </w:object>
      </w:r>
      <w:r>
        <w:rPr>
          <w:rFonts w:ascii="Times New Roman" w:eastAsia="宋体" w:hAnsi="Times New Roman" w:cs="Times New Roman"/>
          <w:bCs/>
        </w:rPr>
        <w:t>，</w:t>
      </w:r>
      <w:r>
        <w:rPr>
          <w:rFonts w:ascii="Times New Roman" w:eastAsia="宋体" w:hAnsi="Times New Roman" w:cs="Times New Roman"/>
          <w:bCs/>
        </w:rPr>
        <w:t xml:space="preserve"> </w:t>
      </w:r>
      <w:r>
        <w:rPr>
          <w:rFonts w:ascii="Times New Roman" w:eastAsia="宋体" w:hAnsi="Times New Roman" w:cs="Times New Roman"/>
          <w:bCs/>
        </w:rPr>
        <w:object w:dxaOrig="1965" w:dyaOrig="405">
          <v:shape id="_x0000_i1026" type="#_x0000_t75" alt="eqIdf6f2ca54972e4765a63883c633b90a51" style="width:98.25pt;height:20.25pt" o:ole="">
            <v:imagedata r:id="rId34" o:title="eqIdf6f2ca54972e4765a63883c633b90a51"/>
          </v:shape>
          <o:OLEObject Type="Embed" ProgID="Equation.DSMT4" ShapeID="_x0000_i1026" DrawAspect="Content" ObjectID="_1678555285" r:id="rId35"/>
        </w:objec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9</w:t>
      </w:r>
      <w:r>
        <w:rPr>
          <w:rFonts w:ascii="Times New Roman" w:eastAsia="宋体" w:hAnsi="Times New Roman" w:cs="Times New Roman"/>
          <w:color w:val="000000"/>
          <w:szCs w:val="21"/>
        </w:rPr>
        <w:t>.</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潜水艇是通过改变</w:t>
      </w:r>
      <w:r>
        <w:rPr>
          <w:rFonts w:ascii="Times New Roman" w:eastAsia="宋体" w:hAnsi="Times New Roman" w:cs="Times New Roman"/>
          <w:bCs/>
        </w:rPr>
        <w:t>______</w:t>
      </w:r>
      <w:r>
        <w:rPr>
          <w:rFonts w:ascii="Times New Roman" w:eastAsia="宋体" w:hAnsi="Times New Roman" w:cs="Times New Roman"/>
          <w:bCs/>
        </w:rPr>
        <w:t>达到上浮和下沉的；热气球通过加热空气或某些密度比空气小的气体（如氦气）从而获得较大的</w:t>
      </w:r>
      <w:r>
        <w:rPr>
          <w:rFonts w:ascii="Times New Roman" w:eastAsia="宋体" w:hAnsi="Times New Roman" w:cs="Times New Roman"/>
          <w:bCs/>
        </w:rPr>
        <w:t>______</w:t>
      </w:r>
      <w:r>
        <w:rPr>
          <w:rFonts w:ascii="Times New Roman" w:eastAsia="宋体" w:hAnsi="Times New Roman" w:cs="Times New Roman"/>
          <w:bCs/>
        </w:rPr>
        <w:t>升到空中的。（两空均选填</w:t>
      </w:r>
      <w:r>
        <w:rPr>
          <w:rFonts w:ascii="Times New Roman" w:eastAsia="宋体" w:hAnsi="Times New Roman" w:cs="Times New Roman"/>
          <w:bCs/>
        </w:rPr>
        <w:t>“</w:t>
      </w:r>
      <w:r>
        <w:rPr>
          <w:rFonts w:ascii="Times New Roman" w:eastAsia="宋体" w:hAnsi="Times New Roman" w:cs="Times New Roman"/>
          <w:bCs/>
        </w:rPr>
        <w:t>自身重力</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浮力</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color w:val="000000"/>
          <w:szCs w:val="21"/>
        </w:rPr>
        <w:t>10.</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如图，一块由均匀材料制成的正方体实心物块，边长为</w:t>
      </w:r>
      <w:r>
        <w:rPr>
          <w:rFonts w:ascii="Times New Roman" w:eastAsia="宋体" w:hAnsi="Times New Roman" w:cs="Times New Roman"/>
          <w:bCs/>
          <w:i/>
        </w:rPr>
        <w:t>a</w:t>
      </w:r>
      <w:r>
        <w:rPr>
          <w:rFonts w:ascii="Times New Roman" w:eastAsia="宋体" w:hAnsi="Times New Roman" w:cs="Times New Roman"/>
          <w:bCs/>
        </w:rPr>
        <w:t>，密度为</w:t>
      </w:r>
      <w:r>
        <w:rPr>
          <w:rFonts w:ascii="Times New Roman" w:eastAsia="宋体" w:hAnsi="Times New Roman" w:cs="Times New Roman"/>
          <w:bCs/>
          <w:i/>
        </w:rPr>
        <w:t>ρ</w:t>
      </w:r>
      <w:r>
        <w:rPr>
          <w:rFonts w:ascii="Times New Roman" w:eastAsia="宋体" w:hAnsi="Times New Roman" w:cs="Times New Roman"/>
          <w:bCs/>
        </w:rPr>
        <w:t>，用一根细线将物块底面的中心与容器底面中央相连，往容器中注入某种液体，使物块浸没在液体中，已知当物块静止时细线对物块竖直向下拉力的大小为</w:t>
      </w:r>
      <w:r>
        <w:rPr>
          <w:rFonts w:ascii="Times New Roman" w:eastAsia="宋体" w:hAnsi="Times New Roman" w:cs="Times New Roman"/>
          <w:bCs/>
          <w:i/>
        </w:rPr>
        <w:t>F</w:t>
      </w:r>
      <w:r>
        <w:rPr>
          <w:rFonts w:ascii="Times New Roman" w:eastAsia="宋体" w:hAnsi="Times New Roman" w:cs="Times New Roman"/>
          <w:bCs/>
        </w:rPr>
        <w:t>，则物块的质量</w:t>
      </w:r>
      <w:r>
        <w:rPr>
          <w:rFonts w:ascii="Times New Roman" w:eastAsia="宋体" w:hAnsi="Times New Roman" w:cs="Times New Roman"/>
          <w:bCs/>
          <w:i/>
        </w:rPr>
        <w:t>m</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，物块受到的浮力</w:t>
      </w:r>
      <w:r>
        <w:rPr>
          <w:rFonts w:ascii="Times New Roman" w:eastAsia="宋体" w:hAnsi="Times New Roman" w:cs="Times New Roman"/>
          <w:bCs/>
          <w:i/>
        </w:rPr>
        <w:t>F</w:t>
      </w:r>
      <w:r>
        <w:rPr>
          <w:rFonts w:ascii="Times New Roman" w:eastAsia="宋体" w:hAnsi="Times New Roman" w:cs="Times New Roman"/>
          <w:bCs/>
          <w:vertAlign w:val="subscript"/>
        </w:rPr>
        <w:t>浮</w:t>
      </w:r>
      <w:r>
        <w:rPr>
          <w:rFonts w:ascii="Times New Roman" w:eastAsia="宋体" w:hAnsi="Times New Roman" w:cs="Times New Roman"/>
          <w:bCs/>
        </w:rPr>
        <w:t>＝</w:t>
      </w:r>
      <w:r>
        <w:rPr>
          <w:rFonts w:ascii="Times New Roman" w:eastAsia="宋体" w:hAnsi="Times New Roman" w:cs="Times New Roman"/>
          <w:bCs/>
        </w:rPr>
        <w:t>______</w:t>
      </w:r>
      <w:r>
        <w:rPr>
          <w:rFonts w:ascii="Times New Roman" w:eastAsia="宋体" w:hAnsi="Times New Roman" w:cs="Times New Roman"/>
          <w:bCs/>
        </w:rPr>
        <w:t>，若剪断细线后，物块重新达到平衡状态时，其露出液面的体积</w:t>
      </w:r>
      <w:r>
        <w:rPr>
          <w:rFonts w:ascii="Times New Roman" w:eastAsia="宋体" w:hAnsi="Times New Roman" w:cs="Times New Roman"/>
          <w:bCs/>
        </w:rPr>
        <w:t>V</w:t>
      </w:r>
      <w:r>
        <w:rPr>
          <w:rFonts w:ascii="Times New Roman" w:eastAsia="宋体" w:hAnsi="Times New Roman" w:cs="Times New Roman"/>
          <w:bCs/>
        </w:rPr>
        <w:t>＝</w:t>
      </w:r>
      <w:r>
        <w:rPr>
          <w:rFonts w:ascii="Times New Roman" w:eastAsia="宋体" w:hAnsi="Times New Roman" w:cs="Times New Roman"/>
          <w:bCs/>
        </w:rPr>
        <w:t>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790575" cy="590550"/>
            <wp:effectExtent l="0" t="0" r="9525" b="6350"/>
            <wp:docPr id="2063256206" name="图片 20632562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443784" name="图片 2063256206" descr="figure"/>
                    <pic:cNvPicPr>
                      <a:picLocks noChangeAspect="1"/>
                    </pic:cNvPicPr>
                  </pic:nvPicPr>
                  <pic:blipFill>
                    <a:blip r:embed="rId36"/>
                    <a:stretch>
                      <a:fillRect/>
                    </a:stretch>
                  </pic:blipFill>
                  <pic:spPr>
                    <a:xfrm>
                      <a:off x="0" y="0"/>
                      <a:ext cx="790575" cy="59055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11.</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河南九年级其他模拟）</w:t>
      </w:r>
      <w:r>
        <w:rPr>
          <w:rFonts w:ascii="Times New Roman" w:eastAsia="宋体" w:hAnsi="Times New Roman" w:cs="Times New Roman"/>
          <w:bCs/>
        </w:rPr>
        <w:t>如图所示，一段粗细、质量均匀的蜡块，重为</w:t>
      </w:r>
      <w:r>
        <w:rPr>
          <w:rFonts w:ascii="Times New Roman" w:eastAsia="宋体" w:hAnsi="Times New Roman" w:cs="Times New Roman"/>
          <w:bCs/>
        </w:rPr>
        <w:object w:dxaOrig="285" w:dyaOrig="360">
          <v:shape id="_x0000_i1027" type="#_x0000_t75" alt="eqIdf8a931a78be94dd0a53a9bdeefa01512" style="width:14.25pt;height:18pt" o:ole="">
            <v:imagedata r:id="rId37" o:title="eqIdf8a931a78be94dd0a53a9bdeefa01512"/>
          </v:shape>
          <o:OLEObject Type="Embed" ProgID="Equation.DSMT4" ShapeID="_x0000_i1027" DrawAspect="Content" ObjectID="_1678555286" r:id="rId38"/>
        </w:object>
      </w:r>
      <w:r>
        <w:rPr>
          <w:rFonts w:ascii="Times New Roman" w:eastAsia="宋体" w:hAnsi="Times New Roman" w:cs="Times New Roman"/>
          <w:bCs/>
        </w:rPr>
        <w:t>，长为</w:t>
      </w:r>
      <w:r>
        <w:rPr>
          <w:rFonts w:ascii="Times New Roman" w:eastAsia="宋体" w:hAnsi="Times New Roman" w:cs="Times New Roman"/>
          <w:bCs/>
          <w:i/>
        </w:rPr>
        <w:t>L</w:t>
      </w:r>
      <w:r>
        <w:rPr>
          <w:rFonts w:ascii="Times New Roman" w:eastAsia="宋体" w:hAnsi="Times New Roman" w:cs="Times New Roman"/>
          <w:bCs/>
        </w:rPr>
        <w:t>，与一重为</w:t>
      </w:r>
      <w:r>
        <w:rPr>
          <w:rFonts w:ascii="Times New Roman" w:eastAsia="宋体" w:hAnsi="Times New Roman" w:cs="Times New Roman"/>
          <w:bCs/>
        </w:rPr>
        <w:object w:dxaOrig="285" w:dyaOrig="300">
          <v:shape id="_x0000_i1028" type="#_x0000_t75" alt="eqIdfa96b00a8d6e40b596cd0cae1b84e45f" style="width:14.25pt;height:15pt" o:ole="">
            <v:imagedata r:id="rId39" o:title="eqIdfa96b00a8d6e40b596cd0cae1b84e45f"/>
          </v:shape>
          <o:OLEObject Type="Embed" ProgID="Equation.DSMT4" ShapeID="_x0000_i1028" DrawAspect="Content" ObjectID="_1678555287" r:id="rId40"/>
        </w:object>
      </w:r>
      <w:r>
        <w:rPr>
          <w:rFonts w:ascii="Times New Roman" w:eastAsia="宋体" w:hAnsi="Times New Roman" w:cs="Times New Roman"/>
          <w:bCs/>
        </w:rPr>
        <w:t>的铁块通过轻质细绳相连，整立漂浮在水面上，露出水面的长度为</w:t>
      </w:r>
      <w:r>
        <w:rPr>
          <w:rFonts w:ascii="Times New Roman" w:eastAsia="宋体" w:hAnsi="Times New Roman" w:cs="Times New Roman"/>
          <w:bCs/>
        </w:rPr>
        <w:object w:dxaOrig="285" w:dyaOrig="435">
          <v:shape id="_x0000_i1029" type="#_x0000_t75" alt="eqId0e68444deb5e4678a1dfab828c8d56d4" style="width:14.25pt;height:21.75pt" o:ole="">
            <v:imagedata r:id="rId41" o:title="eqId0e68444deb5e4678a1dfab828c8d56d4"/>
          </v:shape>
          <o:OLEObject Type="Embed" ProgID="Equation.DSMT4" ShapeID="_x0000_i1029" DrawAspect="Content" ObjectID="_1678555288" r:id="rId42"/>
        </w:object>
      </w:r>
      <w:r>
        <w:rPr>
          <w:rFonts w:ascii="Times New Roman" w:eastAsia="宋体" w:hAnsi="Times New Roman" w:cs="Times New Roman"/>
          <w:bCs/>
        </w:rPr>
        <w:t>，则蜡块和铁块所受水的浮力</w:t>
      </w:r>
      <w:r>
        <w:rPr>
          <w:rFonts w:ascii="Times New Roman" w:eastAsia="宋体" w:hAnsi="Times New Roman" w:cs="Times New Roman"/>
          <w:bCs/>
        </w:rPr>
        <w:object w:dxaOrig="340" w:dyaOrig="380">
          <v:shape id="_x0000_i1030" type="#_x0000_t75" alt="eqId2713a99ba7564bc59f1a66239527f907" style="width:17pt;height:19pt" o:ole="">
            <v:imagedata r:id="rId43" o:title="eqId2713a99ba7564bc59f1a66239527f907"/>
          </v:shape>
          <o:OLEObject Type="Embed" ProgID="Equation.DSMT4" ShapeID="_x0000_i1030" DrawAspect="Content" ObjectID="_1678555289" r:id="rId44"/>
        </w:object>
      </w:r>
      <w:r>
        <w:rPr>
          <w:rFonts w:ascii="Times New Roman" w:eastAsia="宋体" w:hAnsi="Times New Roman" w:cs="Times New Roman"/>
          <w:bCs/>
        </w:rPr>
        <w:t>=____</w:t>
      </w:r>
      <w:r>
        <w:rPr>
          <w:rFonts w:ascii="Times New Roman" w:eastAsia="宋体" w:hAnsi="Times New Roman" w:cs="Times New Roman"/>
          <w:bCs/>
        </w:rPr>
        <w:t>，若多次截掉蜡块露出水面的部分，直到蜡块上表面与水面恰好相平，此时蜡块在水中的长度</w:t>
      </w:r>
      <w:r>
        <w:rPr>
          <w:rFonts w:ascii="Times New Roman" w:eastAsia="宋体" w:hAnsi="Times New Roman" w:cs="Times New Roman"/>
          <w:bCs/>
        </w:rPr>
        <w:object w:dxaOrig="255" w:dyaOrig="360">
          <v:shape id="_x0000_i1031" type="#_x0000_t75" alt="eqId65aea8add6684b2fb1e575c82b5c7a70" style="width:12.75pt;height:18pt" o:ole="">
            <v:imagedata r:id="rId45" o:title="eqId65aea8add6684b2fb1e575c82b5c7a70"/>
          </v:shape>
          <o:OLEObject Type="Embed" ProgID="Equation.DSMT4" ShapeID="_x0000_i1031" DrawAspect="Content" ObjectID="_1678555290" r:id="rId46"/>
        </w:object>
      </w:r>
      <w:r>
        <w:rPr>
          <w:rFonts w:ascii="Times New Roman" w:eastAsia="宋体" w:hAnsi="Times New Roman" w:cs="Times New Roman"/>
          <w:bCs/>
        </w:rPr>
        <w:t>≈____</w:t>
      </w:r>
      <w:r>
        <w:rPr>
          <w:rFonts w:ascii="Times New Roman" w:eastAsia="宋体" w:hAnsi="Times New Roman" w:cs="Times New Roman"/>
          <w:bCs/>
        </w:rPr>
        <w:t>．（结果用</w:t>
      </w:r>
      <w:r>
        <w:rPr>
          <w:rFonts w:ascii="Times New Roman" w:eastAsia="宋体" w:hAnsi="Times New Roman" w:cs="Times New Roman"/>
          <w:bCs/>
        </w:rPr>
        <w:object w:dxaOrig="285" w:dyaOrig="360">
          <v:shape id="_x0000_i1032" type="#_x0000_t75" alt="eqIdf8a931a78be94dd0a53a9bdeefa01512" style="width:14.25pt;height:18pt" o:ole="">
            <v:imagedata r:id="rId37" o:title="eqIdf8a931a78be94dd0a53a9bdeefa01512"/>
          </v:shape>
          <o:OLEObject Type="Embed" ProgID="Equation.DSMT4" ShapeID="_x0000_i1032" DrawAspect="Content" ObjectID="_1678555291" r:id="rId47"/>
        </w:object>
      </w:r>
      <w:r>
        <w:rPr>
          <w:rFonts w:ascii="Times New Roman" w:eastAsia="宋体" w:hAnsi="Times New Roman" w:cs="Times New Roman"/>
          <w:bCs/>
        </w:rPr>
        <w:t>、</w:t>
      </w:r>
      <w:r>
        <w:rPr>
          <w:rFonts w:ascii="Times New Roman" w:eastAsia="宋体" w:hAnsi="Times New Roman" w:cs="Times New Roman"/>
          <w:bCs/>
        </w:rPr>
        <w:object w:dxaOrig="285" w:dyaOrig="300">
          <v:shape id="_x0000_i1033" type="#_x0000_t75" alt="eqIdfa96b00a8d6e40b596cd0cae1b84e45f" style="width:14.25pt;height:15pt" o:ole="">
            <v:imagedata r:id="rId39" o:title="eqIdfa96b00a8d6e40b596cd0cae1b84e45f"/>
          </v:shape>
          <o:OLEObject Type="Embed" ProgID="Equation.DSMT4" ShapeID="_x0000_i1033" DrawAspect="Content" ObjectID="_1678555292" r:id="rId48"/>
        </w:object>
      </w:r>
      <w:r>
        <w:rPr>
          <w:rFonts w:ascii="Times New Roman" w:eastAsia="宋体" w:hAnsi="Times New Roman" w:cs="Times New Roman"/>
          <w:bCs/>
        </w:rPr>
        <w:t>、</w:t>
      </w:r>
      <w:r>
        <w:rPr>
          <w:rFonts w:ascii="Times New Roman" w:eastAsia="宋体" w:hAnsi="Times New Roman" w:cs="Times New Roman"/>
          <w:bCs/>
        </w:rPr>
        <w:object w:dxaOrig="367" w:dyaOrig="380">
          <v:shape id="_x0000_i1034" type="#_x0000_t75" alt="eqIdd2cc20312fea498088e34caedbf27f9d" style="width:18.35pt;height:19pt" o:ole="">
            <v:imagedata r:id="rId49" o:title="eqIdd2cc20312fea498088e34caedbf27f9d"/>
          </v:shape>
          <o:OLEObject Type="Embed" ProgID="Equation.DSMT4" ShapeID="_x0000_i1034" DrawAspect="Content" ObjectID="_1678555293" r:id="rId50"/>
        </w:object>
      </w:r>
      <w:r>
        <w:rPr>
          <w:rFonts w:ascii="Times New Roman" w:eastAsia="宋体" w:hAnsi="Times New Roman" w:cs="Times New Roman"/>
          <w:bCs/>
        </w:rPr>
        <w:t>、</w:t>
      </w:r>
      <w:r>
        <w:rPr>
          <w:rFonts w:ascii="Times New Roman" w:eastAsia="宋体" w:hAnsi="Times New Roman" w:cs="Times New Roman"/>
          <w:bCs/>
        </w:rPr>
        <w:object w:dxaOrig="358" w:dyaOrig="378">
          <v:shape id="_x0000_i1035" type="#_x0000_t75" alt="eqId2e4168871c4e48609bc403e504039a91" style="width:17.9pt;height:18.9pt" o:ole="">
            <v:imagedata r:id="rId51" o:title="eqId2e4168871c4e48609bc403e504039a91"/>
          </v:shape>
          <o:OLEObject Type="Embed" ProgID="Equation.DSMT4" ShapeID="_x0000_i1035" DrawAspect="Content" ObjectID="_1678555294" r:id="rId52"/>
        </w:object>
      </w:r>
      <w:r>
        <w:rPr>
          <w:rFonts w:ascii="Times New Roman" w:eastAsia="宋体" w:hAnsi="Times New Roman" w:cs="Times New Roman"/>
          <w:bCs/>
        </w:rPr>
        <w:t>、</w:t>
      </w:r>
      <w:r>
        <w:rPr>
          <w:rFonts w:ascii="Times New Roman" w:eastAsia="宋体" w:hAnsi="Times New Roman" w:cs="Times New Roman"/>
          <w:bCs/>
          <w:i/>
        </w:rPr>
        <w:t>L</w:t>
      </w:r>
      <w:r>
        <w:rPr>
          <w:rFonts w:ascii="Times New Roman" w:eastAsia="宋体" w:hAnsi="Times New Roman" w:cs="Times New Roman"/>
          <w:bCs/>
        </w:rPr>
        <w:t>、</w:t>
      </w:r>
      <w:r>
        <w:rPr>
          <w:rFonts w:ascii="Times New Roman" w:eastAsia="宋体" w:hAnsi="Times New Roman" w:cs="Times New Roman"/>
          <w:bCs/>
        </w:rPr>
        <w:object w:dxaOrig="285" w:dyaOrig="435">
          <v:shape id="_x0000_i1036" type="#_x0000_t75" alt="eqId0e68444deb5e4678a1dfab828c8d56d4" style="width:14.25pt;height:21.75pt" o:ole="">
            <v:imagedata r:id="rId41" o:title="eqId0e68444deb5e4678a1dfab828c8d56d4"/>
          </v:shape>
          <o:OLEObject Type="Embed" ProgID="Equation.DSMT4" ShapeID="_x0000_i1036" DrawAspect="Content" ObjectID="_1678555295" r:id="rId53"/>
        </w:object>
      </w:r>
      <w:r>
        <w:rPr>
          <w:rFonts w:ascii="Times New Roman" w:eastAsia="宋体" w:hAnsi="Times New Roman" w:cs="Times New Roman"/>
          <w:bCs/>
        </w:rPr>
        <w:t>来表示）</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1800225" cy="1790700"/>
            <wp:effectExtent l="0" t="0" r="3175" b="0"/>
            <wp:docPr id="1632413667" name="图片 16324136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670210" name="图片 1632413667" descr="figure"/>
                    <pic:cNvPicPr>
                      <a:picLocks noChangeAspect="1"/>
                    </pic:cNvPicPr>
                  </pic:nvPicPr>
                  <pic:blipFill>
                    <a:blip r:embed="rId54"/>
                    <a:stretch>
                      <a:fillRect/>
                    </a:stretch>
                  </pic:blipFill>
                  <pic:spPr>
                    <a:xfrm>
                      <a:off x="0" y="0"/>
                      <a:ext cx="1800225" cy="1790700"/>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12.</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某小组同学在学习了密度知识后根据铁块在水中沉底，木块在水中漂浮的现象猜想物体的密度可能会对它浸入水中以后的最终状态有影响．于是他们若干体积相同密度不同的实心物块和足够的水进行实验，并将实验数据及观察到的实验现象记录在下表中．</w:t>
      </w:r>
    </w:p>
    <w:tbl>
      <w:tblPr>
        <w:tblW w:w="10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00"/>
        <w:gridCol w:w="1140"/>
        <w:gridCol w:w="1140"/>
        <w:gridCol w:w="990"/>
        <w:gridCol w:w="1200"/>
        <w:gridCol w:w="1425"/>
        <w:gridCol w:w="1425"/>
      </w:tblGrid>
      <w:tr w:rsidR="00B81A25">
        <w:trPr>
          <w:trHeight w:val="270"/>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实验序号</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1</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4</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5</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6</w:t>
            </w:r>
          </w:p>
        </w:tc>
      </w:tr>
      <w:tr w:rsidR="00B81A25">
        <w:trPr>
          <w:trHeight w:val="285"/>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物块</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A</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B</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C</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D</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E</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F</w:t>
            </w:r>
          </w:p>
        </w:tc>
      </w:tr>
      <w:tr w:rsidR="00B81A25">
        <w:trPr>
          <w:trHeight w:val="510"/>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物块的密度（千克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2.7×10</w:t>
            </w:r>
            <w:r>
              <w:rPr>
                <w:rFonts w:ascii="Times New Roman" w:eastAsia="宋体" w:hAnsi="Times New Roman" w:cs="Times New Roman"/>
                <w:bCs/>
                <w:vertAlign w:val="superscript"/>
              </w:rPr>
              <w:t>3</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2.2×10</w:t>
            </w:r>
            <w:r>
              <w:rPr>
                <w:rFonts w:ascii="Times New Roman" w:eastAsia="宋体" w:hAnsi="Times New Roman" w:cs="Times New Roman"/>
                <w:bCs/>
                <w:vertAlign w:val="superscript"/>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1.8×10</w:t>
            </w:r>
            <w:r>
              <w:rPr>
                <w:rFonts w:ascii="Times New Roman" w:eastAsia="宋体" w:hAnsi="Times New Roman" w:cs="Times New Roman"/>
                <w:bCs/>
                <w:vertAlign w:val="superscript"/>
              </w:rPr>
              <w:t>3</w:t>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0.9×10</w:t>
            </w:r>
            <w:r>
              <w:rPr>
                <w:rFonts w:ascii="Times New Roman" w:eastAsia="宋体" w:hAnsi="Times New Roman" w:cs="Times New Roman"/>
                <w:bCs/>
                <w:vertAlign w:val="superscript"/>
              </w:rPr>
              <w:t>3</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0.6×10</w:t>
            </w:r>
            <w:r>
              <w:rPr>
                <w:rFonts w:ascii="Times New Roman" w:eastAsia="宋体" w:hAnsi="Times New Roman" w:cs="Times New Roman"/>
                <w:bCs/>
                <w:vertAlign w:val="superscript"/>
              </w:rPr>
              <w:t>3</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0.4×10</w:t>
            </w:r>
            <w:r>
              <w:rPr>
                <w:rFonts w:ascii="Times New Roman" w:eastAsia="宋体" w:hAnsi="Times New Roman" w:cs="Times New Roman"/>
                <w:bCs/>
                <w:vertAlign w:val="superscript"/>
              </w:rPr>
              <w:t>3</w:t>
            </w:r>
          </w:p>
        </w:tc>
      </w:tr>
      <w:tr w:rsidR="00B81A25">
        <w:trPr>
          <w:trHeight w:val="735"/>
        </w:trPr>
        <w:tc>
          <w:tcPr>
            <w:tcW w:w="27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rPr>
              <w:t>实验现象</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133745885" name="图片 11337458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607264" name="图片 1133745885" descr="figure"/>
                          <pic:cNvPicPr>
                            <a:picLocks noChangeAspect="1"/>
                          </pic:cNvPicPr>
                        </pic:nvPicPr>
                        <pic:blipFill>
                          <a:blip r:embed="rId55"/>
                          <a:stretch>
                            <a:fillRect/>
                          </a:stretch>
                        </pic:blipFill>
                        <pic:spPr>
                          <a:xfrm>
                            <a:off x="0" y="0"/>
                            <a:ext cx="419100" cy="628650"/>
                          </a:xfrm>
                          <a:prstGeom prst="rect">
                            <a:avLst/>
                          </a:prstGeom>
                        </pic:spPr>
                      </pic:pic>
                    </a:graphicData>
                  </a:graphic>
                </wp:inline>
              </w:drawing>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875586004" name="图片 875586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24778" name="图片 875586004" descr="figure"/>
                          <pic:cNvPicPr>
                            <a:picLocks noChangeAspect="1"/>
                          </pic:cNvPicPr>
                        </pic:nvPicPr>
                        <pic:blipFill>
                          <a:blip r:embed="rId56"/>
                          <a:stretch>
                            <a:fillRect/>
                          </a:stretch>
                        </pic:blipFill>
                        <pic:spPr>
                          <a:xfrm>
                            <a:off x="0" y="0"/>
                            <a:ext cx="419100" cy="628650"/>
                          </a:xfrm>
                          <a:prstGeom prst="rect">
                            <a:avLst/>
                          </a:prstGeom>
                        </pic:spPr>
                      </pic:pic>
                    </a:graphicData>
                  </a:graphic>
                </wp:inline>
              </w:drawing>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86058939" name="图片 1860589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216889" name="图片 186058939" descr="figure"/>
                          <pic:cNvPicPr>
                            <a:picLocks noChangeAspect="1"/>
                          </pic:cNvPicPr>
                        </pic:nvPicPr>
                        <pic:blipFill>
                          <a:blip r:embed="rId57"/>
                          <a:stretch>
                            <a:fillRect/>
                          </a:stretch>
                        </pic:blipFill>
                        <pic:spPr>
                          <a:xfrm>
                            <a:off x="0" y="0"/>
                            <a:ext cx="419100" cy="628650"/>
                          </a:xfrm>
                          <a:prstGeom prst="rect">
                            <a:avLst/>
                          </a:prstGeom>
                        </pic:spPr>
                      </pic:pic>
                    </a:graphicData>
                  </a:graphic>
                </wp:inline>
              </w:drawing>
            </w:r>
          </w:p>
        </w:tc>
        <w:tc>
          <w:tcPr>
            <w:tcW w:w="12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1003992041" name="图片 10039920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804918" name="图片 1003992041" descr="figure"/>
                          <pic:cNvPicPr>
                            <a:picLocks noChangeAspect="1"/>
                          </pic:cNvPicPr>
                        </pic:nvPicPr>
                        <pic:blipFill>
                          <a:blip r:embed="rId58"/>
                          <a:stretch>
                            <a:fillRect/>
                          </a:stretch>
                        </pic:blipFill>
                        <pic:spPr>
                          <a:xfrm>
                            <a:off x="0" y="0"/>
                            <a:ext cx="419100" cy="628650"/>
                          </a:xfrm>
                          <a:prstGeom prst="rect">
                            <a:avLst/>
                          </a:prstGeom>
                        </pic:spPr>
                      </pic:pic>
                    </a:graphicData>
                  </a:graphic>
                </wp:inline>
              </w:drawing>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628650"/>
                  <wp:effectExtent l="0" t="0" r="0" b="6350"/>
                  <wp:docPr id="2094271288" name="图片 20942712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604541" name="图片 2094271288" descr="figure"/>
                          <pic:cNvPicPr>
                            <a:picLocks noChangeAspect="1"/>
                          </pic:cNvPicPr>
                        </pic:nvPicPr>
                        <pic:blipFill>
                          <a:blip r:embed="rId59"/>
                          <a:stretch>
                            <a:fillRect/>
                          </a:stretch>
                        </pic:blipFill>
                        <pic:spPr>
                          <a:xfrm>
                            <a:off x="0" y="0"/>
                            <a:ext cx="419100" cy="628650"/>
                          </a:xfrm>
                          <a:prstGeom prst="rect">
                            <a:avLst/>
                          </a:prstGeom>
                        </pic:spPr>
                      </pic:pic>
                    </a:graphicData>
                  </a:graphic>
                </wp:inline>
              </w:drawing>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B81A25" w:rsidRDefault="00D56BB7">
            <w:pPr>
              <w:spacing w:line="360" w:lineRule="auto"/>
              <w:ind w:firstLineChars="200" w:firstLine="420"/>
              <w:jc w:val="center"/>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419100" cy="590550"/>
                  <wp:effectExtent l="0" t="0" r="0" b="6350"/>
                  <wp:docPr id="100006" name="图片 10000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039772" name="图片 100006" descr="figure"/>
                          <pic:cNvPicPr>
                            <a:picLocks noChangeAspect="1"/>
                          </pic:cNvPicPr>
                        </pic:nvPicPr>
                        <pic:blipFill>
                          <a:blip r:embed="rId60"/>
                          <a:stretch>
                            <a:fillRect/>
                          </a:stretch>
                        </pic:blipFill>
                        <pic:spPr>
                          <a:xfrm>
                            <a:off x="0" y="0"/>
                            <a:ext cx="419100" cy="590550"/>
                          </a:xfrm>
                          <a:prstGeom prst="rect">
                            <a:avLst/>
                          </a:prstGeom>
                        </pic:spPr>
                      </pic:pic>
                    </a:graphicData>
                  </a:graphic>
                </wp:inline>
              </w:drawing>
            </w:r>
          </w:p>
        </w:tc>
      </w:tr>
    </w:tbl>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①</w:t>
      </w:r>
      <w:r>
        <w:rPr>
          <w:rFonts w:ascii="Times New Roman" w:eastAsia="宋体" w:hAnsi="Times New Roman" w:cs="Times New Roman"/>
          <w:bCs/>
        </w:rPr>
        <w:t>分析比较实验序号</w:t>
      </w:r>
      <w:r>
        <w:rPr>
          <w:rFonts w:ascii="Times New Roman" w:eastAsia="宋体" w:hAnsi="Times New Roman" w:cs="Times New Roman"/>
          <w:bCs/>
        </w:rPr>
        <w:t>_______</w:t>
      </w:r>
      <w:r>
        <w:rPr>
          <w:rFonts w:ascii="Times New Roman" w:eastAsia="宋体" w:hAnsi="Times New Roman" w:cs="Times New Roman"/>
          <w:bCs/>
        </w:rPr>
        <w:t>的数据及现象，可得出的初步结论是：当</w:t>
      </w:r>
      <w:r>
        <w:rPr>
          <w:rFonts w:ascii="Times New Roman" w:eastAsia="宋体" w:hAnsi="Times New Roman" w:cs="Times New Roman"/>
          <w:bCs/>
        </w:rPr>
        <w:t>_______</w:t>
      </w:r>
      <w:r>
        <w:rPr>
          <w:rFonts w:ascii="Times New Roman" w:eastAsia="宋体" w:hAnsi="Times New Roman" w:cs="Times New Roman"/>
          <w:bCs/>
        </w:rPr>
        <w:t>时，物块最终静止在容器底部．</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②</w:t>
      </w:r>
      <w:r>
        <w:rPr>
          <w:rFonts w:ascii="Times New Roman" w:eastAsia="宋体" w:hAnsi="Times New Roman" w:cs="Times New Roman"/>
          <w:bCs/>
        </w:rPr>
        <w:t>分析比较实验序号</w:t>
      </w:r>
      <w:r>
        <w:rPr>
          <w:rFonts w:ascii="Times New Roman" w:eastAsia="宋体" w:hAnsi="Times New Roman" w:cs="Times New Roman"/>
          <w:bCs/>
        </w:rPr>
        <w:t>4</w:t>
      </w:r>
      <w:r>
        <w:rPr>
          <w:rFonts w:ascii="Times New Roman" w:eastAsia="宋体" w:hAnsi="Times New Roman" w:cs="Times New Roman"/>
          <w:bCs/>
        </w:rPr>
        <w:t>或</w:t>
      </w:r>
      <w:r>
        <w:rPr>
          <w:rFonts w:ascii="Times New Roman" w:eastAsia="宋体" w:hAnsi="Times New Roman" w:cs="Times New Roman"/>
          <w:bCs/>
        </w:rPr>
        <w:t>5</w:t>
      </w:r>
      <w:r>
        <w:rPr>
          <w:rFonts w:ascii="Times New Roman" w:eastAsia="宋体" w:hAnsi="Times New Roman" w:cs="Times New Roman"/>
          <w:bCs/>
        </w:rPr>
        <w:t>或</w:t>
      </w:r>
      <w:r>
        <w:rPr>
          <w:rFonts w:ascii="Times New Roman" w:eastAsia="宋体" w:hAnsi="Times New Roman" w:cs="Times New Roman"/>
          <w:bCs/>
        </w:rPr>
        <w:t>6</w:t>
      </w:r>
      <w:r>
        <w:rPr>
          <w:rFonts w:ascii="Times New Roman" w:eastAsia="宋体" w:hAnsi="Times New Roman" w:cs="Times New Roman"/>
          <w:bCs/>
        </w:rPr>
        <w:t>的数据及现象，可得出的初步结论是：</w:t>
      </w:r>
      <w:r>
        <w:rPr>
          <w:rFonts w:ascii="Times New Roman" w:eastAsia="宋体" w:hAnsi="Times New Roman" w:cs="Times New Roman"/>
          <w:bCs/>
        </w:rPr>
        <w:t>_______</w:t>
      </w:r>
      <w:r>
        <w:rPr>
          <w:rFonts w:ascii="Times New Roman" w:eastAsia="宋体" w:hAnsi="Times New Roman" w:cs="Times New Roman"/>
          <w:bCs/>
        </w:rPr>
        <w:t>，物块最终静止在水面．</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③</w:t>
      </w:r>
      <w:r>
        <w:rPr>
          <w:rFonts w:ascii="Times New Roman" w:eastAsia="宋体" w:hAnsi="Times New Roman" w:cs="Times New Roman"/>
          <w:bCs/>
        </w:rPr>
        <w:t>分析比较实验序号</w:t>
      </w:r>
      <w:r>
        <w:rPr>
          <w:rFonts w:ascii="Times New Roman" w:eastAsia="宋体" w:hAnsi="Times New Roman" w:cs="Times New Roman"/>
          <w:bCs/>
        </w:rPr>
        <w:t>4</w:t>
      </w: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和</w:t>
      </w:r>
      <w:r>
        <w:rPr>
          <w:rFonts w:ascii="Times New Roman" w:eastAsia="宋体" w:hAnsi="Times New Roman" w:cs="Times New Roman"/>
          <w:bCs/>
        </w:rPr>
        <w:t>6</w:t>
      </w:r>
      <w:r>
        <w:rPr>
          <w:rFonts w:ascii="Times New Roman" w:eastAsia="宋体" w:hAnsi="Times New Roman" w:cs="Times New Roman"/>
          <w:bCs/>
        </w:rPr>
        <w:t>的数据及现象，可得出结论是：</w:t>
      </w:r>
      <w:r>
        <w:rPr>
          <w:rFonts w:ascii="Times New Roman" w:eastAsia="宋体" w:hAnsi="Times New Roman" w:cs="Times New Roman"/>
          <w:bCs/>
        </w:rPr>
        <w:t>_______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④</w:t>
      </w:r>
      <w:r>
        <w:rPr>
          <w:rFonts w:ascii="Times New Roman" w:eastAsia="宋体" w:hAnsi="Times New Roman" w:cs="Times New Roman"/>
          <w:bCs/>
        </w:rPr>
        <w:t>如果放入水中物块的密度等于水的密度，请你猜想此时物块可能处于</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漂浮</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悬浮</w:t>
      </w:r>
      <w:r>
        <w:rPr>
          <w:rFonts w:ascii="Times New Roman" w:eastAsia="宋体" w:hAnsi="Times New Roman" w:cs="Times New Roman"/>
          <w:bCs/>
        </w:rPr>
        <w:t>”“</w:t>
      </w:r>
      <w:r>
        <w:rPr>
          <w:rFonts w:ascii="Times New Roman" w:eastAsia="宋体" w:hAnsi="Times New Roman" w:cs="Times New Roman"/>
          <w:bCs/>
        </w:rPr>
        <w:t>沉底</w:t>
      </w:r>
      <w:r>
        <w:rPr>
          <w:rFonts w:ascii="Times New Roman" w:eastAsia="宋体" w:hAnsi="Times New Roman" w:cs="Times New Roman"/>
          <w:bCs/>
        </w:rPr>
        <w:t>”</w:t>
      </w:r>
      <w:r>
        <w:rPr>
          <w:rFonts w:ascii="Times New Roman" w:eastAsia="宋体" w:hAnsi="Times New Roman" w:cs="Times New Roman"/>
          <w:bCs/>
        </w:rPr>
        <w:t>）状态．</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lastRenderedPageBreak/>
        <w:t>⑤</w:t>
      </w:r>
      <w:r>
        <w:rPr>
          <w:rFonts w:ascii="Times New Roman" w:eastAsia="宋体" w:hAnsi="Times New Roman" w:cs="Times New Roman"/>
          <w:bCs/>
        </w:rPr>
        <w:t>小明同学认为上述实验数据有限，得出的初步结论未必足以使人信服，应该用更多的实验数据进行验证．于是他决定进一步研究密度范围在</w:t>
      </w:r>
      <w:r>
        <w:rPr>
          <w:rFonts w:ascii="Times New Roman" w:eastAsia="宋体" w:hAnsi="Times New Roman" w:cs="Times New Roman"/>
          <w:bCs/>
        </w:rPr>
        <w:t>_______</w:t>
      </w:r>
      <w:r>
        <w:rPr>
          <w:rFonts w:ascii="Times New Roman" w:eastAsia="宋体" w:hAnsi="Times New Roman" w:cs="Times New Roman"/>
          <w:bCs/>
        </w:rPr>
        <w:t>千克</w:t>
      </w:r>
      <w:r>
        <w:rPr>
          <w:rFonts w:ascii="Times New Roman" w:eastAsia="宋体" w:hAnsi="Times New Roman" w:cs="Times New Roman"/>
          <w:bCs/>
        </w:rPr>
        <w:t>/</w:t>
      </w:r>
      <w:r>
        <w:rPr>
          <w:rFonts w:ascii="Times New Roman" w:eastAsia="宋体" w:hAnsi="Times New Roman" w:cs="Times New Roman"/>
          <w:bCs/>
        </w:rPr>
        <w:t>米</w:t>
      </w:r>
      <w:r>
        <w:rPr>
          <w:rFonts w:ascii="Times New Roman" w:eastAsia="宋体" w:hAnsi="Times New Roman" w:cs="Times New Roman"/>
          <w:bCs/>
          <w:vertAlign w:val="superscript"/>
        </w:rPr>
        <w:t>3</w:t>
      </w:r>
      <w:r>
        <w:rPr>
          <w:rFonts w:ascii="Times New Roman" w:eastAsia="宋体" w:hAnsi="Times New Roman" w:cs="Times New Roman"/>
          <w:bCs/>
        </w:rPr>
        <w:t>的范围内的实心物块浸入水中后的最终状态，为上述结论提供最有力的依据．</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13.</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小明同学到宜兴龙背山森林公园游玩，在山洞里剪刀一个形状不规则、不溶于水的物体，在物理老师的帮助下到实验室进行了如下操作．</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）把该物体放入装有质量水的透明玻璃杯中，发现物体下沉至杯底，如图（甲），说明该物体的密度</w:t>
      </w:r>
      <w:r>
        <w:rPr>
          <w:rFonts w:ascii="Times New Roman" w:eastAsia="宋体" w:hAnsi="Times New Roman" w:cs="Times New Roman"/>
          <w:bCs/>
        </w:rPr>
        <w:t>__</w:t>
      </w:r>
      <w:r>
        <w:rPr>
          <w:rFonts w:ascii="Times New Roman" w:eastAsia="宋体" w:hAnsi="Times New Roman" w:cs="Times New Roman"/>
          <w:bCs/>
        </w:rPr>
        <w:t>水的密度，此时物体所受浮力</w:t>
      </w:r>
      <w:r>
        <w:rPr>
          <w:rFonts w:ascii="Times New Roman" w:eastAsia="宋体" w:hAnsi="Times New Roman" w:cs="Times New Roman"/>
          <w:bCs/>
        </w:rPr>
        <w:t>__</w:t>
      </w:r>
      <w:r>
        <w:rPr>
          <w:rFonts w:ascii="Times New Roman" w:eastAsia="宋体" w:hAnsi="Times New Roman" w:cs="Times New Roman"/>
          <w:bCs/>
        </w:rPr>
        <w:t>物体的重</w:t>
      </w:r>
      <w:r>
        <w:rPr>
          <w:rFonts w:ascii="Times New Roman" w:eastAsia="宋体" w:hAnsi="Times New Roman" w:cs="Times New Roman"/>
          <w:bCs/>
        </w:rPr>
        <w:t>力，对杯底的压力</w:t>
      </w:r>
      <w:r>
        <w:rPr>
          <w:rFonts w:ascii="Times New Roman" w:eastAsia="宋体" w:hAnsi="Times New Roman" w:cs="Times New Roman"/>
          <w:bCs/>
        </w:rPr>
        <w:t>__</w:t>
      </w:r>
      <w:r>
        <w:rPr>
          <w:rFonts w:ascii="Times New Roman" w:eastAsia="宋体" w:hAnsi="Times New Roman" w:cs="Times New Roman"/>
          <w:bCs/>
        </w:rPr>
        <w:t>物体的重力（以上均填</w:t>
      </w:r>
      <w:r>
        <w:rPr>
          <w:rFonts w:ascii="Times New Roman" w:eastAsia="宋体" w:hAnsi="Times New Roman" w:cs="Times New Roman"/>
          <w:bCs/>
        </w:rPr>
        <w:t>“</w:t>
      </w:r>
      <w:r>
        <w:rPr>
          <w:rFonts w:ascii="Times New Roman" w:eastAsia="宋体" w:hAnsi="Times New Roman" w:cs="Times New Roman"/>
          <w:bCs/>
        </w:rPr>
        <w:t>大于</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等于</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小于</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）小明往杯中逐渐加盐并搅拌，直至观擦到待测物体悬浮，随机停止加盐，如图（乙）；</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）小明测出一只待用的空烧杯的质量为</w:t>
      </w:r>
      <w:r>
        <w:rPr>
          <w:rFonts w:ascii="Times New Roman" w:eastAsia="宋体" w:hAnsi="Times New Roman" w:cs="Times New Roman"/>
          <w:bCs/>
        </w:rPr>
        <w:t>63.8g</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）他取出玻璃杯中待测物体，把盐水倒入空烧杯，用调好的天平测杯子和盐水的总质量，如图（丙），天平的读数为</w:t>
      </w:r>
      <w:r>
        <w:rPr>
          <w:rFonts w:ascii="Times New Roman" w:eastAsia="宋体" w:hAnsi="Times New Roman" w:cs="Times New Roman"/>
          <w:bCs/>
        </w:rPr>
        <w:t>__</w:t>
      </w:r>
      <w:r>
        <w:rPr>
          <w:rFonts w:ascii="Times New Roman" w:eastAsia="宋体" w:hAnsi="Times New Roman" w:cs="Times New Roman"/>
          <w:bCs/>
        </w:rPr>
        <w:t>g</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5</w:t>
      </w:r>
      <w:r>
        <w:rPr>
          <w:rFonts w:ascii="Times New Roman" w:eastAsia="宋体" w:hAnsi="Times New Roman" w:cs="Times New Roman"/>
          <w:bCs/>
        </w:rPr>
        <w:t>）将烧杯杯中的盐水全部倒入量筒，如图（丁），量筒内盐水的体积为</w:t>
      </w:r>
      <w:r>
        <w:rPr>
          <w:rFonts w:ascii="Times New Roman" w:eastAsia="宋体" w:hAnsi="Times New Roman" w:cs="Times New Roman"/>
          <w:bCs/>
        </w:rPr>
        <w:t>__</w:t>
      </w:r>
      <w:r>
        <w:rPr>
          <w:rFonts w:ascii="Times New Roman" w:eastAsia="宋体" w:hAnsi="Times New Roman" w:cs="Times New Roman"/>
          <w:bCs/>
        </w:rPr>
        <w:t>mL</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6</w:t>
      </w:r>
      <w:r>
        <w:rPr>
          <w:rFonts w:ascii="Times New Roman" w:eastAsia="宋体" w:hAnsi="Times New Roman" w:cs="Times New Roman"/>
          <w:bCs/>
        </w:rPr>
        <w:t>）通过以上实验，可以得到待测物体的密度为</w:t>
      </w:r>
      <w:r>
        <w:rPr>
          <w:rFonts w:ascii="Times New Roman" w:eastAsia="宋体" w:hAnsi="Times New Roman" w:cs="Times New Roman"/>
          <w:bCs/>
        </w:rPr>
        <w:t>__</w:t>
      </w:r>
      <w:r>
        <w:rPr>
          <w:rFonts w:ascii="Times New Roman" w:eastAsia="宋体" w:hAnsi="Times New Roman" w:cs="Times New Roman"/>
          <w:bCs/>
        </w:rPr>
        <w:t>kg/m</w:t>
      </w:r>
      <w:r>
        <w:rPr>
          <w:rFonts w:ascii="Times New Roman" w:eastAsia="宋体" w:hAnsi="Times New Roman" w:cs="Times New Roman"/>
          <w:bCs/>
          <w:vertAlign w:val="superscript"/>
        </w:rPr>
        <w:t>3</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7</w:t>
      </w:r>
      <w:r>
        <w:rPr>
          <w:rFonts w:ascii="Times New Roman" w:eastAsia="宋体" w:hAnsi="Times New Roman" w:cs="Times New Roman"/>
          <w:bCs/>
        </w:rPr>
        <w:t>）一同做实验的小华认为只要稍微改变一下实验的</w:t>
      </w:r>
      <w:r>
        <w:rPr>
          <w:rFonts w:ascii="Times New Roman" w:eastAsia="宋体" w:hAnsi="Times New Roman" w:cs="Times New Roman"/>
          <w:bCs/>
        </w:rPr>
        <w:t>顺序，就可以减小实验误差，你认为小华是怎样改变实验顺序的</w:t>
      </w:r>
      <w:r>
        <w:rPr>
          <w:rFonts w:ascii="Times New Roman" w:eastAsia="宋体" w:hAnsi="Times New Roman" w:cs="Times New Roman"/>
          <w:bCs/>
        </w:rPr>
        <w:t>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drawing>
          <wp:inline distT="0" distB="0" distL="114300" distR="114300">
            <wp:extent cx="2819400" cy="847725"/>
            <wp:effectExtent l="0" t="0" r="0" b="3175"/>
            <wp:docPr id="622240787" name="图片 6222407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071947" name="图片 622240787" descr="figure"/>
                    <pic:cNvPicPr>
                      <a:picLocks noChangeAspect="1"/>
                    </pic:cNvPicPr>
                  </pic:nvPicPr>
                  <pic:blipFill>
                    <a:blip r:embed="rId61"/>
                    <a:stretch>
                      <a:fillRect/>
                    </a:stretch>
                  </pic:blipFill>
                  <pic:spPr>
                    <a:xfrm>
                      <a:off x="0" y="0"/>
                      <a:ext cx="2819400" cy="84772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14.</w:t>
      </w:r>
      <w:r>
        <w:rPr>
          <w:rFonts w:ascii="Times New Roman" w:eastAsia="宋体" w:hAnsi="Times New Roman" w:cs="Times New Roman"/>
          <w:b/>
        </w:rPr>
        <w:t>（</w:t>
      </w:r>
      <w:r>
        <w:rPr>
          <w:rFonts w:ascii="Times New Roman" w:eastAsia="宋体" w:hAnsi="Times New Roman" w:cs="Times New Roman" w:hint="eastAsia"/>
          <w:b/>
        </w:rPr>
        <w:t>2020</w:t>
      </w:r>
      <w:r>
        <w:rPr>
          <w:rFonts w:ascii="Times New Roman" w:eastAsia="宋体" w:hAnsi="Times New Roman" w:cs="Times New Roman"/>
          <w:b/>
        </w:rPr>
        <w:t>·</w:t>
      </w:r>
      <w:r>
        <w:rPr>
          <w:rFonts w:ascii="Times New Roman" w:eastAsia="宋体" w:hAnsi="Times New Roman" w:cs="Times New Roman"/>
          <w:b/>
        </w:rPr>
        <w:t>全国八年级单元测试）</w:t>
      </w:r>
      <w:r>
        <w:rPr>
          <w:rFonts w:ascii="Times New Roman" w:eastAsia="宋体" w:hAnsi="Times New Roman" w:cs="Times New Roman"/>
          <w:bCs/>
        </w:rPr>
        <w:t>在一次综合实践活动中，小丽同学利用一根吸管制作一个简易密度计，如图所示：</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noProof/>
        </w:rPr>
        <w:lastRenderedPageBreak/>
        <w:drawing>
          <wp:inline distT="0" distB="0" distL="114300" distR="114300">
            <wp:extent cx="5010150" cy="1476375"/>
            <wp:effectExtent l="0" t="0" r="6350" b="9525"/>
            <wp:docPr id="875664995" name="图片 8756649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908268" name="图片 875664995" descr="figure"/>
                    <pic:cNvPicPr>
                      <a:picLocks noChangeAspect="1"/>
                    </pic:cNvPicPr>
                  </pic:nvPicPr>
                  <pic:blipFill>
                    <a:blip r:embed="rId62"/>
                    <a:stretch>
                      <a:fillRect/>
                    </a:stretch>
                  </pic:blipFill>
                  <pic:spPr>
                    <a:xfrm>
                      <a:off x="0" y="0"/>
                      <a:ext cx="5010150" cy="1476375"/>
                    </a:xfrm>
                    <a:prstGeom prst="rect">
                      <a:avLst/>
                    </a:prstGeom>
                  </pic:spPr>
                </pic:pic>
              </a:graphicData>
            </a:graphic>
          </wp:inline>
        </w:drawing>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1</w:t>
      </w:r>
      <w:r>
        <w:rPr>
          <w:rFonts w:ascii="Times New Roman" w:eastAsia="宋体" w:hAnsi="Times New Roman" w:cs="Times New Roman"/>
          <w:bCs/>
        </w:rPr>
        <w:t>）为了让饮料吸管能竖直的漂浮在液体中，应在吸管的下端塞入一些铜丝作为配重，并用石蜡将吸管的下端封闭起来．若将它放入液体中后不能竖直漂浮，请提出改进做法</w:t>
      </w:r>
      <w:r>
        <w:rPr>
          <w:rFonts w:ascii="Times New Roman" w:eastAsia="宋体" w:hAnsi="Times New Roman" w:cs="Times New Roman"/>
          <w:bCs/>
        </w:rPr>
        <w:t>_______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2</w:t>
      </w:r>
      <w:r>
        <w:rPr>
          <w:rFonts w:ascii="Times New Roman" w:eastAsia="宋体" w:hAnsi="Times New Roman" w:cs="Times New Roman"/>
          <w:bCs/>
        </w:rPr>
        <w:t>）这根吸管竖直漂浮在不同液体中时，受到的浮力大小</w:t>
      </w:r>
      <w:r>
        <w:rPr>
          <w:rFonts w:ascii="Times New Roman" w:eastAsia="宋体" w:hAnsi="Times New Roman" w:cs="Times New Roman"/>
          <w:bCs/>
        </w:rPr>
        <w:t>_______</w:t>
      </w:r>
      <w:r>
        <w:rPr>
          <w:rFonts w:ascii="Times New Roman" w:eastAsia="宋体" w:hAnsi="Times New Roman" w:cs="Times New Roman"/>
          <w:bCs/>
        </w:rPr>
        <w:t>（填</w:t>
      </w:r>
      <w:r>
        <w:rPr>
          <w:rFonts w:ascii="Times New Roman" w:eastAsia="宋体" w:hAnsi="Times New Roman" w:cs="Times New Roman"/>
          <w:bCs/>
        </w:rPr>
        <w:t>“</w:t>
      </w:r>
      <w:r>
        <w:rPr>
          <w:rFonts w:ascii="Times New Roman" w:eastAsia="宋体" w:hAnsi="Times New Roman" w:cs="Times New Roman"/>
          <w:bCs/>
        </w:rPr>
        <w:t>变大</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变小</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），液体的密度越大，它露出液面部分</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越长</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w:t>
      </w:r>
      <w:r>
        <w:rPr>
          <w:rFonts w:ascii="Times New Roman" w:eastAsia="宋体" w:hAnsi="Times New Roman" w:cs="Times New Roman"/>
          <w:bCs/>
        </w:rPr>
        <w:t>越短</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不变</w:t>
      </w:r>
      <w:r>
        <w:rPr>
          <w:rFonts w:ascii="Times New Roman" w:eastAsia="宋体" w:hAnsi="Times New Roman" w:cs="Times New Roman"/>
          <w:bCs/>
        </w:rPr>
        <w:t>”</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3</w:t>
      </w:r>
      <w:r>
        <w:rPr>
          <w:rFonts w:ascii="Times New Roman" w:eastAsia="宋体" w:hAnsi="Times New Roman" w:cs="Times New Roman"/>
          <w:bCs/>
        </w:rPr>
        <w:t>）小丽想，如果在吸管上标相应的密度刻度，不就能直接显示所测液体密度的大小吗？于是她决定对吸管进行刻度的标定．在标定刻度前，她先测出吸管在水中漂浮入水中的深度</w:t>
      </w:r>
      <w:r>
        <w:rPr>
          <w:rFonts w:ascii="Times New Roman" w:eastAsia="宋体" w:hAnsi="Times New Roman" w:cs="Times New Roman"/>
          <w:bCs/>
        </w:rPr>
        <w:t>H</w:t>
      </w:r>
      <w:r>
        <w:rPr>
          <w:rFonts w:ascii="Times New Roman" w:eastAsia="宋体" w:hAnsi="Times New Roman" w:cs="Times New Roman"/>
          <w:bCs/>
        </w:rPr>
        <w:t>（如图所示）．若漂浮在密度为</w:t>
      </w:r>
      <w:r>
        <w:rPr>
          <w:rFonts w:ascii="Times New Roman" w:eastAsia="宋体" w:hAnsi="Times New Roman" w:cs="Times New Roman"/>
          <w:bCs/>
        </w:rPr>
        <w:t>ρ</w:t>
      </w:r>
      <w:r>
        <w:rPr>
          <w:rFonts w:ascii="Times New Roman" w:eastAsia="宋体" w:hAnsi="Times New Roman" w:cs="Times New Roman"/>
          <w:bCs/>
        </w:rPr>
        <w:t>的液体中，则浸入的深</w:t>
      </w:r>
      <w:r>
        <w:rPr>
          <w:rFonts w:ascii="Times New Roman" w:eastAsia="宋体" w:hAnsi="Times New Roman" w:cs="Times New Roman"/>
          <w:bCs/>
        </w:rPr>
        <w:t>h</w:t>
      </w:r>
      <w:r>
        <w:rPr>
          <w:rFonts w:ascii="Times New Roman" w:eastAsia="宋体" w:hAnsi="Times New Roman" w:cs="Times New Roman"/>
          <w:bCs/>
        </w:rPr>
        <w:t>．可推出</w:t>
      </w:r>
      <w:r>
        <w:rPr>
          <w:rFonts w:ascii="Times New Roman" w:eastAsia="宋体" w:hAnsi="Times New Roman" w:cs="Times New Roman"/>
          <w:bCs/>
        </w:rPr>
        <w:t>h</w:t>
      </w:r>
      <w:r>
        <w:rPr>
          <w:rFonts w:ascii="Times New Roman" w:eastAsia="宋体" w:hAnsi="Times New Roman" w:cs="Times New Roman"/>
          <w:bCs/>
        </w:rPr>
        <w:t>的表达式为</w:t>
      </w:r>
      <w:r>
        <w:rPr>
          <w:rFonts w:ascii="Times New Roman" w:eastAsia="宋体" w:hAnsi="Times New Roman" w:cs="Times New Roman"/>
          <w:bCs/>
        </w:rPr>
        <w:t>_______</w:t>
      </w:r>
      <w:r>
        <w:rPr>
          <w:rFonts w:ascii="Times New Roman" w:eastAsia="宋体" w:hAnsi="Times New Roman" w:cs="Times New Roman"/>
          <w:bCs/>
        </w:rPr>
        <w:t>（用</w:t>
      </w:r>
      <w:r>
        <w:rPr>
          <w:rFonts w:ascii="Times New Roman" w:eastAsia="宋体" w:hAnsi="Times New Roman" w:cs="Times New Roman"/>
          <w:bCs/>
        </w:rPr>
        <w:t>ρ</w:t>
      </w:r>
      <w:r>
        <w:rPr>
          <w:rFonts w:ascii="Times New Roman" w:eastAsia="宋体" w:hAnsi="Times New Roman" w:cs="Times New Roman"/>
          <w:bCs/>
          <w:vertAlign w:val="subscript"/>
        </w:rPr>
        <w:t>水</w:t>
      </w:r>
      <w:r>
        <w:rPr>
          <w:rFonts w:ascii="Times New Roman" w:eastAsia="宋体" w:hAnsi="Times New Roman" w:cs="Times New Roman"/>
          <w:bCs/>
        </w:rPr>
        <w:t>、</w:t>
      </w:r>
      <w:r>
        <w:rPr>
          <w:rFonts w:ascii="Times New Roman" w:eastAsia="宋体" w:hAnsi="Times New Roman" w:cs="Times New Roman"/>
          <w:bCs/>
        </w:rPr>
        <w:t>ρ</w:t>
      </w:r>
      <w:r>
        <w:rPr>
          <w:rFonts w:ascii="Times New Roman" w:eastAsia="宋体" w:hAnsi="Times New Roman" w:cs="Times New Roman"/>
          <w:bCs/>
          <w:vertAlign w:val="subscript"/>
        </w:rPr>
        <w:t>液</w:t>
      </w:r>
      <w:r>
        <w:rPr>
          <w:rFonts w:ascii="Times New Roman" w:eastAsia="宋体" w:hAnsi="Times New Roman" w:cs="Times New Roman"/>
          <w:bCs/>
        </w:rPr>
        <w:t>、</w:t>
      </w:r>
      <w:r>
        <w:rPr>
          <w:rFonts w:ascii="Times New Roman" w:eastAsia="宋体" w:hAnsi="Times New Roman" w:cs="Times New Roman"/>
          <w:bCs/>
        </w:rPr>
        <w:t>H</w:t>
      </w:r>
      <w:r>
        <w:rPr>
          <w:rFonts w:ascii="Times New Roman" w:eastAsia="宋体" w:hAnsi="Times New Roman" w:cs="Times New Roman"/>
          <w:bCs/>
        </w:rPr>
        <w:t>表示）根据</w:t>
      </w:r>
      <w:r>
        <w:rPr>
          <w:rFonts w:ascii="Times New Roman" w:eastAsia="宋体" w:hAnsi="Times New Roman" w:cs="Times New Roman"/>
          <w:bCs/>
        </w:rPr>
        <w:t>h</w:t>
      </w:r>
      <w:r>
        <w:rPr>
          <w:rFonts w:ascii="Times New Roman" w:eastAsia="宋体" w:hAnsi="Times New Roman" w:cs="Times New Roman"/>
          <w:bCs/>
        </w:rPr>
        <w:t>表达式即可对不同液体的密度在吸管上进行标定．下列三种刻度的标示合理的是</w:t>
      </w:r>
      <w:r>
        <w:rPr>
          <w:rFonts w:ascii="Times New Roman" w:eastAsia="宋体" w:hAnsi="Times New Roman" w:cs="Times New Roman"/>
          <w:bCs/>
        </w:rPr>
        <w:t>_______</w:t>
      </w:r>
      <w:r>
        <w:rPr>
          <w:rFonts w:ascii="Times New Roman" w:eastAsia="宋体" w:hAnsi="Times New Roman" w:cs="Times New Roman"/>
          <w:bCs/>
        </w:rPr>
        <w:t>．</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w:t>
      </w:r>
      <w:r>
        <w:rPr>
          <w:rFonts w:ascii="Times New Roman" w:eastAsia="宋体" w:hAnsi="Times New Roman" w:cs="Times New Roman"/>
          <w:bCs/>
        </w:rPr>
        <w:t>4</w:t>
      </w:r>
      <w:r>
        <w:rPr>
          <w:rFonts w:ascii="Times New Roman" w:eastAsia="宋体" w:hAnsi="Times New Roman" w:cs="Times New Roman"/>
          <w:bCs/>
        </w:rPr>
        <w:t>）为了使测量结果更准确，要使简易密度计上两条刻度线（如图</w:t>
      </w:r>
      <w:r>
        <w:rPr>
          <w:rFonts w:ascii="Times New Roman" w:eastAsia="宋体" w:hAnsi="Times New Roman" w:cs="Times New Roman"/>
          <w:bCs/>
        </w:rPr>
        <w:t>.9</w:t>
      </w:r>
      <w:r>
        <w:rPr>
          <w:rFonts w:ascii="Times New Roman" w:eastAsia="宋体" w:hAnsi="Times New Roman" w:cs="Times New Roman"/>
          <w:bCs/>
        </w:rPr>
        <w:t>、</w:t>
      </w:r>
      <w:r>
        <w:rPr>
          <w:rFonts w:ascii="Times New Roman" w:eastAsia="宋体" w:hAnsi="Times New Roman" w:cs="Times New Roman"/>
          <w:bCs/>
        </w:rPr>
        <w:t>1.0</w:t>
      </w:r>
      <w:r>
        <w:rPr>
          <w:rFonts w:ascii="Times New Roman" w:eastAsia="宋体" w:hAnsi="Times New Roman" w:cs="Times New Roman"/>
          <w:bCs/>
        </w:rPr>
        <w:t>）之间的距离大一些，可适当</w:t>
      </w:r>
      <w:r>
        <w:rPr>
          <w:rFonts w:ascii="Times New Roman" w:eastAsia="宋体" w:hAnsi="Times New Roman" w:cs="Times New Roman"/>
          <w:bCs/>
        </w:rPr>
        <w:t>____</w:t>
      </w:r>
      <w:r>
        <w:rPr>
          <w:rFonts w:ascii="Times New Roman" w:eastAsia="宋体" w:hAnsi="Times New Roman" w:cs="Times New Roman"/>
          <w:bCs/>
        </w:rPr>
        <w:t>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增大</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减小</w:t>
      </w:r>
      <w:r>
        <w:rPr>
          <w:rFonts w:ascii="Times New Roman" w:eastAsia="宋体" w:hAnsi="Times New Roman" w:cs="Times New Roman"/>
          <w:bCs/>
        </w:rPr>
        <w:t>”</w:t>
      </w:r>
      <w:r>
        <w:rPr>
          <w:rFonts w:ascii="Times New Roman" w:eastAsia="宋体" w:hAnsi="Times New Roman" w:cs="Times New Roman"/>
          <w:bCs/>
        </w:rPr>
        <w:t>）铜丝的质量，或换</w:t>
      </w:r>
      <w:r>
        <w:rPr>
          <w:rFonts w:ascii="Times New Roman" w:eastAsia="宋体" w:hAnsi="Times New Roman" w:cs="Times New Roman"/>
          <w:bCs/>
        </w:rPr>
        <w:t>_______</w:t>
      </w:r>
      <w:r>
        <w:rPr>
          <w:rFonts w:ascii="Times New Roman" w:eastAsia="宋体" w:hAnsi="Times New Roman" w:cs="Times New Roman"/>
          <w:bCs/>
        </w:rPr>
        <w:t>（选填</w:t>
      </w:r>
      <w:r>
        <w:rPr>
          <w:rFonts w:ascii="Times New Roman" w:eastAsia="宋体" w:hAnsi="Times New Roman" w:cs="Times New Roman"/>
          <w:bCs/>
        </w:rPr>
        <w:t>“</w:t>
      </w:r>
      <w:r>
        <w:rPr>
          <w:rFonts w:ascii="Times New Roman" w:eastAsia="宋体" w:hAnsi="Times New Roman" w:cs="Times New Roman"/>
          <w:bCs/>
        </w:rPr>
        <w:t>粗</w:t>
      </w:r>
      <w:r>
        <w:rPr>
          <w:rFonts w:ascii="Times New Roman" w:eastAsia="宋体" w:hAnsi="Times New Roman" w:cs="Times New Roman"/>
          <w:bCs/>
        </w:rPr>
        <w:t>”</w:t>
      </w:r>
      <w:r>
        <w:rPr>
          <w:rFonts w:ascii="Times New Roman" w:eastAsia="宋体" w:hAnsi="Times New Roman" w:cs="Times New Roman"/>
          <w:bCs/>
        </w:rPr>
        <w:t>或</w:t>
      </w:r>
      <w:r>
        <w:rPr>
          <w:rFonts w:ascii="Times New Roman" w:eastAsia="宋体" w:hAnsi="Times New Roman" w:cs="Times New Roman"/>
          <w:bCs/>
        </w:rPr>
        <w:t>“</w:t>
      </w:r>
      <w:r>
        <w:rPr>
          <w:rFonts w:ascii="Times New Roman" w:eastAsia="宋体" w:hAnsi="Times New Roman" w:cs="Times New Roman"/>
          <w:bCs/>
        </w:rPr>
        <w:t>细</w:t>
      </w:r>
      <w:r>
        <w:rPr>
          <w:rFonts w:ascii="Times New Roman" w:eastAsia="宋体" w:hAnsi="Times New Roman" w:cs="Times New Roman"/>
          <w:bCs/>
        </w:rPr>
        <w:t>”</w:t>
      </w:r>
      <w:r>
        <w:rPr>
          <w:rFonts w:ascii="Times New Roman" w:eastAsia="宋体" w:hAnsi="Times New Roman" w:cs="Times New Roman"/>
          <w:bCs/>
        </w:rPr>
        <w:t>）一点的管子．</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15.</w:t>
      </w:r>
      <w:r>
        <w:rPr>
          <w:rFonts w:ascii="Times New Roman" w:eastAsia="宋体" w:hAnsi="Times New Roman" w:cs="Times New Roman"/>
          <w:b/>
        </w:rPr>
        <w:t>（</w:t>
      </w:r>
      <w:r>
        <w:rPr>
          <w:rFonts w:ascii="Times New Roman" w:eastAsia="宋体" w:hAnsi="Times New Roman" w:cs="Times New Roman"/>
          <w:b/>
        </w:rPr>
        <w:t>2021·</w:t>
      </w:r>
      <w:r>
        <w:rPr>
          <w:rFonts w:ascii="Times New Roman" w:eastAsia="宋体" w:hAnsi="Times New Roman" w:cs="Times New Roman"/>
          <w:b/>
        </w:rPr>
        <w:t>全国八年级课时练习）</w:t>
      </w:r>
      <w:r>
        <w:rPr>
          <w:rFonts w:ascii="Times New Roman" w:eastAsia="宋体" w:hAnsi="Times New Roman" w:cs="Times New Roman"/>
          <w:bCs/>
        </w:rPr>
        <w:t>如图所示，装有水的圆柱形薄壁容器，水深</w:t>
      </w:r>
      <w:r>
        <w:rPr>
          <w:rFonts w:ascii="Times New Roman" w:eastAsia="宋体" w:hAnsi="Times New Roman" w:cs="Times New Roman"/>
          <w:bCs/>
        </w:rPr>
        <w:t>20cm</w:t>
      </w:r>
      <w:r>
        <w:rPr>
          <w:rFonts w:ascii="Times New Roman" w:eastAsia="宋体" w:hAnsi="Times New Roman" w:cs="Times New Roman"/>
          <w:bCs/>
        </w:rPr>
        <w:t>。弹簧测力计下挂一长方体金属块，金属块的下表面与水面相平时，弹簧测力计示数为</w:t>
      </w:r>
      <w:r>
        <w:rPr>
          <w:rFonts w:ascii="Times New Roman" w:eastAsia="宋体" w:hAnsi="Times New Roman" w:cs="Times New Roman"/>
          <w:bCs/>
        </w:rPr>
        <w:t>27N</w:t>
      </w:r>
      <w:r>
        <w:rPr>
          <w:rFonts w:ascii="Times New Roman" w:eastAsia="宋体" w:hAnsi="Times New Roman" w:cs="Times New Roman"/>
          <w:bCs/>
        </w:rPr>
        <w:t>；若将金属块下移</w:t>
      </w:r>
      <w:r>
        <w:rPr>
          <w:rFonts w:ascii="Times New Roman" w:eastAsia="宋体" w:hAnsi="Times New Roman" w:cs="Times New Roman"/>
          <w:bCs/>
        </w:rPr>
        <w:t>6cm</w:t>
      </w:r>
      <w:r>
        <w:rPr>
          <w:rFonts w:ascii="Times New Roman" w:eastAsia="宋体" w:hAnsi="Times New Roman" w:cs="Times New Roman"/>
          <w:bCs/>
        </w:rPr>
        <w:t>，金属块的上表面与水面相平（水未溢出），此时弹簧测力计的示数为</w:t>
      </w:r>
      <w:r>
        <w:rPr>
          <w:rFonts w:ascii="Times New Roman" w:eastAsia="宋体" w:hAnsi="Times New Roman" w:cs="Times New Roman"/>
          <w:bCs/>
        </w:rPr>
        <w:t>17N</w:t>
      </w:r>
      <w:r>
        <w:rPr>
          <w:rFonts w:ascii="Times New Roman" w:eastAsia="宋体" w:hAnsi="Times New Roman" w:cs="Times New Roman"/>
          <w:bCs/>
        </w:rPr>
        <w:t>，已知容器的底面积是金属块底面积的</w:t>
      </w:r>
      <w:r>
        <w:rPr>
          <w:rFonts w:ascii="Times New Roman" w:eastAsia="宋体" w:hAnsi="Times New Roman" w:cs="Times New Roman"/>
          <w:bCs/>
        </w:rPr>
        <w:t>4</w:t>
      </w:r>
      <w:r>
        <w:rPr>
          <w:rFonts w:ascii="Times New Roman" w:eastAsia="宋体" w:hAnsi="Times New Roman" w:cs="Times New Roman"/>
          <w:bCs/>
        </w:rPr>
        <w:t>倍，求：</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(1)</w:t>
      </w:r>
      <w:r>
        <w:rPr>
          <w:rFonts w:ascii="Times New Roman" w:eastAsia="宋体" w:hAnsi="Times New Roman" w:cs="Times New Roman"/>
          <w:bCs/>
        </w:rPr>
        <w:t>物体所受的浮力；</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(2)</w:t>
      </w:r>
      <w:r>
        <w:rPr>
          <w:rFonts w:ascii="Times New Roman" w:eastAsia="宋体" w:hAnsi="Times New Roman" w:cs="Times New Roman"/>
          <w:bCs/>
        </w:rPr>
        <w:t>物体的密度；</w:t>
      </w:r>
    </w:p>
    <w:p w:rsidR="00B81A25" w:rsidRDefault="00D56BB7">
      <w:pPr>
        <w:spacing w:line="360" w:lineRule="auto"/>
        <w:ind w:firstLineChars="200" w:firstLine="420"/>
        <w:jc w:val="left"/>
        <w:textAlignment w:val="center"/>
        <w:rPr>
          <w:rFonts w:ascii="Times New Roman" w:eastAsia="宋体" w:hAnsi="Times New Roman" w:cs="Times New Roman"/>
          <w:bCs/>
        </w:rPr>
      </w:pPr>
      <w:r>
        <w:rPr>
          <w:rFonts w:ascii="Times New Roman" w:eastAsia="宋体" w:hAnsi="Times New Roman" w:cs="Times New Roman"/>
          <w:bCs/>
        </w:rPr>
        <w:t>(3)</w:t>
      </w:r>
      <w:r>
        <w:rPr>
          <w:rFonts w:ascii="Times New Roman" w:eastAsia="宋体" w:hAnsi="Times New Roman" w:cs="Times New Roman"/>
          <w:bCs/>
        </w:rPr>
        <w:t>容器内所装水的质量。</w:t>
      </w:r>
    </w:p>
    <w:p w:rsidR="00B81A25" w:rsidRDefault="00D56BB7">
      <w:pPr>
        <w:spacing w:line="360" w:lineRule="auto"/>
        <w:ind w:firstLineChars="200" w:firstLine="420"/>
        <w:jc w:val="left"/>
        <w:textAlignment w:val="center"/>
        <w:rPr>
          <w:rFonts w:ascii="宋体" w:eastAsia="宋体" w:hAnsi="宋体" w:cs="宋体"/>
          <w:szCs w:val="21"/>
        </w:rPr>
      </w:pPr>
      <w:r>
        <w:rPr>
          <w:rFonts w:ascii="Times New Roman" w:eastAsia="宋体" w:hAnsi="Times New Roman" w:cs="Times New Roman"/>
          <w:bCs/>
          <w:noProof/>
        </w:rPr>
        <w:lastRenderedPageBreak/>
        <w:drawing>
          <wp:inline distT="0" distB="0" distL="114300" distR="114300">
            <wp:extent cx="1257300" cy="2238375"/>
            <wp:effectExtent l="0" t="0" r="0" b="9525"/>
            <wp:docPr id="2131082880" name="图片 21310828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289888" name="图片 2131082880" descr="figure"/>
                    <pic:cNvPicPr>
                      <a:picLocks noChangeAspect="1"/>
                    </pic:cNvPicPr>
                  </pic:nvPicPr>
                  <pic:blipFill>
                    <a:blip r:embed="rId63"/>
                    <a:stretch>
                      <a:fillRect/>
                    </a:stretch>
                  </pic:blipFill>
                  <pic:spPr>
                    <a:xfrm>
                      <a:off x="0" y="0"/>
                      <a:ext cx="1257300" cy="2238375"/>
                    </a:xfrm>
                    <a:prstGeom prst="rect">
                      <a:avLst/>
                    </a:prstGeom>
                  </pic:spPr>
                </pic:pic>
              </a:graphicData>
            </a:graphic>
          </wp:inline>
        </w:drawing>
      </w:r>
    </w:p>
    <w:sectPr w:rsidR="00B81A25">
      <w:headerReference w:type="default" r:id="rId64"/>
      <w:footerReference w:type="default" r:id="rId65"/>
      <w:pgSz w:w="11906" w:h="16838"/>
      <w:pgMar w:top="1440" w:right="1800" w:bottom="1440" w:left="1800" w:header="4" w:footer="38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BB7" w:rsidRDefault="00D56BB7">
      <w:pPr>
        <w:spacing w:after="0" w:line="240" w:lineRule="auto"/>
      </w:pPr>
      <w:r>
        <w:separator/>
      </w:r>
    </w:p>
  </w:endnote>
  <w:endnote w:type="continuationSeparator" w:id="0">
    <w:p w:rsidR="00D56BB7" w:rsidRDefault="00D56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华文行楷">
    <w:panose1 w:val="02010800040101010101"/>
    <w:charset w:val="86"/>
    <w:family w:val="auto"/>
    <w:pitch w:val="variable"/>
    <w:sig w:usb0="00000001" w:usb1="080F0000" w:usb2="00000010" w:usb3="00000000" w:csb0="00040000" w:csb1="00000000"/>
  </w:font>
  <w:font w:name="等线 Light">
    <w:altName w:val="阿里巴巴普惠体 B"/>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25" w:rsidRDefault="00D56BB7">
    <w:pPr>
      <w:pStyle w:val="a5"/>
      <w:ind w:right="360"/>
      <w:jc w:val="center"/>
      <w:rPr>
        <w:color w:val="000000"/>
      </w:rPr>
    </w:pPr>
    <w:r>
      <w:rPr>
        <w:noProof/>
      </w:rPr>
      <mc:AlternateContent>
        <mc:Choice Requires="wps">
          <w:drawing>
            <wp:anchor distT="0" distB="0" distL="114300" distR="114300" simplePos="0" relativeHeight="251658240" behindDoc="0" locked="0" layoutInCell="1" allowOverlap="1">
              <wp:simplePos x="0" y="0"/>
              <wp:positionH relativeFrom="margin">
                <wp:posOffset>2172970</wp:posOffset>
              </wp:positionH>
              <wp:positionV relativeFrom="paragraph">
                <wp:posOffset>-275590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81A25" w:rsidRDefault="00D56BB7">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4370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4370F">
                            <w:rPr>
                              <w:noProof/>
                            </w:rPr>
                            <w:t>18</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171.1pt;margin-top:-21.7pt;width:2in;height:2in;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" filled="f" stroked="f" strokeweight=".5pt">
              <v:textbox style="mso-fit-shape-to-text:t" inset="0,0,0,0">
                <w:txbxContent>
                  <w:p w:rsidR="00B81A25" w:rsidRDefault="00D56BB7">
                    <w:pPr>
                      <w:pStyle w:val="a5"/>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94370F">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sidR="0094370F">
                      <w:rPr>
                        <w:noProof/>
                      </w:rPr>
                      <w:t>18</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BB7" w:rsidRDefault="00D56BB7">
      <w:pPr>
        <w:spacing w:after="0" w:line="240" w:lineRule="auto"/>
      </w:pPr>
      <w:r>
        <w:separator/>
      </w:r>
    </w:p>
  </w:footnote>
  <w:footnote w:type="continuationSeparator" w:id="0">
    <w:p w:rsidR="00D56BB7" w:rsidRDefault="00D56B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A25" w:rsidRDefault="0094370F">
    <w:pPr>
      <w:pStyle w:val="a6"/>
      <w:ind w:leftChars="-857" w:hangingChars="1000" w:hanging="1800"/>
    </w:pPr>
    <w:r w:rsidRPr="0094370F">
      <w:rPr>
        <w:rFonts w:hint="eastAsia"/>
      </w:rPr>
      <w:t>【教育机构专用】</w:t>
    </w:r>
    <w:r w:rsidRPr="0094370F">
      <w:t>2020-2021沪粤版八年级下册物理辅导讲义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36D"/>
    <w:rsid w:val="000352A1"/>
    <w:rsid w:val="000372D9"/>
    <w:rsid w:val="001B4B24"/>
    <w:rsid w:val="0026075F"/>
    <w:rsid w:val="002F036D"/>
    <w:rsid w:val="003B74CB"/>
    <w:rsid w:val="00587754"/>
    <w:rsid w:val="0094370F"/>
    <w:rsid w:val="00B32B7C"/>
    <w:rsid w:val="00B81A25"/>
    <w:rsid w:val="00D56BB7"/>
    <w:rsid w:val="00F20F49"/>
    <w:rsid w:val="011841DD"/>
    <w:rsid w:val="016B3F09"/>
    <w:rsid w:val="01CB02BA"/>
    <w:rsid w:val="022448C3"/>
    <w:rsid w:val="032408DC"/>
    <w:rsid w:val="03942F21"/>
    <w:rsid w:val="05107C73"/>
    <w:rsid w:val="061D1F72"/>
    <w:rsid w:val="06EB10BE"/>
    <w:rsid w:val="07B73EC0"/>
    <w:rsid w:val="07B7477F"/>
    <w:rsid w:val="07FE29E2"/>
    <w:rsid w:val="080B0877"/>
    <w:rsid w:val="082A6C8D"/>
    <w:rsid w:val="0AA425AE"/>
    <w:rsid w:val="0AB20721"/>
    <w:rsid w:val="0B9B067B"/>
    <w:rsid w:val="0BF14DFA"/>
    <w:rsid w:val="0C11132B"/>
    <w:rsid w:val="0C9F7968"/>
    <w:rsid w:val="0CBC15AD"/>
    <w:rsid w:val="0D1E39AA"/>
    <w:rsid w:val="0D324DBF"/>
    <w:rsid w:val="0DCE1809"/>
    <w:rsid w:val="0E445D2A"/>
    <w:rsid w:val="0E76064E"/>
    <w:rsid w:val="0F43280C"/>
    <w:rsid w:val="0FF9384B"/>
    <w:rsid w:val="11975D10"/>
    <w:rsid w:val="11F81D8A"/>
    <w:rsid w:val="136B1EAE"/>
    <w:rsid w:val="13F22874"/>
    <w:rsid w:val="14026BCC"/>
    <w:rsid w:val="14402C04"/>
    <w:rsid w:val="15EA7973"/>
    <w:rsid w:val="16CD6D56"/>
    <w:rsid w:val="184A5834"/>
    <w:rsid w:val="18DE4C6A"/>
    <w:rsid w:val="18F90BDC"/>
    <w:rsid w:val="19C92531"/>
    <w:rsid w:val="1A10412D"/>
    <w:rsid w:val="1B000ABD"/>
    <w:rsid w:val="1B1765BF"/>
    <w:rsid w:val="1B52302A"/>
    <w:rsid w:val="1BE5715D"/>
    <w:rsid w:val="1BEF4C7F"/>
    <w:rsid w:val="1D1F0386"/>
    <w:rsid w:val="1D2751CC"/>
    <w:rsid w:val="1EF24C34"/>
    <w:rsid w:val="1FA93020"/>
    <w:rsid w:val="1FB779F2"/>
    <w:rsid w:val="208D3866"/>
    <w:rsid w:val="20F80E08"/>
    <w:rsid w:val="221305AC"/>
    <w:rsid w:val="228052DE"/>
    <w:rsid w:val="23280BF2"/>
    <w:rsid w:val="245E184B"/>
    <w:rsid w:val="254131C6"/>
    <w:rsid w:val="258A218D"/>
    <w:rsid w:val="29125323"/>
    <w:rsid w:val="29B620D9"/>
    <w:rsid w:val="29D90323"/>
    <w:rsid w:val="29DC0321"/>
    <w:rsid w:val="2B4B5941"/>
    <w:rsid w:val="2BB10C06"/>
    <w:rsid w:val="2CB02DE0"/>
    <w:rsid w:val="2CD909C3"/>
    <w:rsid w:val="2D025FD8"/>
    <w:rsid w:val="2D0B3962"/>
    <w:rsid w:val="2D2D1E6B"/>
    <w:rsid w:val="2D657E9E"/>
    <w:rsid w:val="2D901B9C"/>
    <w:rsid w:val="2DB83B71"/>
    <w:rsid w:val="2DE93BD3"/>
    <w:rsid w:val="2E9A1AF9"/>
    <w:rsid w:val="2EA432A6"/>
    <w:rsid w:val="2EFB2968"/>
    <w:rsid w:val="2F3A48F6"/>
    <w:rsid w:val="2F5E6267"/>
    <w:rsid w:val="301847B5"/>
    <w:rsid w:val="3023583F"/>
    <w:rsid w:val="30560945"/>
    <w:rsid w:val="312B07CB"/>
    <w:rsid w:val="319934F4"/>
    <w:rsid w:val="32185396"/>
    <w:rsid w:val="32A347B8"/>
    <w:rsid w:val="32AE6C61"/>
    <w:rsid w:val="32CB4622"/>
    <w:rsid w:val="33523A0F"/>
    <w:rsid w:val="346F4992"/>
    <w:rsid w:val="34C76BC1"/>
    <w:rsid w:val="3680436E"/>
    <w:rsid w:val="36853FE3"/>
    <w:rsid w:val="368D2574"/>
    <w:rsid w:val="36DA26FA"/>
    <w:rsid w:val="374F2850"/>
    <w:rsid w:val="379E0857"/>
    <w:rsid w:val="379F79F1"/>
    <w:rsid w:val="37BD5430"/>
    <w:rsid w:val="39821B3F"/>
    <w:rsid w:val="3ABE24A5"/>
    <w:rsid w:val="3BDE7CC0"/>
    <w:rsid w:val="3CFE3C89"/>
    <w:rsid w:val="3DBE02F3"/>
    <w:rsid w:val="3E5E14B7"/>
    <w:rsid w:val="3F453A40"/>
    <w:rsid w:val="3F49166B"/>
    <w:rsid w:val="3FB95781"/>
    <w:rsid w:val="409A3C1A"/>
    <w:rsid w:val="42A22F84"/>
    <w:rsid w:val="43797B97"/>
    <w:rsid w:val="448C149F"/>
    <w:rsid w:val="45B83383"/>
    <w:rsid w:val="463F3BED"/>
    <w:rsid w:val="464D604A"/>
    <w:rsid w:val="46582320"/>
    <w:rsid w:val="47696316"/>
    <w:rsid w:val="486639B8"/>
    <w:rsid w:val="48C15CF8"/>
    <w:rsid w:val="4A713276"/>
    <w:rsid w:val="4B675CD3"/>
    <w:rsid w:val="4B7325F1"/>
    <w:rsid w:val="4BB477E2"/>
    <w:rsid w:val="4BD8700E"/>
    <w:rsid w:val="4C3B1323"/>
    <w:rsid w:val="4D345717"/>
    <w:rsid w:val="4D4148F3"/>
    <w:rsid w:val="4D8F546B"/>
    <w:rsid w:val="4DB26EAE"/>
    <w:rsid w:val="4E367225"/>
    <w:rsid w:val="4F3A5917"/>
    <w:rsid w:val="4F423C60"/>
    <w:rsid w:val="50050C63"/>
    <w:rsid w:val="50740D05"/>
    <w:rsid w:val="50926E25"/>
    <w:rsid w:val="514B1950"/>
    <w:rsid w:val="51794BFD"/>
    <w:rsid w:val="51F16CDD"/>
    <w:rsid w:val="51F93CE0"/>
    <w:rsid w:val="539F113A"/>
    <w:rsid w:val="53A01456"/>
    <w:rsid w:val="541C7525"/>
    <w:rsid w:val="54B32403"/>
    <w:rsid w:val="54B8362B"/>
    <w:rsid w:val="55F574D0"/>
    <w:rsid w:val="560D72D0"/>
    <w:rsid w:val="57F25951"/>
    <w:rsid w:val="59154C4E"/>
    <w:rsid w:val="593A6F00"/>
    <w:rsid w:val="59596ED6"/>
    <w:rsid w:val="599C4625"/>
    <w:rsid w:val="5A0442E1"/>
    <w:rsid w:val="5B366E90"/>
    <w:rsid w:val="5CD86E9E"/>
    <w:rsid w:val="5D6953C7"/>
    <w:rsid w:val="5D71681E"/>
    <w:rsid w:val="5D8670DC"/>
    <w:rsid w:val="5E92217F"/>
    <w:rsid w:val="5FF73C34"/>
    <w:rsid w:val="608474EE"/>
    <w:rsid w:val="609A70D2"/>
    <w:rsid w:val="612F4AC1"/>
    <w:rsid w:val="616E2490"/>
    <w:rsid w:val="616F39FC"/>
    <w:rsid w:val="61D95CE5"/>
    <w:rsid w:val="6279221A"/>
    <w:rsid w:val="62FC4C28"/>
    <w:rsid w:val="63566F40"/>
    <w:rsid w:val="64207B25"/>
    <w:rsid w:val="64AB7BCF"/>
    <w:rsid w:val="64B026B1"/>
    <w:rsid w:val="656D3BB6"/>
    <w:rsid w:val="66433724"/>
    <w:rsid w:val="665B4217"/>
    <w:rsid w:val="66CA7462"/>
    <w:rsid w:val="673A3C9B"/>
    <w:rsid w:val="67BD1483"/>
    <w:rsid w:val="684A0707"/>
    <w:rsid w:val="68D364FB"/>
    <w:rsid w:val="69640C25"/>
    <w:rsid w:val="697402E7"/>
    <w:rsid w:val="6A0D41A7"/>
    <w:rsid w:val="6A707C00"/>
    <w:rsid w:val="6A723AA3"/>
    <w:rsid w:val="6A831C12"/>
    <w:rsid w:val="6AE2178E"/>
    <w:rsid w:val="6AE55B37"/>
    <w:rsid w:val="6BC86896"/>
    <w:rsid w:val="6C0F3575"/>
    <w:rsid w:val="6CEC5DBD"/>
    <w:rsid w:val="6D653D24"/>
    <w:rsid w:val="6DF55D9C"/>
    <w:rsid w:val="6E8B2050"/>
    <w:rsid w:val="70151679"/>
    <w:rsid w:val="707E0457"/>
    <w:rsid w:val="714845CF"/>
    <w:rsid w:val="71F460DE"/>
    <w:rsid w:val="72274F2F"/>
    <w:rsid w:val="72353BDC"/>
    <w:rsid w:val="72FB75BE"/>
    <w:rsid w:val="73924220"/>
    <w:rsid w:val="74721318"/>
    <w:rsid w:val="749054AA"/>
    <w:rsid w:val="74EC05AF"/>
    <w:rsid w:val="779759EE"/>
    <w:rsid w:val="77FC2F2D"/>
    <w:rsid w:val="793B4ED2"/>
    <w:rsid w:val="79401A66"/>
    <w:rsid w:val="79C936EA"/>
    <w:rsid w:val="79D63F2F"/>
    <w:rsid w:val="79F7292D"/>
    <w:rsid w:val="7A3F1977"/>
    <w:rsid w:val="7A460D1C"/>
    <w:rsid w:val="7A4D691B"/>
    <w:rsid w:val="7AC50AAA"/>
    <w:rsid w:val="7B3329E3"/>
    <w:rsid w:val="7B58253C"/>
    <w:rsid w:val="7B7D559F"/>
    <w:rsid w:val="7BEB0774"/>
    <w:rsid w:val="7CE045FC"/>
    <w:rsid w:val="7D3468A2"/>
    <w:rsid w:val="7D65508A"/>
    <w:rsid w:val="7E436B08"/>
    <w:rsid w:val="7ECC5B87"/>
    <w:rsid w:val="7F083919"/>
    <w:rsid w:val="7F577463"/>
    <w:rsid w:val="7F6352A4"/>
    <w:rsid w:val="7F97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4370F"/>
    <w:pPr>
      <w:spacing w:after="0" w:line="240" w:lineRule="auto"/>
    </w:pPr>
    <w:rPr>
      <w:sz w:val="18"/>
      <w:szCs w:val="18"/>
    </w:rPr>
  </w:style>
  <w:style w:type="character" w:customStyle="1" w:styleId="Char1">
    <w:name w:val="批注框文本 Char"/>
    <w:basedOn w:val="a0"/>
    <w:link w:val="ad"/>
    <w:uiPriority w:val="99"/>
    <w:semiHidden/>
    <w:rsid w:val="0094370F"/>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0" w:unhideWhenUsed="0" w:qFormat="1"/>
    <w:lsdException w:name="Plain Text" w:semiHidden="0" w:uiPriority="0" w:unhideWhenUsed="0" w:qFormat="1"/>
    <w:lsdException w:name="Normal (Web)" w:qFormat="1"/>
    <w:lsdException w:name="Normal Table"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2">
    <w:name w:val="heading 2"/>
    <w:basedOn w:val="a"/>
    <w:next w:val="a"/>
    <w:pPr>
      <w:autoSpaceDE w:val="0"/>
      <w:autoSpaceDN w:val="0"/>
      <w:spacing w:line="228" w:lineRule="exact"/>
      <w:jc w:val="left"/>
      <w:outlineLvl w:val="1"/>
    </w:pPr>
    <w:rPr>
      <w:i/>
      <w:iCs/>
      <w:kern w:val="0"/>
      <w:sz w:val="24"/>
    </w:rPr>
  </w:style>
  <w:style w:type="paragraph" w:styleId="3">
    <w:name w:val="heading 3"/>
    <w:basedOn w:val="a"/>
    <w:next w:val="a"/>
    <w:uiPriority w:val="9"/>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autoSpaceDE w:val="0"/>
      <w:autoSpaceDN w:val="0"/>
      <w:jc w:val="left"/>
    </w:pPr>
    <w:rPr>
      <w:rFonts w:ascii="楷体" w:eastAsia="楷体" w:hAnsi="楷体" w:cs="楷体"/>
      <w:kern w:val="0"/>
      <w:sz w:val="36"/>
      <w:szCs w:val="36"/>
    </w:rPr>
  </w:style>
  <w:style w:type="paragraph" w:styleId="a4">
    <w:name w:val="Plain Text"/>
    <w:basedOn w:val="a"/>
    <w:qFormat/>
    <w:rPr>
      <w:rFonts w:ascii="宋体" w:hAnsi="Courier New" w:cs="Courier New"/>
      <w:szCs w:val="21"/>
    </w:rPr>
  </w:style>
  <w:style w:type="paragraph" w:styleId="a5">
    <w:name w:val="footer"/>
    <w:basedOn w:val="a"/>
    <w:link w:val="Char"/>
    <w:uiPriority w:val="99"/>
    <w:unhideWhenUsed/>
    <w:qFormat/>
    <w:pPr>
      <w:tabs>
        <w:tab w:val="center" w:pos="4153"/>
        <w:tab w:val="right" w:pos="8306"/>
      </w:tabs>
      <w:snapToGrid w:val="0"/>
      <w:jc w:val="left"/>
    </w:pPr>
    <w:rPr>
      <w:sz w:val="18"/>
      <w:szCs w:val="18"/>
    </w:rPr>
  </w:style>
  <w:style w:type="paragraph" w:styleId="a6">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0" w:afterAutospacing="1"/>
      <w:jc w:val="left"/>
    </w:pPr>
    <w:rPr>
      <w:rFonts w:cs="Times New Roman"/>
      <w:kern w:val="0"/>
      <w:sz w:val="24"/>
    </w:rPr>
  </w:style>
  <w:style w:type="table" w:styleId="a8">
    <w:name w:val="Table Grid"/>
    <w:basedOn w:val="a1"/>
    <w:qFormat/>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Pr>
      <w:b/>
    </w:rPr>
  </w:style>
  <w:style w:type="character" w:styleId="aa">
    <w:name w:val="Emphasis"/>
    <w:basedOn w:val="a0"/>
    <w:qFormat/>
    <w:rPr>
      <w:color w:val="CC0000"/>
    </w:rPr>
  </w:style>
  <w:style w:type="character" w:styleId="ab">
    <w:name w:val="Hyperlink"/>
    <w:basedOn w:val="a0"/>
    <w:qFormat/>
    <w:rPr>
      <w:color w:val="0000FF"/>
      <w:u w:val="single"/>
    </w:rPr>
  </w:style>
  <w:style w:type="character" w:customStyle="1" w:styleId="Char0">
    <w:name w:val="页眉 Char"/>
    <w:basedOn w:val="a0"/>
    <w:link w:val="a6"/>
    <w:uiPriority w:val="99"/>
    <w:qFormat/>
    <w:rPr>
      <w:sz w:val="18"/>
      <w:szCs w:val="18"/>
    </w:rPr>
  </w:style>
  <w:style w:type="character" w:customStyle="1" w:styleId="Char">
    <w:name w:val="页脚 Char"/>
    <w:basedOn w:val="a0"/>
    <w:link w:val="a5"/>
    <w:uiPriority w:val="99"/>
    <w:qFormat/>
    <w:rPr>
      <w:sz w:val="18"/>
      <w:szCs w:val="18"/>
    </w:rPr>
  </w:style>
  <w:style w:type="paragraph" w:styleId="ac">
    <w:name w:val="List Paragraph"/>
    <w:basedOn w:val="a"/>
    <w:qFormat/>
    <w:pPr>
      <w:ind w:firstLineChars="200" w:firstLine="420"/>
    </w:pPr>
    <w:rPr>
      <w:rFonts w:ascii="Calibri" w:hAnsi="Calibri"/>
    </w:rPr>
  </w:style>
  <w:style w:type="paragraph" w:customStyle="1" w:styleId="Normal024">
    <w:name w:val="Normal_0_24"/>
    <w:uiPriority w:val="99"/>
    <w:qFormat/>
    <w:pPr>
      <w:widowControl w:val="0"/>
      <w:jc w:val="both"/>
    </w:pPr>
    <w:rPr>
      <w:rFonts w:ascii="Calibri" w:hAnsi="Calibri"/>
      <w:kern w:val="2"/>
      <w:sz w:val="21"/>
      <w:szCs w:val="22"/>
      <w:lang w:eastAsia="zh-CN"/>
    </w:rPr>
  </w:style>
  <w:style w:type="paragraph" w:customStyle="1" w:styleId="Normal112">
    <w:name w:val="Normal_1_12"/>
    <w:uiPriority w:val="99"/>
    <w:qFormat/>
    <w:pPr>
      <w:widowControl w:val="0"/>
      <w:jc w:val="both"/>
    </w:pPr>
    <w:rPr>
      <w:rFonts w:ascii="Calibri" w:hAnsi="Calibri"/>
      <w:kern w:val="2"/>
      <w:sz w:val="21"/>
      <w:szCs w:val="22"/>
      <w:lang w:eastAsia="zh-CN"/>
    </w:rPr>
  </w:style>
  <w:style w:type="character" w:customStyle="1" w:styleId="latexlinear">
    <w:name w:val="latex_linear"/>
    <w:basedOn w:val="a0"/>
    <w:qFormat/>
    <w:rPr>
      <w:rFonts w:cs="Times New Roman"/>
    </w:rPr>
  </w:style>
  <w:style w:type="paragraph" w:customStyle="1" w:styleId="NewNew">
    <w:name w:val="正文 New New"/>
    <w:basedOn w:val="a"/>
    <w:qFormat/>
    <w:rPr>
      <w:szCs w:val="21"/>
    </w:rPr>
  </w:style>
  <w:style w:type="paragraph" w:customStyle="1" w:styleId="Normal1">
    <w:name w:val="Normal_1"/>
    <w:qFormat/>
    <w:pPr>
      <w:widowControl w:val="0"/>
      <w:jc w:val="both"/>
    </w:pPr>
    <w:rPr>
      <w:rFonts w:ascii="Calibri" w:hAnsi="Calibri" w:cs="宋体"/>
      <w:kern w:val="2"/>
      <w:sz w:val="21"/>
      <w:szCs w:val="22"/>
      <w:lang w:eastAsia="zh-CN"/>
    </w:rPr>
  </w:style>
  <w:style w:type="paragraph" w:customStyle="1" w:styleId="p0">
    <w:name w:val="p0"/>
    <w:basedOn w:val="a"/>
    <w:qFormat/>
    <w:pPr>
      <w:widowControl/>
    </w:pPr>
    <w:rPr>
      <w:rFonts w:ascii="Calibri" w:hAnsi="Calibri"/>
      <w:kern w:val="0"/>
      <w:szCs w:val="21"/>
    </w:rPr>
  </w:style>
  <w:style w:type="character" w:customStyle="1" w:styleId="15">
    <w:name w:val="15"/>
    <w:basedOn w:val="a0"/>
    <w:qFormat/>
    <w:rPr>
      <w:rFonts w:ascii="Times New Roman" w:hAnsi="Times New Roman" w:cs="Times New Roman" w:hint="default"/>
    </w:rPr>
  </w:style>
  <w:style w:type="paragraph" w:customStyle="1" w:styleId="1">
    <w:name w:val="列出段落1"/>
    <w:basedOn w:val="a"/>
    <w:qFormat/>
    <w:pPr>
      <w:autoSpaceDE w:val="0"/>
      <w:autoSpaceDN w:val="0"/>
      <w:spacing w:before="100" w:beforeAutospacing="1" w:after="100" w:afterAutospacing="1"/>
      <w:ind w:left="521" w:hanging="421"/>
      <w:jc w:val="left"/>
    </w:pPr>
    <w:rPr>
      <w:rFonts w:ascii="宋体" w:hAnsi="宋体" w:cs="宋体"/>
      <w:kern w:val="0"/>
      <w:sz w:val="22"/>
    </w:rPr>
  </w:style>
  <w:style w:type="paragraph" w:customStyle="1" w:styleId="DefaultParagraph">
    <w:name w:val="DefaultParagraph"/>
    <w:basedOn w:val="a"/>
    <w:qFormat/>
    <w:pPr>
      <w:widowControl/>
      <w:jc w:val="left"/>
    </w:pPr>
    <w:rPr>
      <w:rFonts w:hAnsi="Calibri"/>
      <w:szCs w:val="21"/>
    </w:rPr>
  </w:style>
  <w:style w:type="paragraph" w:styleId="ad">
    <w:name w:val="Balloon Text"/>
    <w:basedOn w:val="a"/>
    <w:link w:val="Char1"/>
    <w:uiPriority w:val="99"/>
    <w:semiHidden/>
    <w:unhideWhenUsed/>
    <w:rsid w:val="0094370F"/>
    <w:pPr>
      <w:spacing w:after="0" w:line="240" w:lineRule="auto"/>
    </w:pPr>
    <w:rPr>
      <w:sz w:val="18"/>
      <w:szCs w:val="18"/>
    </w:rPr>
  </w:style>
  <w:style w:type="character" w:customStyle="1" w:styleId="Char1">
    <w:name w:val="批注框文本 Char"/>
    <w:basedOn w:val="a0"/>
    <w:link w:val="ad"/>
    <w:uiPriority w:val="99"/>
    <w:semiHidden/>
    <w:rsid w:val="0094370F"/>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29.wmf"/><Relationship Id="rId21" Type="http://schemas.openxmlformats.org/officeDocument/2006/relationships/image" Target="media/image14.png"/><Relationship Id="rId34" Type="http://schemas.openxmlformats.org/officeDocument/2006/relationships/image" Target="media/image26.wmf"/><Relationship Id="rId42" Type="http://schemas.openxmlformats.org/officeDocument/2006/relationships/oleObject" Target="embeddings/oleObject5.bin"/><Relationship Id="rId47" Type="http://schemas.openxmlformats.org/officeDocument/2006/relationships/oleObject" Target="embeddings/oleObject8.bin"/><Relationship Id="rId50" Type="http://schemas.openxmlformats.org/officeDocument/2006/relationships/oleObject" Target="embeddings/oleObject10.bin"/><Relationship Id="rId55" Type="http://schemas.openxmlformats.org/officeDocument/2006/relationships/image" Target="media/image36.png"/><Relationship Id="rId63" Type="http://schemas.openxmlformats.org/officeDocument/2006/relationships/image" Target="media/image44.png"/><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28.wmf"/><Relationship Id="rId40" Type="http://schemas.openxmlformats.org/officeDocument/2006/relationships/oleObject" Target="embeddings/oleObject4.bin"/><Relationship Id="rId45" Type="http://schemas.openxmlformats.org/officeDocument/2006/relationships/image" Target="media/image32.wmf"/><Relationship Id="rId53" Type="http://schemas.openxmlformats.org/officeDocument/2006/relationships/oleObject" Target="embeddings/oleObject12.bin"/><Relationship Id="rId58" Type="http://schemas.openxmlformats.org/officeDocument/2006/relationships/image" Target="media/image39.png"/><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7.png"/><Relationship Id="rId49" Type="http://schemas.openxmlformats.org/officeDocument/2006/relationships/image" Target="media/image33.wmf"/><Relationship Id="rId57" Type="http://schemas.openxmlformats.org/officeDocument/2006/relationships/image" Target="media/image38.png"/><Relationship Id="rId61"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oleObject" Target="embeddings/oleObject6.bin"/><Relationship Id="rId52" Type="http://schemas.openxmlformats.org/officeDocument/2006/relationships/oleObject" Target="embeddings/oleObject11.bin"/><Relationship Id="rId60" Type="http://schemas.openxmlformats.org/officeDocument/2006/relationships/image" Target="media/image41.png"/><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oleObject" Target="embeddings/oleObject2.bin"/><Relationship Id="rId43" Type="http://schemas.openxmlformats.org/officeDocument/2006/relationships/image" Target="media/image31.wmf"/><Relationship Id="rId48" Type="http://schemas.openxmlformats.org/officeDocument/2006/relationships/oleObject" Target="embeddings/oleObject9.bin"/><Relationship Id="rId56" Type="http://schemas.openxmlformats.org/officeDocument/2006/relationships/image" Target="media/image37.png"/><Relationship Id="rId64"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image" Target="media/image34.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oleObject" Target="embeddings/oleObject1.bin"/><Relationship Id="rId38" Type="http://schemas.openxmlformats.org/officeDocument/2006/relationships/oleObject" Target="embeddings/oleObject3.bin"/><Relationship Id="rId46" Type="http://schemas.openxmlformats.org/officeDocument/2006/relationships/oleObject" Target="embeddings/oleObject7.bin"/><Relationship Id="rId59" Type="http://schemas.openxmlformats.org/officeDocument/2006/relationships/image" Target="media/image40.png"/><Relationship Id="rId6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0.wmf"/><Relationship Id="rId54" Type="http://schemas.openxmlformats.org/officeDocument/2006/relationships/image" Target="media/image35.png"/><Relationship Id="rId62" Type="http://schemas.openxmlformats.org/officeDocument/2006/relationships/image" Target="media/image4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18</Pages>
  <Words>1390</Words>
  <Characters>7925</Characters>
  <Application>Microsoft Office Word</Application>
  <DocSecurity>0</DocSecurity>
  <Lines>66</Lines>
  <Paragraphs>18</Paragraphs>
  <ScaleCrop>false</ScaleCrop>
  <Company/>
  <LinksUpToDate>false</LinksUpToDate>
  <CharactersWithSpaces>9297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2020-12-15T03:37:00Z</dcterms:created>
  <dcterms:modified xsi:type="dcterms:W3CDTF">2021-03-29T12:33:00Z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