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635" w:rsidRDefault="00E3269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圣陶实验中学生态课堂学历案课时教案</w:t>
      </w:r>
    </w:p>
    <w:p w:rsidR="00B51635" w:rsidRDefault="00E3269D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年级</w:t>
      </w:r>
      <w:r>
        <w:rPr>
          <w:rFonts w:ascii="宋体" w:hAnsi="宋体" w:hint="eastAsia"/>
          <w:b/>
          <w:sz w:val="30"/>
          <w:szCs w:val="30"/>
        </w:rPr>
        <w:t>___</w:t>
      </w:r>
      <w:r>
        <w:rPr>
          <w:rFonts w:ascii="宋体" w:hAnsi="宋体" w:hint="eastAsia"/>
          <w:b/>
          <w:sz w:val="30"/>
          <w:szCs w:val="30"/>
          <w:u w:val="single"/>
        </w:rPr>
        <w:t>_</w:t>
      </w:r>
      <w:r>
        <w:rPr>
          <w:rFonts w:ascii="宋体" w:hAnsi="宋体" w:hint="eastAsia"/>
          <w:b/>
          <w:sz w:val="30"/>
          <w:szCs w:val="30"/>
          <w:u w:val="single"/>
        </w:rPr>
        <w:t>八</w:t>
      </w:r>
      <w:r>
        <w:rPr>
          <w:rFonts w:ascii="宋体" w:hAnsi="宋体" w:hint="eastAsia"/>
          <w:b/>
          <w:sz w:val="30"/>
          <w:szCs w:val="30"/>
        </w:rPr>
        <w:t xml:space="preserve">___             </w:t>
      </w:r>
      <w:r>
        <w:rPr>
          <w:rFonts w:ascii="宋体" w:hAnsi="宋体" w:hint="eastAsia"/>
          <w:b/>
          <w:sz w:val="30"/>
          <w:szCs w:val="30"/>
        </w:rPr>
        <w:t>学科</w:t>
      </w:r>
      <w:r>
        <w:rPr>
          <w:rFonts w:ascii="宋体" w:hAnsi="宋体" w:hint="eastAsia"/>
          <w:b/>
          <w:sz w:val="30"/>
          <w:szCs w:val="30"/>
        </w:rPr>
        <w:t>____</w:t>
      </w:r>
      <w:r>
        <w:rPr>
          <w:rFonts w:ascii="宋体" w:hAnsi="宋体" w:hint="eastAsia"/>
          <w:b/>
          <w:sz w:val="30"/>
          <w:szCs w:val="30"/>
          <w:u w:val="single"/>
        </w:rPr>
        <w:t>物理</w:t>
      </w:r>
      <w:r>
        <w:rPr>
          <w:rFonts w:ascii="宋体" w:hAnsi="宋体" w:hint="eastAsia"/>
          <w:b/>
          <w:sz w:val="30"/>
          <w:szCs w:val="30"/>
        </w:rPr>
        <w:t>____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596"/>
        <w:gridCol w:w="1509"/>
        <w:gridCol w:w="1509"/>
        <w:gridCol w:w="1511"/>
        <w:gridCol w:w="1509"/>
        <w:gridCol w:w="1507"/>
      </w:tblGrid>
      <w:tr w:rsidR="009D1367">
        <w:trPr>
          <w:trHeight w:val="473"/>
        </w:trPr>
        <w:tc>
          <w:tcPr>
            <w:tcW w:w="1460" w:type="dxa"/>
            <w:gridSpan w:val="2"/>
            <w:vAlign w:val="center"/>
          </w:tcPr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授课人</w:t>
            </w:r>
          </w:p>
        </w:tc>
        <w:tc>
          <w:tcPr>
            <w:tcW w:w="1509" w:type="dxa"/>
            <w:vAlign w:val="center"/>
          </w:tcPr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509" w:type="dxa"/>
            <w:vAlign w:val="center"/>
          </w:tcPr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授课班级</w:t>
            </w:r>
          </w:p>
        </w:tc>
        <w:tc>
          <w:tcPr>
            <w:tcW w:w="1511" w:type="dxa"/>
            <w:vAlign w:val="center"/>
          </w:tcPr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123</w:t>
            </w:r>
          </w:p>
        </w:tc>
        <w:tc>
          <w:tcPr>
            <w:tcW w:w="1509" w:type="dxa"/>
            <w:vAlign w:val="center"/>
          </w:tcPr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授课时间</w:t>
            </w:r>
          </w:p>
        </w:tc>
        <w:tc>
          <w:tcPr>
            <w:tcW w:w="1507" w:type="dxa"/>
            <w:vAlign w:val="center"/>
          </w:tcPr>
          <w:p w:rsidR="00B51635" w:rsidRDefault="00B51635" w:rsidP="00141C6E">
            <w:pPr>
              <w:rPr>
                <w:sz w:val="28"/>
                <w:szCs w:val="28"/>
              </w:rPr>
            </w:pPr>
          </w:p>
        </w:tc>
      </w:tr>
      <w:tr w:rsidR="009D1367">
        <w:trPr>
          <w:trHeight w:val="422"/>
        </w:trPr>
        <w:tc>
          <w:tcPr>
            <w:tcW w:w="1460" w:type="dxa"/>
            <w:gridSpan w:val="2"/>
            <w:vAlign w:val="center"/>
          </w:tcPr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学习主题</w:t>
            </w:r>
          </w:p>
        </w:tc>
        <w:tc>
          <w:tcPr>
            <w:tcW w:w="7545" w:type="dxa"/>
            <w:gridSpan w:val="5"/>
            <w:vAlign w:val="center"/>
          </w:tcPr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2.3</w:t>
            </w:r>
            <w:r>
              <w:rPr>
                <w:rFonts w:hint="eastAsia"/>
                <w:sz w:val="28"/>
                <w:szCs w:val="28"/>
              </w:rPr>
              <w:t>声的利用</w:t>
            </w:r>
          </w:p>
        </w:tc>
      </w:tr>
      <w:tr w:rsidR="009D1367">
        <w:trPr>
          <w:trHeight w:val="1265"/>
        </w:trPr>
        <w:tc>
          <w:tcPr>
            <w:tcW w:w="1460" w:type="dxa"/>
            <w:gridSpan w:val="2"/>
            <w:vAlign w:val="center"/>
          </w:tcPr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课标要求</w:t>
            </w:r>
          </w:p>
        </w:tc>
        <w:tc>
          <w:tcPr>
            <w:tcW w:w="7545" w:type="dxa"/>
            <w:gridSpan w:val="5"/>
            <w:vAlign w:val="center"/>
          </w:tcPr>
          <w:p w:rsidR="00B51635" w:rsidRDefault="00E3269D">
            <w:pPr>
              <w:shd w:val="clear" w:color="auto" w:fill="FFFFFF"/>
              <w:ind w:firstLineChars="150" w:firstLine="31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Lucida Sans Unicode" w:hAnsi="Lucida Sans Unicode" w:cs="Lucida Sans Unicode"/>
                <w:szCs w:val="21"/>
              </w:rPr>
              <w:t>通过观察、参观或看录像等有关的文字、图片、音像资料，获得社会生活中声的利用方面的知识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Lucida Sans Unicode" w:hAnsi="Lucida Sans Unicode" w:cs="Lucida Sans Unicode"/>
                <w:szCs w:val="21"/>
              </w:rPr>
              <w:t>通过学习，了解声在现代技术中的应用，进一步增加对科学的热爱</w:t>
            </w:r>
            <w:r>
              <w:rPr>
                <w:rFonts w:ascii="宋体" w:hAnsi="宋体" w:hint="eastAsia"/>
                <w:b/>
                <w:szCs w:val="21"/>
              </w:rPr>
              <w:t>。</w:t>
            </w:r>
          </w:p>
        </w:tc>
      </w:tr>
      <w:tr w:rsidR="009D1367">
        <w:trPr>
          <w:trHeight w:val="1833"/>
        </w:trPr>
        <w:tc>
          <w:tcPr>
            <w:tcW w:w="1460" w:type="dxa"/>
            <w:gridSpan w:val="2"/>
            <w:vAlign w:val="center"/>
          </w:tcPr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学习目标</w:t>
            </w:r>
          </w:p>
        </w:tc>
        <w:tc>
          <w:tcPr>
            <w:tcW w:w="7545" w:type="dxa"/>
            <w:gridSpan w:val="5"/>
            <w:vAlign w:val="center"/>
          </w:tcPr>
          <w:p w:rsidR="00B51635" w:rsidRDefault="00E3269D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、了解现代技术中与声有关的知识的应用；</w:t>
            </w:r>
          </w:p>
          <w:p w:rsidR="00B51635" w:rsidRDefault="00E3269D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、知道利用声可以传递各种信息和能量、回声定位、“</w:t>
            </w:r>
            <w:r>
              <w:rPr>
                <w:rFonts w:ascii="宋体" w:hAnsi="宋体" w:hint="eastAsia"/>
              </w:rPr>
              <w:t>B</w:t>
            </w:r>
            <w:r>
              <w:rPr>
                <w:rFonts w:ascii="宋体" w:hAnsi="宋体" w:hint="eastAsia"/>
              </w:rPr>
              <w:t>超”等；</w:t>
            </w:r>
          </w:p>
        </w:tc>
      </w:tr>
      <w:tr w:rsidR="009D1367">
        <w:trPr>
          <w:trHeight w:val="1817"/>
        </w:trPr>
        <w:tc>
          <w:tcPr>
            <w:tcW w:w="1460" w:type="dxa"/>
            <w:gridSpan w:val="2"/>
            <w:vAlign w:val="center"/>
          </w:tcPr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</w:t>
            </w:r>
          </w:p>
        </w:tc>
        <w:tc>
          <w:tcPr>
            <w:tcW w:w="7545" w:type="dxa"/>
            <w:gridSpan w:val="5"/>
            <w:vAlign w:val="center"/>
          </w:tcPr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评价任务一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学历案上的达标检测题</w:t>
            </w:r>
          </w:p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评价任务二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同步基础训练上的相关练习题</w:t>
            </w:r>
          </w:p>
        </w:tc>
      </w:tr>
      <w:tr w:rsidR="009D1367">
        <w:trPr>
          <w:trHeight w:val="1549"/>
        </w:trPr>
        <w:tc>
          <w:tcPr>
            <w:tcW w:w="1460" w:type="dxa"/>
            <w:gridSpan w:val="2"/>
            <w:vAlign w:val="center"/>
          </w:tcPr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学法建议</w:t>
            </w:r>
          </w:p>
        </w:tc>
        <w:tc>
          <w:tcPr>
            <w:tcW w:w="7545" w:type="dxa"/>
            <w:gridSpan w:val="5"/>
            <w:vAlign w:val="center"/>
          </w:tcPr>
          <w:p w:rsidR="00B51635" w:rsidRDefault="00E3269D">
            <w:pPr>
              <w:jc w:val="center"/>
              <w:rPr>
                <w:rFonts w:ascii="宋体" w:hAnsi="宋体"/>
                <w:sz w:val="28"/>
                <w:szCs w:val="21"/>
              </w:rPr>
            </w:pPr>
            <w:r>
              <w:rPr>
                <w:rFonts w:ascii="宋体" w:hAnsi="宋体" w:hint="eastAsia"/>
                <w:sz w:val="28"/>
                <w:szCs w:val="21"/>
              </w:rPr>
              <w:t>实验探究法、讨论法</w:t>
            </w:r>
          </w:p>
        </w:tc>
      </w:tr>
      <w:tr w:rsidR="009D1367">
        <w:trPr>
          <w:trHeight w:val="810"/>
        </w:trPr>
        <w:tc>
          <w:tcPr>
            <w:tcW w:w="864" w:type="dxa"/>
            <w:vMerge w:val="restart"/>
            <w:vAlign w:val="center"/>
          </w:tcPr>
          <w:p w:rsidR="00B51635" w:rsidRDefault="00E3269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</w:t>
            </w:r>
          </w:p>
          <w:p w:rsidR="00B51635" w:rsidRDefault="00E3269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后</w:t>
            </w:r>
          </w:p>
          <w:p w:rsidR="00B51635" w:rsidRDefault="00E3269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</w:t>
            </w:r>
          </w:p>
          <w:p w:rsidR="00B51635" w:rsidRDefault="00E3269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</w:t>
            </w:r>
          </w:p>
        </w:tc>
        <w:tc>
          <w:tcPr>
            <w:tcW w:w="596" w:type="dxa"/>
            <w:vAlign w:val="center"/>
          </w:tcPr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7545" w:type="dxa"/>
            <w:gridSpan w:val="5"/>
            <w:vAlign w:val="center"/>
          </w:tcPr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同步基础训练上的基本知识</w:t>
            </w:r>
          </w:p>
        </w:tc>
      </w:tr>
      <w:tr w:rsidR="009D1367">
        <w:trPr>
          <w:trHeight w:val="843"/>
        </w:trPr>
        <w:tc>
          <w:tcPr>
            <w:tcW w:w="864" w:type="dxa"/>
            <w:vMerge/>
            <w:vAlign w:val="center"/>
          </w:tcPr>
          <w:p w:rsidR="00B51635" w:rsidRDefault="00B516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96" w:type="dxa"/>
            <w:vAlign w:val="center"/>
          </w:tcPr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B</w:t>
            </w:r>
          </w:p>
        </w:tc>
        <w:tc>
          <w:tcPr>
            <w:tcW w:w="7545" w:type="dxa"/>
            <w:gridSpan w:val="5"/>
            <w:vAlign w:val="center"/>
          </w:tcPr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同步基础训练上的能力提升</w:t>
            </w:r>
          </w:p>
        </w:tc>
      </w:tr>
      <w:tr w:rsidR="009D1367">
        <w:trPr>
          <w:trHeight w:val="2131"/>
        </w:trPr>
        <w:tc>
          <w:tcPr>
            <w:tcW w:w="1460" w:type="dxa"/>
            <w:gridSpan w:val="2"/>
            <w:vAlign w:val="center"/>
          </w:tcPr>
          <w:p w:rsidR="00B51635" w:rsidRDefault="00E326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学后反思</w:t>
            </w:r>
          </w:p>
        </w:tc>
        <w:tc>
          <w:tcPr>
            <w:tcW w:w="7545" w:type="dxa"/>
            <w:gridSpan w:val="5"/>
            <w:vAlign w:val="center"/>
          </w:tcPr>
          <w:p w:rsidR="00B51635" w:rsidRDefault="00E3269D">
            <w:pPr>
              <w:widowControl/>
              <w:spacing w:before="100" w:beforeAutospacing="1" w:after="100" w:afterAutospacing="1" w:line="0" w:lineRule="atLeast"/>
              <w:ind w:firstLineChars="200" w:firstLine="480"/>
              <w:jc w:val="left"/>
              <w:rPr>
                <w:rFonts w:ascii="宋体" w:hAnsi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222222"/>
                <w:kern w:val="0"/>
                <w:sz w:val="24"/>
                <w:szCs w:val="24"/>
              </w:rPr>
              <w:t>本节的设计通过声音、视频、图片、投影、实验和设置有启发性的问题等手段来启发学生的思维，培养学物理的兴趣。教学中应鼓励学生自己从生活中感知或查阅资料了解利用声的实例，另一方面，应发挥学生的想象力，鼓励他们搞利用声音的小发明。</w:t>
            </w:r>
          </w:p>
        </w:tc>
      </w:tr>
      <w:tr w:rsidR="009D1367">
        <w:trPr>
          <w:trHeight w:val="473"/>
        </w:trPr>
        <w:tc>
          <w:tcPr>
            <w:tcW w:w="9005" w:type="dxa"/>
            <w:gridSpan w:val="7"/>
            <w:vAlign w:val="center"/>
          </w:tcPr>
          <w:p w:rsidR="00B51635" w:rsidRDefault="00E3269D">
            <w:pPr>
              <w:jc w:val="center"/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学习过程设计</w:t>
            </w:r>
          </w:p>
        </w:tc>
      </w:tr>
      <w:tr w:rsidR="009D1367">
        <w:trPr>
          <w:trHeight w:val="471"/>
        </w:trPr>
        <w:tc>
          <w:tcPr>
            <w:tcW w:w="9005" w:type="dxa"/>
            <w:gridSpan w:val="7"/>
            <w:vAlign w:val="center"/>
          </w:tcPr>
          <w:p w:rsidR="00B51635" w:rsidRDefault="00E3269D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预学（情景导入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问题引领）</w:t>
            </w:r>
          </w:p>
        </w:tc>
      </w:tr>
      <w:tr w:rsidR="009D1367">
        <w:trPr>
          <w:trHeight w:val="1265"/>
        </w:trPr>
        <w:tc>
          <w:tcPr>
            <w:tcW w:w="9005" w:type="dxa"/>
            <w:gridSpan w:val="7"/>
            <w:vAlign w:val="center"/>
          </w:tcPr>
          <w:p w:rsidR="00B51635" w:rsidRDefault="00E3269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hAnsi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222222"/>
                <w:kern w:val="0"/>
                <w:sz w:val="24"/>
                <w:szCs w:val="24"/>
              </w:rPr>
              <w:t>多媒体展示几种声音在生活中的应用实例：铁路工人用铁锤敲击钢轨会从异常的声音中发现松动的螺栓，医生通过听诊器诊断疾病，远处轰隆隆的雷声预示着一场可能的大雨，海豚利用声波识别</w:t>
            </w:r>
            <w:r>
              <w:rPr>
                <w:rFonts w:ascii="宋体" w:hAnsi="宋体" w:cs="宋体"/>
                <w:color w:val="22222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color w:val="222222"/>
                <w:kern w:val="0"/>
                <w:sz w:val="24"/>
                <w:szCs w:val="24"/>
              </w:rPr>
              <w:t>食物、敌人和它们周围的环境</w:t>
            </w:r>
            <w:r>
              <w:rPr>
                <w:rFonts w:ascii="宋体" w:hAnsi="宋体" w:cs="宋体"/>
                <w:color w:val="222222"/>
                <w:kern w:val="0"/>
                <w:sz w:val="24"/>
                <w:szCs w:val="24"/>
              </w:rPr>
              <w:t>……</w:t>
            </w:r>
          </w:p>
          <w:p w:rsidR="00B51635" w:rsidRDefault="00E3269D">
            <w:pPr>
              <w:widowControl/>
              <w:spacing w:before="100" w:beforeAutospacing="1" w:after="100" w:afterAutospacing="1" w:line="0" w:lineRule="atLeast"/>
              <w:jc w:val="left"/>
              <w:rPr>
                <w:rFonts w:ascii="宋体" w:hAnsi="宋体" w:cs="宋体"/>
                <w:color w:val="22222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222222"/>
                <w:kern w:val="0"/>
                <w:sz w:val="24"/>
                <w:szCs w:val="24"/>
              </w:rPr>
              <w:t xml:space="preserve">　　学生欣赏并交流讨论，自然界中的声现象非常多，声音在生活和生产中有很多的应用，你能列举一些例子吗</w:t>
            </w:r>
            <w:r>
              <w:rPr>
                <w:rFonts w:ascii="宋体" w:hAnsi="宋体" w:cs="宋体"/>
                <w:color w:val="222222"/>
                <w:kern w:val="0"/>
                <w:sz w:val="24"/>
                <w:szCs w:val="24"/>
              </w:rPr>
              <w:t>?</w:t>
            </w:r>
          </w:p>
        </w:tc>
      </w:tr>
      <w:tr w:rsidR="009D1367">
        <w:trPr>
          <w:trHeight w:val="525"/>
        </w:trPr>
        <w:tc>
          <w:tcPr>
            <w:tcW w:w="9005" w:type="dxa"/>
            <w:gridSpan w:val="7"/>
            <w:vAlign w:val="center"/>
          </w:tcPr>
          <w:p w:rsidR="00B51635" w:rsidRDefault="00E3269D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互学（需求合作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思维主导）</w:t>
            </w:r>
          </w:p>
        </w:tc>
      </w:tr>
      <w:tr w:rsidR="009D1367">
        <w:trPr>
          <w:trHeight w:val="1817"/>
        </w:trPr>
        <w:tc>
          <w:tcPr>
            <w:tcW w:w="9005" w:type="dxa"/>
            <w:gridSpan w:val="7"/>
            <w:vAlign w:val="center"/>
          </w:tcPr>
          <w:p w:rsidR="00B51635" w:rsidRDefault="00E3269D">
            <w:pPr>
              <w:widowControl/>
              <w:spacing w:line="360" w:lineRule="auto"/>
              <w:ind w:firstLineChars="200" w:firstLine="480"/>
              <w:rPr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1</w:t>
            </w:r>
            <w:r>
              <w:rPr>
                <w:rFonts w:hint="eastAsia"/>
                <w:kern w:val="0"/>
                <w:sz w:val="24"/>
                <w:szCs w:val="21"/>
              </w:rPr>
              <w:t>．</w:t>
            </w:r>
            <w:r>
              <w:rPr>
                <w:rFonts w:hAnsi="宋体"/>
                <w:kern w:val="0"/>
                <w:sz w:val="24"/>
                <w:szCs w:val="21"/>
              </w:rPr>
              <w:t>音调是指声音的</w:t>
            </w:r>
            <w:r>
              <w:rPr>
                <w:kern w:val="0"/>
                <w:sz w:val="24"/>
                <w:szCs w:val="21"/>
              </w:rPr>
              <w:t>________</w:t>
            </w:r>
            <w:r>
              <w:rPr>
                <w:rFonts w:hAnsi="宋体"/>
                <w:kern w:val="0"/>
                <w:sz w:val="24"/>
                <w:szCs w:val="21"/>
              </w:rPr>
              <w:t>，它与发声体的</w:t>
            </w:r>
            <w:r>
              <w:rPr>
                <w:kern w:val="0"/>
                <w:sz w:val="24"/>
                <w:szCs w:val="21"/>
              </w:rPr>
              <w:t>___________</w:t>
            </w:r>
            <w:r>
              <w:rPr>
                <w:rFonts w:hAnsi="宋体"/>
                <w:kern w:val="0"/>
                <w:sz w:val="24"/>
                <w:szCs w:val="21"/>
              </w:rPr>
              <w:t>有关。物体振动得快，发出的音调就</w:t>
            </w:r>
            <w:r>
              <w:rPr>
                <w:kern w:val="0"/>
                <w:sz w:val="24"/>
                <w:szCs w:val="21"/>
              </w:rPr>
              <w:t>________</w:t>
            </w:r>
            <w:r>
              <w:rPr>
                <w:rFonts w:hAnsi="宋体"/>
                <w:kern w:val="0"/>
                <w:sz w:val="24"/>
                <w:szCs w:val="21"/>
              </w:rPr>
              <w:t>，振动得慢，发出的音调就</w:t>
            </w:r>
            <w:r>
              <w:rPr>
                <w:kern w:val="0"/>
                <w:sz w:val="24"/>
                <w:szCs w:val="21"/>
              </w:rPr>
              <w:t>_______</w:t>
            </w:r>
            <w:r>
              <w:rPr>
                <w:rFonts w:hAnsi="宋体"/>
                <w:kern w:val="0"/>
                <w:sz w:val="24"/>
                <w:szCs w:val="21"/>
              </w:rPr>
              <w:t>。物理学中把每秒内振动的次数叫做</w:t>
            </w:r>
            <w:r>
              <w:rPr>
                <w:kern w:val="0"/>
                <w:sz w:val="24"/>
                <w:szCs w:val="21"/>
              </w:rPr>
              <w:t>________</w:t>
            </w:r>
            <w:r>
              <w:rPr>
                <w:rFonts w:hAnsi="宋体"/>
                <w:kern w:val="0"/>
                <w:sz w:val="24"/>
                <w:szCs w:val="21"/>
              </w:rPr>
              <w:t>，其单位是</w:t>
            </w:r>
            <w:r>
              <w:rPr>
                <w:kern w:val="0"/>
                <w:sz w:val="24"/>
                <w:szCs w:val="21"/>
              </w:rPr>
              <w:t>_______</w:t>
            </w:r>
            <w:r>
              <w:rPr>
                <w:rFonts w:hAnsi="宋体"/>
                <w:kern w:val="0"/>
                <w:sz w:val="24"/>
                <w:szCs w:val="21"/>
              </w:rPr>
              <w:t>，符号是</w:t>
            </w:r>
            <w:r>
              <w:rPr>
                <w:kern w:val="0"/>
                <w:sz w:val="24"/>
                <w:szCs w:val="21"/>
              </w:rPr>
              <w:t>_______</w:t>
            </w:r>
            <w:r>
              <w:rPr>
                <w:rFonts w:hAnsi="宋体"/>
                <w:kern w:val="0"/>
                <w:sz w:val="24"/>
                <w:szCs w:val="21"/>
              </w:rPr>
              <w:t>。</w:t>
            </w:r>
          </w:p>
          <w:p w:rsidR="00B51635" w:rsidRDefault="00E3269D">
            <w:pPr>
              <w:widowControl/>
              <w:spacing w:line="360" w:lineRule="auto"/>
              <w:ind w:firstLineChars="200" w:firstLine="480"/>
              <w:rPr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2</w:t>
            </w:r>
            <w:r>
              <w:rPr>
                <w:rFonts w:hint="eastAsia"/>
                <w:kern w:val="0"/>
                <w:sz w:val="24"/>
                <w:szCs w:val="21"/>
              </w:rPr>
              <w:t>．</w:t>
            </w:r>
            <w:r>
              <w:rPr>
                <w:rFonts w:hAnsi="宋体"/>
                <w:kern w:val="0"/>
                <w:sz w:val="24"/>
                <w:szCs w:val="21"/>
              </w:rPr>
              <w:t>人的听觉上限的频率是</w:t>
            </w:r>
            <w:r>
              <w:rPr>
                <w:kern w:val="0"/>
                <w:sz w:val="24"/>
                <w:szCs w:val="21"/>
              </w:rPr>
              <w:t>________Hz</w:t>
            </w:r>
            <w:r>
              <w:rPr>
                <w:rFonts w:hAnsi="宋体"/>
                <w:kern w:val="0"/>
                <w:sz w:val="24"/>
                <w:szCs w:val="21"/>
              </w:rPr>
              <w:t>，人们把高于这个频率的声波叫做</w:t>
            </w:r>
            <w:r>
              <w:rPr>
                <w:kern w:val="0"/>
                <w:sz w:val="24"/>
                <w:szCs w:val="21"/>
              </w:rPr>
              <w:t>_______</w:t>
            </w:r>
            <w:r>
              <w:rPr>
                <w:rFonts w:hAnsi="宋体"/>
                <w:kern w:val="0"/>
                <w:sz w:val="24"/>
                <w:szCs w:val="21"/>
              </w:rPr>
              <w:t>；人的听觉下限的频率是</w:t>
            </w:r>
            <w:r>
              <w:rPr>
                <w:kern w:val="0"/>
                <w:sz w:val="24"/>
                <w:szCs w:val="21"/>
              </w:rPr>
              <w:t>________Hz</w:t>
            </w:r>
            <w:r>
              <w:rPr>
                <w:rFonts w:hAnsi="宋体"/>
                <w:kern w:val="0"/>
                <w:sz w:val="24"/>
                <w:szCs w:val="21"/>
              </w:rPr>
              <w:t>，人们把低于这个频率的声波叫做</w:t>
            </w:r>
            <w:r>
              <w:rPr>
                <w:kern w:val="0"/>
                <w:sz w:val="24"/>
                <w:szCs w:val="21"/>
              </w:rPr>
              <w:t>_______</w:t>
            </w:r>
            <w:r>
              <w:rPr>
                <w:rFonts w:hAnsi="宋体"/>
                <w:kern w:val="0"/>
                <w:sz w:val="24"/>
                <w:szCs w:val="21"/>
              </w:rPr>
              <w:t>。大象可以用人类听不到的声音进行交流，实际上，大象的语言对人类来说就是一种</w:t>
            </w:r>
            <w:r>
              <w:rPr>
                <w:kern w:val="0"/>
                <w:sz w:val="24"/>
                <w:szCs w:val="21"/>
              </w:rPr>
              <w:t>________</w:t>
            </w:r>
            <w:r>
              <w:rPr>
                <w:rFonts w:hAnsi="宋体"/>
                <w:kern w:val="0"/>
                <w:sz w:val="24"/>
                <w:szCs w:val="21"/>
              </w:rPr>
              <w:t>。</w:t>
            </w:r>
          </w:p>
          <w:p w:rsidR="00B51635" w:rsidRDefault="00E3269D">
            <w:pPr>
              <w:widowControl/>
              <w:spacing w:line="360" w:lineRule="auto"/>
              <w:ind w:firstLineChars="200" w:firstLine="480"/>
              <w:rPr>
                <w:kern w:val="0"/>
                <w:sz w:val="24"/>
                <w:szCs w:val="21"/>
              </w:rPr>
            </w:pPr>
            <w:r>
              <w:rPr>
                <w:kern w:val="0"/>
                <w:sz w:val="24"/>
                <w:szCs w:val="21"/>
              </w:rPr>
              <w:t>3</w:t>
            </w:r>
            <w:r>
              <w:rPr>
                <w:rFonts w:hint="eastAsia"/>
                <w:kern w:val="0"/>
                <w:sz w:val="24"/>
                <w:szCs w:val="21"/>
              </w:rPr>
              <w:t>．</w:t>
            </w:r>
            <w:r>
              <w:rPr>
                <w:rFonts w:hAnsi="宋体"/>
                <w:kern w:val="0"/>
                <w:sz w:val="24"/>
                <w:szCs w:val="21"/>
              </w:rPr>
              <w:t>响度是指声音的</w:t>
            </w:r>
            <w:r>
              <w:rPr>
                <w:kern w:val="0"/>
                <w:sz w:val="24"/>
                <w:szCs w:val="21"/>
              </w:rPr>
              <w:t>______</w:t>
            </w:r>
            <w:r>
              <w:rPr>
                <w:rFonts w:hAnsi="宋体"/>
                <w:kern w:val="0"/>
                <w:sz w:val="24"/>
                <w:szCs w:val="21"/>
              </w:rPr>
              <w:t>，它与发声体的</w:t>
            </w:r>
            <w:r>
              <w:rPr>
                <w:kern w:val="0"/>
                <w:sz w:val="24"/>
                <w:szCs w:val="21"/>
              </w:rPr>
              <w:t>_______</w:t>
            </w:r>
            <w:r>
              <w:rPr>
                <w:rFonts w:hAnsi="宋体"/>
                <w:kern w:val="0"/>
                <w:sz w:val="24"/>
                <w:szCs w:val="21"/>
              </w:rPr>
              <w:t>有关。楼道里</w:t>
            </w:r>
            <w:r>
              <w:rPr>
                <w:rFonts w:ascii="宋体" w:hAnsi="宋体"/>
                <w:kern w:val="0"/>
                <w:sz w:val="24"/>
                <w:szCs w:val="21"/>
              </w:rPr>
              <w:t>挂牌常写着</w:t>
            </w:r>
            <w:r>
              <w:rPr>
                <w:rFonts w:ascii="宋体" w:hAnsi="宋体"/>
                <w:kern w:val="0"/>
                <w:sz w:val="24"/>
                <w:szCs w:val="21"/>
              </w:rPr>
              <w:t>“</w:t>
            </w:r>
            <w:r>
              <w:rPr>
                <w:rFonts w:ascii="宋体" w:hAnsi="宋体"/>
                <w:kern w:val="0"/>
                <w:sz w:val="24"/>
                <w:szCs w:val="21"/>
              </w:rPr>
              <w:t>慢步轻声</w:t>
            </w:r>
            <w:r>
              <w:rPr>
                <w:rFonts w:ascii="宋体" w:hAnsi="宋体"/>
                <w:kern w:val="0"/>
                <w:sz w:val="24"/>
                <w:szCs w:val="21"/>
              </w:rPr>
              <w:t>”</w:t>
            </w:r>
            <w:r>
              <w:rPr>
                <w:rFonts w:ascii="宋体" w:hAnsi="宋体"/>
                <w:kern w:val="0"/>
                <w:sz w:val="24"/>
                <w:szCs w:val="21"/>
              </w:rPr>
              <w:t>，</w:t>
            </w:r>
            <w:r>
              <w:rPr>
                <w:rFonts w:ascii="宋体" w:hAnsi="宋体"/>
                <w:kern w:val="0"/>
                <w:sz w:val="24"/>
                <w:szCs w:val="21"/>
              </w:rPr>
              <w:t>“</w:t>
            </w:r>
            <w:r>
              <w:rPr>
                <w:rFonts w:ascii="宋体" w:hAnsi="宋体"/>
                <w:kern w:val="0"/>
                <w:sz w:val="24"/>
                <w:szCs w:val="21"/>
              </w:rPr>
              <w:t>轻声</w:t>
            </w:r>
            <w:r>
              <w:rPr>
                <w:rFonts w:ascii="宋体" w:hAnsi="宋体"/>
                <w:kern w:val="0"/>
                <w:sz w:val="24"/>
                <w:szCs w:val="21"/>
              </w:rPr>
              <w:t>”</w:t>
            </w:r>
            <w:r>
              <w:rPr>
                <w:rFonts w:ascii="宋体" w:hAnsi="宋体"/>
                <w:kern w:val="0"/>
                <w:sz w:val="24"/>
                <w:szCs w:val="21"/>
              </w:rPr>
              <w:t>是指减小声带振动的</w:t>
            </w:r>
            <w:r>
              <w:rPr>
                <w:rFonts w:ascii="宋体" w:hAnsi="宋体"/>
                <w:kern w:val="0"/>
                <w:sz w:val="24"/>
                <w:szCs w:val="21"/>
              </w:rPr>
              <w:t>_______</w:t>
            </w:r>
            <w:r>
              <w:rPr>
                <w:rFonts w:ascii="宋体" w:hAnsi="宋体"/>
                <w:kern w:val="0"/>
                <w:sz w:val="24"/>
                <w:szCs w:val="21"/>
              </w:rPr>
              <w:t>。汽车从远处</w:t>
            </w:r>
            <w:r>
              <w:rPr>
                <w:rFonts w:ascii="宋体" w:hAnsi="宋体"/>
                <w:kern w:val="0"/>
                <w:sz w:val="24"/>
                <w:szCs w:val="21"/>
              </w:rPr>
              <w:t>开来．声音越来越大，是因为</w:t>
            </w:r>
            <w:r>
              <w:rPr>
                <w:rFonts w:ascii="宋体" w:hAnsi="宋体"/>
                <w:kern w:val="0"/>
                <w:sz w:val="24"/>
                <w:szCs w:val="21"/>
              </w:rPr>
              <w:t>______</w:t>
            </w:r>
            <w:r>
              <w:rPr>
                <w:kern w:val="0"/>
                <w:sz w:val="24"/>
                <w:szCs w:val="21"/>
              </w:rPr>
              <w:t>_</w:t>
            </w:r>
            <w:r>
              <w:rPr>
                <w:rFonts w:hint="eastAsia"/>
                <w:kern w:val="0"/>
                <w:sz w:val="24"/>
                <w:szCs w:val="21"/>
              </w:rPr>
              <w:t>。</w:t>
            </w:r>
          </w:p>
          <w:p w:rsidR="00B51635" w:rsidRDefault="00E3269D">
            <w:pPr>
              <w:spacing w:line="360" w:lineRule="auto"/>
              <w:ind w:firstLineChars="200" w:firstLine="480"/>
              <w:rPr>
                <w:kern w:val="0"/>
              </w:rPr>
            </w:pPr>
            <w:r>
              <w:rPr>
                <w:kern w:val="0"/>
                <w:sz w:val="24"/>
              </w:rPr>
              <w:t>4</w:t>
            </w:r>
            <w:r>
              <w:rPr>
                <w:rFonts w:hAnsi="宋体"/>
                <w:kern w:val="0"/>
                <w:sz w:val="24"/>
              </w:rPr>
              <w:t>．不同发声体的材料、结构不同，发出的声音的</w:t>
            </w:r>
            <w:r>
              <w:rPr>
                <w:kern w:val="0"/>
                <w:sz w:val="24"/>
              </w:rPr>
              <w:t>_________</w:t>
            </w:r>
            <w:r>
              <w:rPr>
                <w:rFonts w:hAnsi="宋体"/>
                <w:kern w:val="0"/>
                <w:sz w:val="24"/>
              </w:rPr>
              <w:t>就不同。</w:t>
            </w:r>
          </w:p>
        </w:tc>
      </w:tr>
      <w:tr w:rsidR="009D1367">
        <w:trPr>
          <w:trHeight w:val="589"/>
        </w:trPr>
        <w:tc>
          <w:tcPr>
            <w:tcW w:w="9005" w:type="dxa"/>
            <w:gridSpan w:val="7"/>
            <w:vAlign w:val="center"/>
          </w:tcPr>
          <w:p w:rsidR="00B51635" w:rsidRDefault="00E3269D">
            <w:pPr>
              <w:numPr>
                <w:ilvl w:val="0"/>
                <w:numId w:val="1"/>
              </w:numPr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展学（共解疑难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展示成果）</w:t>
            </w:r>
          </w:p>
        </w:tc>
      </w:tr>
      <w:tr w:rsidR="009D1367">
        <w:trPr>
          <w:trHeight w:val="1673"/>
        </w:trPr>
        <w:tc>
          <w:tcPr>
            <w:tcW w:w="9005" w:type="dxa"/>
            <w:gridSpan w:val="7"/>
            <w:vAlign w:val="center"/>
          </w:tcPr>
          <w:p w:rsidR="00B51635" w:rsidRDefault="00B51635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B51635" w:rsidRDefault="00B51635">
            <w:pPr>
              <w:spacing w:line="400" w:lineRule="exact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B51635" w:rsidRDefault="00B51635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B51635" w:rsidRDefault="00E3269D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noProof/>
                <w:color w:val="000000"/>
                <w:sz w:val="24"/>
              </w:rPr>
              <w:lastRenderedPageBreak/>
              <mc:AlternateContent>
                <mc:Choice Requires="wpg">
                  <w:drawing>
                    <wp:inline distT="0" distB="0" distL="114300" distR="114300">
                      <wp:extent cx="5711825" cy="2317115"/>
                      <wp:effectExtent l="0" t="0" r="0" b="0"/>
                      <wp:docPr id="1" name="组合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Rot="1"/>
                            </wpg:cNvGrpSpPr>
                            <wpg:grpSpPr>
                              <a:xfrm>
                                <a:off x="0" y="0"/>
                                <a:ext cx="5711825" cy="2317115"/>
                                <a:chOff x="1758" y="5609"/>
                                <a:chExt cx="7581" cy="2340"/>
                              </a:xfrm>
                              <a:effectLst/>
                            </wpg:grpSpPr>
                            <wps:wsp>
                              <wps:cNvPr id="162" name="Text Box 3"/>
                              <wps:cNvSpPr txBox="1"/>
                              <wps:spPr>
                                <a:xfrm>
                                  <a:off x="2679" y="6533"/>
                                  <a:ext cx="6660" cy="4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B51635" w:rsidRDefault="00E3269D">
                                    <w:pPr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24"/>
                                      </w:rPr>
                                      <w:t>声波传递能量：清洗精细机械、碎除体内结石、超声波加湿器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g:grpSp>
                              <wpg:cNvPr id="2" name="Group 4"/>
                              <wpg:cNvGrpSpPr/>
                              <wpg:grpSpPr>
                                <a:xfrm>
                                  <a:off x="1758" y="5609"/>
                                  <a:ext cx="7200" cy="2340"/>
                                  <a:chOff x="1238" y="11033"/>
                                  <a:chExt cx="7200" cy="2340"/>
                                </a:xfrm>
                                <a:effectLst/>
                              </wpg:grpSpPr>
                              <wps:wsp>
                                <wps:cNvPr id="163" name="Text Box 5"/>
                                <wps:cNvSpPr txBox="1"/>
                                <wps:spPr>
                                  <a:xfrm>
                                    <a:off x="3398" y="11033"/>
                                    <a:ext cx="4680" cy="4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B51635" w:rsidRDefault="00E3269D">
                                      <w:pPr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4"/>
                                        </w:rPr>
                                        <w:t>回声定位：蝙蝠辨路、雷达搜索敌机、</w:t>
                                      </w:r>
                                      <w:r>
                                        <w:rPr>
                                          <w:rFonts w:hint="eastAsia"/>
                                          <w:sz w:val="24"/>
                                        </w:rPr>
                                        <w:t>B</w:t>
                                      </w:r>
                                      <w:r>
                                        <w:rPr>
                                          <w:rFonts w:hint="eastAsia"/>
                                          <w:sz w:val="24"/>
                                        </w:rPr>
                                        <w:t>超机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64" name="Text Box 6"/>
                                <wps:cNvSpPr txBox="1"/>
                                <wps:spPr>
                                  <a:xfrm>
                                    <a:off x="3398" y="11501"/>
                                    <a:ext cx="4680" cy="4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B51635" w:rsidRDefault="00E3269D">
                                      <w:pPr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4"/>
                                        </w:rPr>
                                        <w:t>声纳：探测海洋深度、水中鱼群、发现敌方潜艇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65" name="Text Box 7"/>
                                <wps:cNvSpPr txBox="1"/>
                                <wps:spPr>
                                  <a:xfrm>
                                    <a:off x="3758" y="12437"/>
                                    <a:ext cx="4680" cy="4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B51635" w:rsidRDefault="00E3269D">
                                      <w:pPr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4"/>
                                        </w:rPr>
                                        <w:t>声：包括次声、声音、超声、概念广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66" name="Text Box 8"/>
                                <wps:cNvSpPr txBox="1"/>
                                <wps:spPr>
                                  <a:xfrm>
                                    <a:off x="3758" y="12905"/>
                                    <a:ext cx="4680" cy="4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B51635" w:rsidRDefault="00E3269D">
                                      <w:pPr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4"/>
                                        </w:rPr>
                                        <w:t>声音：仅指人耳感觉的那部分声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67" name="Text Box 9"/>
                                <wps:cNvSpPr txBox="1"/>
                                <wps:spPr>
                                  <a:xfrm>
                                    <a:off x="2138" y="12593"/>
                                    <a:ext cx="1620" cy="4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B51635" w:rsidRDefault="00E3269D">
                                      <w:pPr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4"/>
                                        </w:rPr>
                                        <w:t>声与声音不同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68" name="AutoShape 10"/>
                                <wps:cNvSpPr/>
                                <wps:spPr>
                                  <a:xfrm>
                                    <a:off x="3578" y="12593"/>
                                    <a:ext cx="180" cy="624"/>
                                  </a:xfrm>
                                  <a:prstGeom prst="leftBrace">
                                    <a:avLst>
                                      <a:gd name="adj1" fmla="val 28888"/>
                                      <a:gd name="adj2" fmla="val 5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headEnd/>
                                    <a:tailEnd/>
                                  </a:ln>
                                  <a:effectLst/>
                                </wps:spPr>
                                <wps:bodyPr upright="1"/>
                              </wps:wsp>
                              <wps:wsp>
                                <wps:cNvPr id="169" name="Text Box 11"/>
                                <wps:cNvSpPr txBox="1"/>
                                <wps:spPr>
                                  <a:xfrm>
                                    <a:off x="2138" y="11189"/>
                                    <a:ext cx="1620" cy="4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B51635" w:rsidRDefault="00E3269D">
                                      <w:pPr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4"/>
                                        </w:rPr>
                                        <w:t>声与信息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70" name="AutoShape 12"/>
                                <wps:cNvSpPr/>
                                <wps:spPr>
                                  <a:xfrm>
                                    <a:off x="3218" y="11189"/>
                                    <a:ext cx="180" cy="624"/>
                                  </a:xfrm>
                                  <a:prstGeom prst="leftBrace">
                                    <a:avLst>
                                      <a:gd name="adj1" fmla="val 28888"/>
                                      <a:gd name="adj2" fmla="val 5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headEnd/>
                                    <a:tailEnd/>
                                  </a:ln>
                                  <a:effectLst/>
                                </wps:spPr>
                                <wps:bodyPr upright="1"/>
                              </wps:wsp>
                              <wps:wsp>
                                <wps:cNvPr id="171" name="Text Box 13"/>
                                <wps:cNvSpPr txBox="1"/>
                                <wps:spPr>
                                  <a:xfrm>
                                    <a:off x="1238" y="11657"/>
                                    <a:ext cx="900" cy="9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B51635" w:rsidRDefault="00E3269D">
                                      <w:pPr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4"/>
                                        </w:rPr>
                                        <w:t>声的</w:t>
                                      </w:r>
                                    </w:p>
                                    <w:p w:rsidR="00B51635" w:rsidRDefault="00E3269D">
                                      <w:pPr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sz w:val="24"/>
                                        </w:rPr>
                                        <w:t>利用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172" name="AutoShape 14"/>
                                <wps:cNvSpPr/>
                                <wps:spPr>
                                  <a:xfrm>
                                    <a:off x="1958" y="11501"/>
                                    <a:ext cx="180" cy="1404"/>
                                  </a:xfrm>
                                  <a:prstGeom prst="leftBrace">
                                    <a:avLst>
                                      <a:gd name="adj1" fmla="val 65000"/>
                                      <a:gd name="adj2" fmla="val 5000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headEnd/>
                                    <a:tailEnd/>
                                  </a:ln>
                                  <a:effectLst/>
                                </wps:spPr>
                                <wps:bodyPr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组合 1" o:spid="_x0000_s1026" style="width:449.75pt;height:182.45pt;mso-position-horizontal-relative:char;mso-position-vertical-relative:line" coordorigin="1758,5609" coordsize="7581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gbpGwQAAIsWAAAOAAAAZHJzL2Uyb0RvYy54bWzsWM1u3DYQvhfoOxC61xKlldYSvA6aJvEl&#10;aIMmeQBaon5aSRRI2bu+99Bj3qfPU/Q1OqRISpaS2N4WCxntHhaS+DvffDPzkRcvDk2NbikXFWt3&#10;Dj7zHETblGVVW+ycjx/efHfuINGTNiM1a+nOuaPCeXH57TcX+y6hPitZnVGOYJJWJPtu55R93yWu&#10;K9KSNkScsY620Jgz3pAeXnnhZpzsYfamdn3Pi9w941nHWUqFgK+vhkbnUs2f5zTtf8pzQXtU7xzY&#10;W6/+ufq/lv/u5QVJCk66skr1NsgRu2hI1cKidqpXpCfohleLqZoq5UywvD9LWeOyPK9SqmwAa7A3&#10;s+aKs5tO2VIk+6KzMAG0M5yOnjb98fYdR1UGvnNQSxpw0V9//Pbnp98RltjsuyKBLle8e9+944OB&#10;8PiWpb8K1LKfGQCqOrrznvK9GIcdct7I4WAxOij47yz89NCjFD6GW4zP/dBBKbT5AYbXcHBQWoIX&#10;5Ti8DYFQ0BxGXmzaXuvx0AZGDIM3yrUuSczCVJHhrejBKrVZu7l9B9QTI7rin6H7viQdVU4TEjqD&#10;buQbfD9Ie1+yAwoGhFU3CS/qD/BZAyp3JTTmxgYNnh9tYwVCFAZqDpIYCKMoApZLCDbRuZx+gkDH&#10;RX9FWYPkw87hEBuKsuRWo0IS00V6qmVvqrpW8VG3aL9z4hB8c68FJq9b+WUGrtm5tKE/XB8UkURy&#10;zbI7sPKm41VRToij4B+4ppxiaaexs8ipeECbAbYpMdUCX+PbZ3hjINtCGrnPGpKMfPODgW8Yewbr&#10;tLSEWwydwD3DZLK7ExEuWBBORZNcHXj5FMIFQbxAwcAHPFsh43RGeyzxTpIANgt/REcmgIk/Qk+l&#10;3zEDrNgfvjH3wURwEn9AoRkKnk3IW7PBp8aHqUrY3wRqkmfhD1t/1uGPaOEPVcGOyVejP2JPS4hn&#10;kK90YXtEoTxJfGwX/lCK6wh/+NhUUT+MZ4oFR/5a64ctl+uIDyjBQ776/qZnSmUirFTuxCO64H1B&#10;OAbhVtfxz/jBlPHIVzycKBmjCrVwrGnev+QklSKXJEo9yoci09sj2S8gw/OmhoPULamRfw4/mVnv&#10;9wFVN/YJPfjJPrCsnhGezMJy6JflqGB1lUmtKrsJXlz/UHMEC8P5Qv30tPe6lZRkr9tMbaonVT08&#10;w5IP6tl1cAH0/6x2YX1ee7K4G4MTTl/6TGWS5YqD02qnVThkCzlsEZxW72g58UBw+tiI7KUf/g9O&#10;mRmeR3Bu7U2KFZbYSq0nKks8nj+jcKYsY3NujQMVDACQuSgwifP0R3118LI6eh2xae8PJoXTaq1H&#10;xSaO9bUT3EjND1zYxCbeeP9y5YxkWfyvVM7xUk5f0MGNp9ID+nZWXqlO31Wv8Q758m8AAAD//wMA&#10;UEsDBBQABgAIAAAAIQCkUmDT3gAAAAUBAAAPAAAAZHJzL2Rvd25yZXYueG1sTI9Ba8JAEIXvhf6H&#10;ZYTe6ia1ionZiEjbkxTUQultzI5JMDsbsmsS/323vbSXgcd7vPdNth5NI3rqXG1ZQTyNQBAXVtdc&#10;Kvg4vj4uQTiPrLGxTApu5GCd399lmGo78J76gy9FKGGXooLK+zaV0hUVGXRT2xIH72w7gz7IrpS6&#10;wyGUm0Y+RdFCGqw5LFTY0rai4nK4GgVvAw6bWfzS7y7n7e3rOH//3MWk1MNk3KxAeBr9Xxh+8AM6&#10;5IHpZK+snWgUhEf87w3eMknmIE4KZovnBGSeyf/0+TcAAAD//wMAUEsBAi0AFAAGAAgAAAAhALaD&#10;OJL+AAAA4QEAABMAAAAAAAAAAAAAAAAAAAAAAFtDb250ZW50X1R5cGVzXS54bWxQSwECLQAUAAYA&#10;CAAAACEAOP0h/9YAAACUAQAACwAAAAAAAAAAAAAAAAAvAQAAX3JlbHMvLnJlbHNQSwECLQAUAAYA&#10;CAAAACEADdIG6RsEAACLFgAADgAAAAAAAAAAAAAAAAAuAgAAZHJzL2Uyb0RvYy54bWxQSwECLQAU&#10;AAYACAAAACEApFJg094AAAAFAQAADwAAAAAAAAAAAAAAAAB1BgAAZHJzL2Rvd25yZXYueG1sUEsF&#10;BgAAAAAEAAQA8wAAAIAHAAAAAA==&#10;">
                      <o:lock v:ext="edit" rotation="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2679;top:6533;width:666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Gs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8QBez8QL5OIJAAD//wMAUEsBAi0AFAAGAAgAAAAhANvh9svuAAAAhQEAABMAAAAAAAAAAAAAAAAA&#10;AAAAAFtDb250ZW50X1R5cGVzXS54bWxQSwECLQAUAAYACAAAACEAWvQsW78AAAAVAQAACwAAAAAA&#10;AAAAAAAAAAAfAQAAX3JlbHMvLnJlbHNQSwECLQAUAAYACAAAACEArhHBrMAAAADcAAAADwAAAAAA&#10;AAAAAAAAAAAHAgAAZHJzL2Rvd25yZXYueG1sUEsFBgAAAAADAAMAtwAAAPQCAAAAAA==&#10;" filled="f" stroked="f">
                        <v:textbox>
                          <w:txbxContent>
                            <w:p w:rsidR="00B51635" w:rsidRDefault="00E3269D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声波传递能量：清洗精细机械、碎除体内结石、超声波加湿器</w:t>
                              </w:r>
                            </w:p>
                          </w:txbxContent>
                        </v:textbox>
                      </v:shape>
                      <v:group id="Group 4" o:spid="_x0000_s1028" style="position:absolute;left:1758;top:5609;width:7200;height:2340" coordorigin="1238,11033" coordsize="7200,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Text Box 5" o:spid="_x0000_s1029" type="#_x0000_t202" style="position:absolute;left:3398;top:11033;width:468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            <v:textbox>
                            <w:txbxContent>
                              <w:p w:rsidR="00B51635" w:rsidRDefault="00E3269D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回声定位：蝙蝠辨路、雷达搜索敌机、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B</w:t>
                                </w: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超机</w:t>
                                </w:r>
                              </w:p>
                            </w:txbxContent>
                          </v:textbox>
                        </v:shape>
                        <v:shape id="Text Box 6" o:spid="_x0000_s1030" type="#_x0000_t202" style="position:absolute;left:3398;top:11501;width:468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xD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J+u4f+ZeIHc/gEAAP//AwBQSwECLQAUAAYACAAAACEA2+H2y+4AAACFAQAAEwAAAAAAAAAAAAAA&#10;AAAAAAAAW0NvbnRlbnRfVHlwZXNdLnhtbFBLAQItABQABgAIAAAAIQBa9CxbvwAAABUBAAALAAAA&#10;AAAAAAAAAAAAAB8BAABfcmVscy8ucmVsc1BLAQItABQABgAIAAAAIQBOtPxDwgAAANwAAAAPAAAA&#10;AAAAAAAAAAAAAAcCAABkcnMvZG93bnJldi54bWxQSwUGAAAAAAMAAwC3AAAA9gIAAAAA&#10;" filled="f" stroked="f">
                          <v:textbox>
                            <w:txbxContent>
                              <w:p w:rsidR="00B51635" w:rsidRDefault="00E3269D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声纳：探测海洋深度、水中鱼群、发现敌方潜艇</w:t>
                                </w:r>
                              </w:p>
                            </w:txbxContent>
                          </v:textbox>
                        </v:shape>
                        <v:shape id="Text Box 7" o:spid="_x0000_s1031" type="#_x0000_t202" style="position:absolute;left:3758;top:12437;width:468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nY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ZAx/z8QL5PIFAAD//wMAUEsBAi0AFAAGAAgAAAAhANvh9svuAAAAhQEAABMAAAAAAAAAAAAAAAAA&#10;AAAAAFtDb250ZW50X1R5cGVzXS54bWxQSwECLQAUAAYACAAAACEAWvQsW78AAAAVAQAACwAAAAAA&#10;AAAAAAAAAAAfAQAAX3JlbHMvLnJlbHNQSwECLQAUAAYACAAAACEAIfhZ2MAAAADcAAAADwAAAAAA&#10;AAAAAAAAAAAHAgAAZHJzL2Rvd25yZXYueG1sUEsFBgAAAAADAAMAtwAAAPQCAAAAAA==&#10;" filled="f" stroked="f">
                          <v:textbox>
                            <w:txbxContent>
                              <w:p w:rsidR="00B51635" w:rsidRDefault="00E3269D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声：包括次声、声音、超声、概念广</w:t>
                                </w:r>
                              </w:p>
                            </w:txbxContent>
                          </v:textbox>
                        </v:shape>
                        <v:shape id="Text Box 8" o:spid="_x0000_s1032" type="#_x0000_t202" style="position:absolute;left:3758;top:12905;width:468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evwQAAANwAAAAPAAAAZHJzL2Rvd25yZXYueG1sRE9Ni8Iw&#10;EL0v+B/CCHtbE0WLVqOIi7AnZV0VvA3N2BabSWmytv57IyzsbR7vcxarzlbiTo0vHWsYDhQI4syZ&#10;knMNx5/txxSED8gGK8ek4UEeVsve2wJT41r+pvsh5CKGsE9RQxFCnUrps4Is+oGriSN3dY3FEGGT&#10;S9NgG8NtJUdKJdJiybGhwJo2BWW3w6/VcNpdL+ex2uefdlK3rlOS7Uxq/d7v1nMQgbrwL/5zf5k4&#10;P0ng9Uy8QC6fAAAA//8DAFBLAQItABQABgAIAAAAIQDb4fbL7gAAAIUBAAATAAAAAAAAAAAAAAAA&#10;AAAAAABbQ29udGVudF9UeXBlc10ueG1sUEsBAi0AFAAGAAgAAAAhAFr0LFu/AAAAFQEAAAsAAAAA&#10;AAAAAAAAAAAAHwEAAF9yZWxzLy5yZWxzUEsBAi0AFAAGAAgAAAAhANEqx6/BAAAA3AAAAA8AAAAA&#10;AAAAAAAAAAAABwIAAGRycy9kb3ducmV2LnhtbFBLBQYAAAAAAwADALcAAAD1AgAAAAA=&#10;" filled="f" stroked="f">
                          <v:textbox>
                            <w:txbxContent>
                              <w:p w:rsidR="00B51635" w:rsidRDefault="00E3269D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声音：仅指人耳感觉的那部分声</w:t>
                                </w:r>
                              </w:p>
                            </w:txbxContent>
                          </v:textbox>
                        </v:shape>
                        <v:shape id="Text Box 9" o:spid="_x0000_s1033" type="#_x0000_t202" style="position:absolute;left:2138;top:12593;width:16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I0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mcH8mXiAXNwAAAP//AwBQSwECLQAUAAYACAAAACEA2+H2y+4AAACFAQAAEwAAAAAAAAAAAAAA&#10;AAAAAAAAW0NvbnRlbnRfVHlwZXNdLnhtbFBLAQItABQABgAIAAAAIQBa9CxbvwAAABUBAAALAAAA&#10;AAAAAAAAAAAAAB8BAABfcmVscy8ucmVsc1BLAQItABQABgAIAAAAIQC+ZmI0wgAAANwAAAAPAAAA&#10;AAAAAAAAAAAAAAcCAABkcnMvZG93bnJldi54bWxQSwUGAAAAAAMAAwC3AAAA9gIAAAAA&#10;" filled="f" stroked="f">
                          <v:textbox>
                            <w:txbxContent>
                              <w:p w:rsidR="00B51635" w:rsidRDefault="00E3269D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声与声音不同</w:t>
                                </w:r>
                              </w:p>
                            </w:txbxContent>
                          </v:textbox>
                        </v:shape>
                        <v:shapetype id="_x0000_t87" coordsize="21600,21600" o:spt="87" adj="1800,10800" path="m21600,qx10800@0l10800@2qy0@11,10800@3l10800@1qy21600,21600e" filled="f">
                          <v:formulas>
                            <v:f eqn="val #0"/>
                            <v:f eqn="sum 21600 0 #0"/>
                            <v:f eqn="sum #1 0 #0"/>
                            <v:f eqn="sum #1 #0 0"/>
                            <v:f eqn="prod #0 9598 32768"/>
                            <v:f eqn="sum 21600 0 @4"/>
                            <v:f eqn="sum 21600 0 #1"/>
                            <v:f eqn="min #1 @6"/>
                            <v:f eqn="prod @7 1 2"/>
                            <v:f eqn="prod #0 2 1"/>
                            <v:f eqn="sum 21600 0 @9"/>
                            <v:f eqn="val #1"/>
                          </v:formulas>
                          <v:path arrowok="t" o:connecttype="custom" o:connectlocs="21600,0;0,10800;21600,21600" textboxrect="13963,@4,21600,@5"/>
                          <v:handles>
                            <v:h position="center,#0" yrange="0,@8"/>
                            <v:h position="topLeft,#1" yrange="@9,@10"/>
                          </v:handles>
                        </v:shapetype>
                        <v:shape id="AutoShape 10" o:spid="_x0000_s1034" type="#_x0000_t87" style="position:absolute;left:3578;top:12593;width:18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DYOxgAAANwAAAAPAAAAZHJzL2Rvd25yZXYueG1sRI9Pi8JA&#10;DMXvC36HIYKXRaf1IEvtKCII6sFF9885dGJb7GRqZ9S6n35zWNhbwnt575d82btG3akLtWcD6SQB&#10;RVx4W3Np4PNjM34DFSKyxcYzGXhSgOVi8JJjZv2Dj3Q/xVJJCIcMDVQxtpnWoajIYZj4lli0s+8c&#10;Rlm7UtsOHxLuGj1Nkpl2WLM0VNjSuqLicro5A/ErPRT9j7/iZvedbNPX/fH9sjdmNOxXc1CR+vhv&#10;/rveWsGfCa08IxPoxS8AAAD//wMAUEsBAi0AFAAGAAgAAAAhANvh9svuAAAAhQEAABMAAAAAAAAA&#10;AAAAAAAAAAAAAFtDb250ZW50X1R5cGVzXS54bWxQSwECLQAUAAYACAAAACEAWvQsW78AAAAVAQAA&#10;CwAAAAAAAAAAAAAAAAAfAQAAX3JlbHMvLnJlbHNQSwECLQAUAAYACAAAACEAJ0w2DsYAAADcAAAA&#10;DwAAAAAAAAAAAAAAAAAHAgAAZHJzL2Rvd25yZXYueG1sUEsFBgAAAAADAAMAtwAAAPoCAAAAAA==&#10;"/>
                        <v:shape id="Text Box 11" o:spid="_x0000_s1035" type="#_x0000_t202" style="position:absolute;left:2138;top:11189;width:1620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VPd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6Qyez8QL5OIBAAD//wMAUEsBAi0AFAAGAAgAAAAhANvh9svuAAAAhQEAABMAAAAAAAAAAAAAAAAA&#10;AAAAAFtDb250ZW50X1R5cGVzXS54bWxQSwECLQAUAAYACAAAACEAWvQsW78AAAAVAQAACwAAAAAA&#10;AAAAAAAAAAAfAQAAX3JlbHMvLnJlbHNQSwECLQAUAAYACAAAACEAoLVT3cAAAADcAAAADwAAAAAA&#10;AAAAAAAAAAAHAgAAZHJzL2Rvd25yZXYueG1sUEsFBgAAAAADAAMAtwAAAPQCAAAAAA==&#10;" filled="f" stroked="f">
                          <v:textbox>
                            <w:txbxContent>
                              <w:p w:rsidR="00B51635" w:rsidRDefault="00E3269D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声与信息</w:t>
                                </w:r>
                              </w:p>
                            </w:txbxContent>
                          </v:textbox>
                        </v:shape>
                        <v:shape id="AutoShape 12" o:spid="_x0000_s1036" type="#_x0000_t87" style="position:absolute;left:3218;top:11189;width:18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6zVxgAAANwAAAAPAAAAZHJzL2Rvd25yZXYueG1sRI9Ba8JA&#10;EIXvQv/DMoVeRDfpQSW6igiC9dCiVc9DdkyC2dmY3Wrqr+8chN5meG/e+2a26FytbtSGyrOBdJiA&#10;Is69rbgwcPheDyagQkS2WHsmA78UYDF/6c0ws/7OO7rtY6EkhEOGBsoYm0zrkJfkMAx9Qyza2bcO&#10;o6xtoW2Ldwl3tX5PkpF2WLE0lNjQqqT8sv9xBuIx/cy7h7/i+uOUbNL+dvd12Rrz9totp6AidfHf&#10;/LzeWMEfC748IxPo+R8AAAD//wMAUEsBAi0AFAAGAAgAAAAhANvh9svuAAAAhQEAABMAAAAAAAAA&#10;AAAAAAAAAAAAAFtDb250ZW50X1R5cGVzXS54bWxQSwECLQAUAAYACAAAACEAWvQsW78AAAAVAQAA&#10;CwAAAAAAAAAAAAAAAAAfAQAAX3JlbHMvLnJlbHNQSwECLQAUAAYACAAAACEAXOOs1cYAAADcAAAA&#10;DwAAAAAAAAAAAAAAAAAHAgAAZHJzL2Rvd25yZXYueG1sUEsFBgAAAAADAAMAtwAAAPoCAAAAAA==&#10;"/>
                        <v:shape id="Text Box 13" o:spid="_x0000_s1037" type="#_x0000_t202" style="position:absolute;left:1238;top:11657;width:90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kG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/zGE5zPxAjl/AAAA//8DAFBLAQItABQABgAIAAAAIQDb4fbL7gAAAIUBAAATAAAAAAAAAAAAAAAA&#10;AAAAAABbQ29udGVudF9UeXBlc10ueG1sUEsBAi0AFAAGAAgAAAAhAFr0LFu/AAAAFQEAAAsAAAAA&#10;AAAAAAAAAAAAHwEAAF9yZWxzLy5yZWxzUEsBAi0AFAAGAAgAAAAhANsayQbBAAAA3AAAAA8AAAAA&#10;AAAAAAAAAAAABwIAAGRycy9kb3ducmV2LnhtbFBLBQYAAAAAAwADALcAAAD1AgAAAAA=&#10;" filled="f" stroked="f">
                          <v:textbox>
                            <w:txbxContent>
                              <w:p w:rsidR="00B51635" w:rsidRDefault="00E3269D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声的</w:t>
                                </w:r>
                              </w:p>
                              <w:p w:rsidR="00B51635" w:rsidRDefault="00E3269D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24"/>
                                  </w:rPr>
                                  <w:t>利用</w:t>
                                </w:r>
                              </w:p>
                            </w:txbxContent>
                          </v:textbox>
                        </v:shape>
                        <v:shape id="AutoShape 14" o:spid="_x0000_s1038" type="#_x0000_t87" style="position:absolute;left:1958;top:11501;width:180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Zc5wgAAANwAAAAPAAAAZHJzL2Rvd25yZXYueG1sRE9Ni8Iw&#10;EL0L/ocwghfRtB5cqUYRQVAPLrrqeWjGtthMahO1+uvNwsLe5vE+ZzpvTCkeVLvCsoJ4EIEgTq0u&#10;OFNw/Fn1xyCcR9ZYWiYFL3Iwn7VbU0y0ffKeHgefiRDCLkEFufdVIqVLczLoBrYiDtzF1gZ9gHUm&#10;dY3PEG5KOYyikTRYcGjIsaJlTun1cDcK/Cnepc3b3nC1OUfruLfdf1+3SnU7zWICwlPj/8V/7rUO&#10;87+G8PtMuEDOPgAAAP//AwBQSwECLQAUAAYACAAAACEA2+H2y+4AAACFAQAAEwAAAAAAAAAAAAAA&#10;AAAAAAAAW0NvbnRlbnRfVHlwZXNdLnhtbFBLAQItABQABgAIAAAAIQBa9CxbvwAAABUBAAALAAAA&#10;AAAAAAAAAAAAAB8BAABfcmVscy8ucmVsc1BLAQItABQABgAIAAAAIQDDfZc5wgAAANwAAAAPAAAA&#10;AAAAAAAAAAAAAAcCAABkcnMvZG93bnJldi54bWxQSwUGAAAAAAMAAwC3AAAA9gIAAAAA&#10;"/>
                      </v:group>
                      <w10:anchorlock/>
                    </v:group>
                  </w:pict>
                </mc:Fallback>
              </mc:AlternateContent>
            </w:r>
          </w:p>
          <w:p w:rsidR="00B51635" w:rsidRDefault="00B51635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B51635" w:rsidRDefault="00B51635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</w:p>
          <w:p w:rsidR="00B51635" w:rsidRDefault="00B51635">
            <w:pPr>
              <w:rPr>
                <w:rFonts w:ascii="微软雅黑" w:eastAsia="微软雅黑" w:hAnsi="微软雅黑"/>
                <w:sz w:val="24"/>
                <w:szCs w:val="24"/>
              </w:rPr>
            </w:pPr>
          </w:p>
        </w:tc>
      </w:tr>
      <w:tr w:rsidR="009D1367">
        <w:trPr>
          <w:trHeight w:val="679"/>
        </w:trPr>
        <w:tc>
          <w:tcPr>
            <w:tcW w:w="9005" w:type="dxa"/>
            <w:gridSpan w:val="7"/>
            <w:vAlign w:val="center"/>
          </w:tcPr>
          <w:p w:rsidR="00B51635" w:rsidRDefault="00E3269D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lastRenderedPageBreak/>
              <w:t>拓学（情景拓展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知识升华）</w:t>
            </w:r>
          </w:p>
        </w:tc>
      </w:tr>
      <w:tr w:rsidR="009D1367">
        <w:trPr>
          <w:trHeight w:val="1667"/>
        </w:trPr>
        <w:tc>
          <w:tcPr>
            <w:tcW w:w="9005" w:type="dxa"/>
            <w:gridSpan w:val="7"/>
            <w:vAlign w:val="center"/>
          </w:tcPr>
          <w:p w:rsidR="00B51635" w:rsidRDefault="00E3269D">
            <w:pPr>
              <w:pStyle w:val="New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播放视频资料</w:t>
            </w:r>
          </w:p>
          <w:p w:rsidR="00B51635" w:rsidRDefault="00E3269D">
            <w:pPr>
              <w:pStyle w:val="New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回音壁的声波反射现象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51635" w:rsidRDefault="00E3269D">
            <w:pPr>
              <w:pStyle w:val="New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了解天坛的“回音壁”、“圜丘”等我国古代奇妙的声学现象。</w:t>
            </w:r>
          </w:p>
        </w:tc>
      </w:tr>
      <w:tr w:rsidR="009D1367">
        <w:trPr>
          <w:trHeight w:val="663"/>
        </w:trPr>
        <w:tc>
          <w:tcPr>
            <w:tcW w:w="9005" w:type="dxa"/>
            <w:gridSpan w:val="7"/>
            <w:vAlign w:val="center"/>
          </w:tcPr>
          <w:p w:rsidR="00B51635" w:rsidRDefault="00E3269D">
            <w:pPr>
              <w:numPr>
                <w:ilvl w:val="0"/>
                <w:numId w:val="1"/>
              </w:numPr>
              <w:jc w:val="left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</w:rPr>
              <w:t>评学（构建体系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  <w:szCs w:val="24"/>
              </w:rPr>
              <w:t>目标反馈）</w:t>
            </w:r>
          </w:p>
        </w:tc>
      </w:tr>
      <w:tr w:rsidR="009D1367">
        <w:trPr>
          <w:trHeight w:val="2000"/>
        </w:trPr>
        <w:tc>
          <w:tcPr>
            <w:tcW w:w="9005" w:type="dxa"/>
            <w:gridSpan w:val="7"/>
            <w:vAlign w:val="center"/>
          </w:tcPr>
          <w:p w:rsidR="00B51635" w:rsidRDefault="00E3269D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宋体" w:hint="eastAsia"/>
                <w:sz w:val="24"/>
              </w:rPr>
              <w:t>．</w:t>
            </w:r>
            <w:r>
              <w:rPr>
                <w:rFonts w:ascii="Times New Roman" w:hAnsi="宋体"/>
                <w:sz w:val="24"/>
              </w:rPr>
              <w:t>下列实验中，不能说明声波传递能量的是：（</w:t>
            </w:r>
            <w:r>
              <w:rPr>
                <w:rFonts w:ascii="Times New Roman" w:hAnsi="宋体" w:hint="eastAsia"/>
                <w:sz w:val="24"/>
              </w:rPr>
              <w:t xml:space="preserve">  </w:t>
            </w:r>
            <w:r>
              <w:rPr>
                <w:rFonts w:ascii="Times New Roman" w:hAnsi="宋体"/>
                <w:sz w:val="24"/>
              </w:rPr>
              <w:t>）</w:t>
            </w:r>
          </w:p>
          <w:p w:rsidR="00B51635" w:rsidRDefault="00E3269D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 w:hint="eastAsia"/>
                <w:sz w:val="24"/>
              </w:rPr>
              <w:t>．</w:t>
            </w:r>
            <w:r>
              <w:rPr>
                <w:rFonts w:ascii="Times New Roman" w:hAnsi="宋体"/>
                <w:sz w:val="24"/>
              </w:rPr>
              <w:t>清洗钟表等精细操作</w:t>
            </w:r>
          </w:p>
          <w:p w:rsidR="00B51635" w:rsidRDefault="00E3269D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  <w:r>
              <w:rPr>
                <w:rFonts w:ascii="Times New Roman" w:hAnsi="Times New Roman" w:hint="eastAsia"/>
                <w:sz w:val="24"/>
              </w:rPr>
              <w:t>．</w:t>
            </w:r>
            <w:r>
              <w:rPr>
                <w:rFonts w:ascii="Times New Roman" w:hAnsi="宋体"/>
                <w:sz w:val="24"/>
              </w:rPr>
              <w:t>利用超声波加工高硬度工件</w:t>
            </w:r>
          </w:p>
          <w:p w:rsidR="00B51635" w:rsidRDefault="00E3269D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 w:hint="eastAsia"/>
                <w:sz w:val="24"/>
              </w:rPr>
              <w:t>．</w:t>
            </w:r>
            <w:r>
              <w:rPr>
                <w:rFonts w:ascii="Times New Roman" w:hAnsi="宋体"/>
                <w:sz w:val="24"/>
              </w:rPr>
              <w:t>外科医生用超声波除去病人体内结石</w:t>
            </w:r>
          </w:p>
          <w:p w:rsidR="00B51635" w:rsidRDefault="00E3269D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 w:hint="eastAsia"/>
                <w:sz w:val="24"/>
              </w:rPr>
              <w:t>．</w:t>
            </w:r>
            <w:r>
              <w:rPr>
                <w:rFonts w:ascii="Times New Roman" w:hAnsi="宋体"/>
                <w:sz w:val="24"/>
              </w:rPr>
              <w:t>孕妇做</w:t>
            </w:r>
            <w:r>
              <w:rPr>
                <w:rFonts w:ascii="Times New Roman" w:hAnsi="Times New Roman"/>
                <w:sz w:val="24"/>
              </w:rPr>
              <w:t>B</w:t>
            </w:r>
            <w:r>
              <w:rPr>
                <w:rFonts w:ascii="Times New Roman" w:hAnsi="宋体"/>
                <w:sz w:val="24"/>
              </w:rPr>
              <w:t>超检查</w:t>
            </w:r>
          </w:p>
          <w:p w:rsidR="00B51635" w:rsidRDefault="00E3269D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宋体" w:hint="eastAsia"/>
                <w:sz w:val="24"/>
              </w:rPr>
              <w:t>．</w:t>
            </w:r>
            <w:r>
              <w:rPr>
                <w:rFonts w:ascii="Times New Roman" w:hAnsi="宋体"/>
                <w:sz w:val="24"/>
              </w:rPr>
              <w:t>下列事件中，属于声波传递能量的是：（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宋体"/>
                <w:sz w:val="24"/>
              </w:rPr>
              <w:t>）</w:t>
            </w:r>
          </w:p>
          <w:p w:rsidR="00B51635" w:rsidRDefault="00E3269D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 w:hint="eastAsia"/>
                <w:sz w:val="24"/>
              </w:rPr>
              <w:t>．</w:t>
            </w:r>
            <w:r>
              <w:rPr>
                <w:rFonts w:ascii="Times New Roman" w:hAnsi="宋体"/>
                <w:sz w:val="24"/>
              </w:rPr>
              <w:t>蝙蝠靠超声波捕食</w:t>
            </w:r>
          </w:p>
          <w:p w:rsidR="00B51635" w:rsidRDefault="00E3269D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  <w:r>
              <w:rPr>
                <w:rFonts w:ascii="Times New Roman" w:hAnsi="Times New Roman" w:hint="eastAsia"/>
                <w:sz w:val="24"/>
              </w:rPr>
              <w:t>．</w:t>
            </w:r>
            <w:r>
              <w:rPr>
                <w:rFonts w:ascii="Times New Roman" w:hAnsi="宋体"/>
                <w:sz w:val="24"/>
              </w:rPr>
              <w:t>利用超声波除去肾结石患者的结石</w:t>
            </w:r>
          </w:p>
          <w:p w:rsidR="00B51635" w:rsidRDefault="00E3269D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</w:t>
            </w:r>
            <w:r>
              <w:rPr>
                <w:rFonts w:ascii="Times New Roman" w:hAnsi="Times New Roman" w:hint="eastAsia"/>
                <w:sz w:val="24"/>
              </w:rPr>
              <w:t>．</w:t>
            </w:r>
            <w:r>
              <w:rPr>
                <w:rFonts w:ascii="Times New Roman" w:hAnsi="宋体"/>
                <w:sz w:val="24"/>
              </w:rPr>
              <w:t>利用声呐探测鱼群</w:t>
            </w:r>
          </w:p>
          <w:p w:rsidR="00B51635" w:rsidRDefault="00E3269D">
            <w:pPr>
              <w:pStyle w:val="a3"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 w:hint="eastAsia"/>
                <w:sz w:val="24"/>
              </w:rPr>
              <w:t>．</w:t>
            </w:r>
            <w:r>
              <w:rPr>
                <w:rFonts w:ascii="Times New Roman" w:hAnsi="宋体"/>
                <w:sz w:val="24"/>
              </w:rPr>
              <w:t>利用超声波探测地下石油</w:t>
            </w:r>
          </w:p>
          <w:p w:rsidR="00B51635" w:rsidRDefault="00E3269D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宋体" w:hint="eastAsia"/>
                <w:sz w:val="24"/>
              </w:rPr>
              <w:t>．</w:t>
            </w:r>
            <w:r>
              <w:rPr>
                <w:rFonts w:ascii="Times New Roman" w:hAnsi="宋体"/>
                <w:sz w:val="24"/>
              </w:rPr>
              <w:t>啄木鸟用坚硬的喙敲打树干，听声音来判断是否有虫子，这说明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   </w:t>
            </w:r>
            <w:r>
              <w:rPr>
                <w:rFonts w:ascii="Times New Roman" w:hAnsi="Times New Roman" w:hint="eastAsia"/>
                <w:sz w:val="24"/>
              </w:rPr>
              <w:t>。</w:t>
            </w:r>
          </w:p>
          <w:p w:rsidR="00B51635" w:rsidRDefault="00E3269D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</w:t>
            </w:r>
            <w:r>
              <w:rPr>
                <w:rFonts w:ascii="Times New Roman" w:hAnsi="宋体" w:hint="eastAsia"/>
                <w:sz w:val="24"/>
              </w:rPr>
              <w:t>．</w:t>
            </w:r>
            <w:r>
              <w:rPr>
                <w:rFonts w:ascii="Times New Roman" w:hAnsi="宋体"/>
                <w:sz w:val="24"/>
              </w:rPr>
              <w:t>利用回声可测海底深度，声音在海水中的传播速度是</w:t>
            </w:r>
            <w:r>
              <w:rPr>
                <w:rFonts w:ascii="Times New Roman" w:hAnsi="Times New Roman"/>
                <w:sz w:val="24"/>
              </w:rPr>
              <w:t>1531m/s</w:t>
            </w:r>
            <w:r>
              <w:rPr>
                <w:rFonts w:ascii="Times New Roman" w:hAnsi="宋体"/>
                <w:sz w:val="24"/>
              </w:rPr>
              <w:t>，从船底发出向下的声音，经</w:t>
            </w:r>
            <w:r>
              <w:rPr>
                <w:rFonts w:ascii="Times New Roman" w:hAnsi="Times New Roman"/>
                <w:sz w:val="24"/>
              </w:rPr>
              <w:t>1.2s</w:t>
            </w:r>
            <w:r>
              <w:rPr>
                <w:rFonts w:ascii="Times New Roman" w:hAnsi="宋体"/>
                <w:sz w:val="24"/>
              </w:rPr>
              <w:t>收到回声，那么海底深度是（</w:t>
            </w:r>
            <w:r>
              <w:rPr>
                <w:rFonts w:ascii="Times New Roman" w:hAnsi="宋体" w:hint="eastAsia"/>
                <w:sz w:val="24"/>
              </w:rPr>
              <w:t xml:space="preserve">  </w:t>
            </w:r>
            <w:r>
              <w:rPr>
                <w:rFonts w:ascii="Times New Roman" w:hAnsi="宋体"/>
                <w:sz w:val="24"/>
              </w:rPr>
              <w:t>）</w:t>
            </w:r>
          </w:p>
          <w:p w:rsidR="00B51635" w:rsidRDefault="00E3269D">
            <w:pPr>
              <w:pStyle w:val="a3"/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>
              <w:rPr>
                <w:rFonts w:ascii="Times New Roman" w:hAnsi="Times New Roman" w:hint="eastAsia"/>
                <w:sz w:val="24"/>
              </w:rPr>
              <w:t>．</w:t>
            </w:r>
            <w:r>
              <w:rPr>
                <w:rFonts w:ascii="Times New Roman" w:hAnsi="Times New Roman"/>
                <w:sz w:val="24"/>
              </w:rPr>
              <w:t>1832.2m</w:t>
            </w:r>
            <w:r>
              <w:rPr>
                <w:rFonts w:ascii="Times New Roman" w:hAnsi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B</w:t>
            </w:r>
            <w:r>
              <w:rPr>
                <w:rFonts w:ascii="Times New Roman" w:hAnsi="Times New Roman" w:hint="eastAsia"/>
                <w:sz w:val="24"/>
              </w:rPr>
              <w:t>．</w:t>
            </w:r>
            <w:r>
              <w:rPr>
                <w:rFonts w:ascii="Times New Roman" w:hAnsi="Times New Roman"/>
                <w:sz w:val="24"/>
              </w:rPr>
              <w:t>3674.4m</w:t>
            </w:r>
            <w:r>
              <w:rPr>
                <w:rFonts w:ascii="Times New Roman" w:hAnsi="Times New Roman" w:hint="eastAsia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C</w:t>
            </w:r>
            <w:r>
              <w:rPr>
                <w:rFonts w:ascii="Times New Roman" w:hAnsi="Times New Roman" w:hint="eastAsia"/>
                <w:sz w:val="24"/>
              </w:rPr>
              <w:t>．</w:t>
            </w:r>
            <w:r>
              <w:rPr>
                <w:rFonts w:ascii="Times New Roman" w:hAnsi="Times New Roman"/>
                <w:sz w:val="24"/>
              </w:rPr>
              <w:t>918.6m</w:t>
            </w:r>
            <w:r>
              <w:rPr>
                <w:rFonts w:ascii="Times New Roman" w:hAnsi="Times New Roman" w:hint="eastAsia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D</w:t>
            </w:r>
            <w:r>
              <w:rPr>
                <w:rFonts w:ascii="Times New Roman" w:hAnsi="Times New Roman" w:hint="eastAsia"/>
                <w:sz w:val="24"/>
              </w:rPr>
              <w:t>．</w:t>
            </w:r>
            <w:r>
              <w:rPr>
                <w:rFonts w:ascii="Times New Roman" w:hAnsi="Times New Roman"/>
                <w:sz w:val="24"/>
              </w:rPr>
              <w:t>1531m</w:t>
            </w:r>
          </w:p>
        </w:tc>
      </w:tr>
    </w:tbl>
    <w:p w:rsidR="00B51635" w:rsidRDefault="00B51635">
      <w:pPr>
        <w:sectPr w:rsidR="00B51635">
          <w:head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D1367" w:rsidRDefault="009D1367">
      <w:bookmarkStart w:id="0" w:name="_GoBack"/>
      <w:bookmarkEnd w:id="0"/>
    </w:p>
    <w:sectPr w:rsidR="009D1367">
      <w:pgSz w:w="11906" w:h="16838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69D" w:rsidRDefault="00E3269D">
      <w:r>
        <w:separator/>
      </w:r>
    </w:p>
  </w:endnote>
  <w:endnote w:type="continuationSeparator" w:id="0">
    <w:p w:rsidR="00E3269D" w:rsidRDefault="00E3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69D" w:rsidRDefault="00E3269D">
      <w:r>
        <w:separator/>
      </w:r>
    </w:p>
  </w:footnote>
  <w:footnote w:type="continuationSeparator" w:id="0">
    <w:p w:rsidR="00E3269D" w:rsidRDefault="00E32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367" w:rsidRDefault="00E3269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55600" cy="266700"/>
          <wp:effectExtent l="0" t="0" r="0" b="0"/>
          <wp:wrapNone/>
          <wp:docPr id="100030" name="图片 100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890067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560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D733A"/>
    <w:multiLevelType w:val="multilevel"/>
    <w:tmpl w:val="79DD733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D30A16"/>
    <w:rsid w:val="000741B4"/>
    <w:rsid w:val="00141C6E"/>
    <w:rsid w:val="009D1367"/>
    <w:rsid w:val="00B51635"/>
    <w:rsid w:val="00E3269D"/>
    <w:rsid w:val="49D30A16"/>
    <w:rsid w:val="573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A484A"/>
  <w15:docId w15:val="{C9004745-3E78-4DB8-AFEE-8B69EAF04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宋体" w:hAnsi="Courier New"/>
      <w:kern w:val="0"/>
      <w:sz w:val="20"/>
      <w:szCs w:val="21"/>
    </w:rPr>
  </w:style>
  <w:style w:type="paragraph" w:customStyle="1" w:styleId="New">
    <w:name w:val="正文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2021-08-26T08:10:00Z</dcterms:created>
  <dcterms:modified xsi:type="dcterms:W3CDTF">2022-08-29T23:53:00Z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